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E34BA" w14:textId="4EA92D06" w:rsidR="00E22FFE" w:rsidRDefault="00493137" w:rsidP="00315340">
      <w:pPr>
        <w:spacing w:after="0" w:line="240" w:lineRule="auto"/>
        <w:jc w:val="both"/>
        <w:rPr>
          <w:b/>
          <w:bCs/>
          <w:u w:val="single"/>
          <w:lang w:val="nl-NL"/>
        </w:rPr>
      </w:pPr>
      <w:r>
        <w:rPr>
          <w:b/>
          <w:bCs/>
          <w:u w:val="single"/>
          <w:lang w:val="nl-NL"/>
        </w:rPr>
        <w:t xml:space="preserve">Retributiereglement </w:t>
      </w:r>
      <w:proofErr w:type="gramStart"/>
      <w:r>
        <w:rPr>
          <w:b/>
          <w:bCs/>
          <w:u w:val="single"/>
          <w:lang w:val="nl-NL"/>
        </w:rPr>
        <w:t>betreffende</w:t>
      </w:r>
      <w:proofErr w:type="gramEnd"/>
      <w:r>
        <w:rPr>
          <w:b/>
          <w:bCs/>
          <w:u w:val="single"/>
          <w:lang w:val="nl-NL"/>
        </w:rPr>
        <w:t xml:space="preserve"> de bestrijding van </w:t>
      </w:r>
      <w:r w:rsidR="001A564C">
        <w:rPr>
          <w:b/>
          <w:bCs/>
          <w:u w:val="single"/>
          <w:lang w:val="nl-NL"/>
        </w:rPr>
        <w:t>bacterievuur</w:t>
      </w:r>
    </w:p>
    <w:p w14:paraId="37825081" w14:textId="77777777" w:rsidR="001A564C" w:rsidRDefault="001A564C" w:rsidP="00315340">
      <w:pPr>
        <w:spacing w:after="0" w:line="240" w:lineRule="auto"/>
        <w:jc w:val="both"/>
        <w:rPr>
          <w:b/>
          <w:bCs/>
          <w:lang w:val="nl-NL"/>
        </w:rPr>
      </w:pPr>
    </w:p>
    <w:p w14:paraId="6F76B88C" w14:textId="77777777" w:rsidR="00315340" w:rsidRDefault="00315340" w:rsidP="00315340">
      <w:pPr>
        <w:spacing w:after="0" w:line="240" w:lineRule="auto"/>
        <w:jc w:val="both"/>
        <w:rPr>
          <w:b/>
          <w:bCs/>
          <w:lang w:val="nl-NL"/>
        </w:rPr>
      </w:pPr>
    </w:p>
    <w:p w14:paraId="20755234" w14:textId="0DC41CD9" w:rsidR="007D1F52" w:rsidRDefault="007D1F52" w:rsidP="00315340">
      <w:pPr>
        <w:spacing w:after="0" w:line="240" w:lineRule="auto"/>
        <w:jc w:val="both"/>
        <w:rPr>
          <w:b/>
          <w:bCs/>
          <w:lang w:val="nl-NL"/>
        </w:rPr>
      </w:pPr>
      <w:r>
        <w:rPr>
          <w:b/>
          <w:bCs/>
          <w:lang w:val="nl-NL"/>
        </w:rPr>
        <w:t>Juridische gronden</w:t>
      </w:r>
    </w:p>
    <w:p w14:paraId="503AA25A" w14:textId="77777777" w:rsidR="00E1435A" w:rsidRPr="00B24F3E" w:rsidRDefault="00E1435A" w:rsidP="00AD2930">
      <w:pPr>
        <w:pStyle w:val="Lijstalinea"/>
        <w:numPr>
          <w:ilvl w:val="0"/>
          <w:numId w:val="1"/>
        </w:numPr>
        <w:spacing w:after="0" w:line="240" w:lineRule="auto"/>
        <w:jc w:val="both"/>
        <w:rPr>
          <w:lang w:val="nl-NL"/>
        </w:rPr>
      </w:pPr>
      <w:proofErr w:type="gramStart"/>
      <w:r w:rsidRPr="00B24F3E">
        <w:t>verordening</w:t>
      </w:r>
      <w:proofErr w:type="gramEnd"/>
      <w:r w:rsidRPr="00B24F3E">
        <w:t xml:space="preserve"> (EU) 2016/2031 van het Europees Parlement en de Raad van 26 oktober 2016 betreffende beschermende maatregelen tegen plaagorganismen bij planten, tot wijziging van de Verordeningen (EU) nr. 228/2013, (EU) nr. 652/2014 en (EU) nr. 1143/2014 van het Europees Parlement en de Raad en tot intrekking van de Richtlijnen 69/464/EEG, 74/647/EEG, 93/85/EEG, 98/57/EG, 2000/29/EG, 2006/91/EG en 2007/33/EG van de Raad</w:t>
      </w:r>
    </w:p>
    <w:p w14:paraId="2D22B4DF" w14:textId="3A09DC9A" w:rsidR="007D1F52" w:rsidRPr="00B24F3E" w:rsidRDefault="00E1435A" w:rsidP="00AD2930">
      <w:pPr>
        <w:pStyle w:val="Lijstalinea"/>
        <w:numPr>
          <w:ilvl w:val="0"/>
          <w:numId w:val="1"/>
        </w:numPr>
        <w:spacing w:after="0" w:line="240" w:lineRule="auto"/>
        <w:jc w:val="both"/>
        <w:rPr>
          <w:lang w:val="nl-NL"/>
        </w:rPr>
      </w:pPr>
      <w:proofErr w:type="gramStart"/>
      <w:r w:rsidRPr="00B24F3E">
        <w:t>uitvoeringsverordening</w:t>
      </w:r>
      <w:proofErr w:type="gramEnd"/>
      <w:r w:rsidRPr="00B24F3E">
        <w:t xml:space="preserve"> (EU) 2019/2072 van de Commissie van 28 november 2019 tot vaststelling van eenvormige voorwaarden voor de uitvoering van Verordening (EU) 2016/2031 van het Europees Parlement en de Raad, wat betreft beschermende maatregelen tegen plaagorganismen bij planten, en tot intrekking van Verordening (EG) nr. 690/2008 van de Commissie en tot wijziging van Uitvoeringsverordening (EU) 2018/2019 van de Commissie</w:t>
      </w:r>
    </w:p>
    <w:p w14:paraId="6AB35A10" w14:textId="2D96C41B" w:rsidR="00131321" w:rsidRDefault="00213116" w:rsidP="00131321">
      <w:pPr>
        <w:pStyle w:val="Lijstalinea"/>
        <w:numPr>
          <w:ilvl w:val="0"/>
          <w:numId w:val="1"/>
        </w:numPr>
        <w:rPr>
          <w:lang w:val="nl-NL"/>
        </w:rPr>
      </w:pPr>
      <w:proofErr w:type="gramStart"/>
      <w:r>
        <w:rPr>
          <w:lang w:val="nl-NL"/>
        </w:rPr>
        <w:t>nieuwe</w:t>
      </w:r>
      <w:proofErr w:type="gramEnd"/>
      <w:r>
        <w:rPr>
          <w:lang w:val="nl-NL"/>
        </w:rPr>
        <w:t xml:space="preserve"> gemeentewet van </w:t>
      </w:r>
      <w:r w:rsidR="00A7205D">
        <w:rPr>
          <w:lang w:val="nl-NL"/>
        </w:rPr>
        <w:t>24 juni 1988, en latere wijzigingen</w:t>
      </w:r>
    </w:p>
    <w:p w14:paraId="5F9AD4FA" w14:textId="50C9D9BF" w:rsidR="00131321" w:rsidRDefault="00131321" w:rsidP="00131321">
      <w:pPr>
        <w:pStyle w:val="Lijstalinea"/>
        <w:numPr>
          <w:ilvl w:val="0"/>
          <w:numId w:val="1"/>
        </w:numPr>
        <w:rPr>
          <w:lang w:val="nl-NL"/>
        </w:rPr>
      </w:pPr>
      <w:proofErr w:type="gramStart"/>
      <w:r w:rsidRPr="00131321">
        <w:rPr>
          <w:lang w:val="nl-NL"/>
        </w:rPr>
        <w:t>decreet</w:t>
      </w:r>
      <w:proofErr w:type="gramEnd"/>
      <w:r w:rsidRPr="00131321">
        <w:rPr>
          <w:lang w:val="nl-NL"/>
        </w:rPr>
        <w:t xml:space="preserve"> lokaal bestuur van 22 december 2017, en latere wijzigingen</w:t>
      </w:r>
    </w:p>
    <w:p w14:paraId="425AD745" w14:textId="08B2BE93" w:rsidR="00E476A5" w:rsidRPr="00131321" w:rsidRDefault="00400C13" w:rsidP="00131321">
      <w:pPr>
        <w:pStyle w:val="Lijstalinea"/>
        <w:numPr>
          <w:ilvl w:val="0"/>
          <w:numId w:val="1"/>
        </w:numPr>
        <w:rPr>
          <w:lang w:val="nl-NL"/>
        </w:rPr>
      </w:pPr>
      <w:proofErr w:type="gramStart"/>
      <w:r>
        <w:rPr>
          <w:lang w:val="nl-NL"/>
        </w:rPr>
        <w:t>koninklijk</w:t>
      </w:r>
      <w:proofErr w:type="gramEnd"/>
      <w:r>
        <w:rPr>
          <w:lang w:val="nl-NL"/>
        </w:rPr>
        <w:t xml:space="preserve"> besluit van 22 februari 2021 </w:t>
      </w:r>
      <w:r w:rsidR="007E20AC" w:rsidRPr="007E20AC">
        <w:rPr>
          <w:lang w:val="nl-NL"/>
        </w:rPr>
        <w:t>betreffende beschermende maatregelen tegen quarantaineorganismen bij planten en plantaardige producten</w:t>
      </w:r>
      <w:r w:rsidR="009235B4">
        <w:rPr>
          <w:lang w:val="nl-NL"/>
        </w:rPr>
        <w:t xml:space="preserve"> en</w:t>
      </w:r>
      <w:r w:rsidR="009235B4" w:rsidRPr="009235B4">
        <w:t xml:space="preserve"> tot wijziging van diverse bepalingen </w:t>
      </w:r>
      <w:proofErr w:type="gramStart"/>
      <w:r w:rsidR="009235B4" w:rsidRPr="009235B4">
        <w:t>inzake</w:t>
      </w:r>
      <w:proofErr w:type="gramEnd"/>
      <w:r w:rsidR="009235B4" w:rsidRPr="009235B4">
        <w:t xml:space="preserve"> schadelijke organismen</w:t>
      </w:r>
    </w:p>
    <w:p w14:paraId="6FC3055D" w14:textId="40E560CE" w:rsidR="00B24F3E" w:rsidRDefault="00913793" w:rsidP="00AD2930">
      <w:pPr>
        <w:pStyle w:val="Lijstalinea"/>
        <w:numPr>
          <w:ilvl w:val="0"/>
          <w:numId w:val="1"/>
        </w:numPr>
        <w:spacing w:after="0" w:line="240" w:lineRule="auto"/>
        <w:jc w:val="both"/>
        <w:rPr>
          <w:lang w:val="nl-NL"/>
        </w:rPr>
      </w:pPr>
      <w:proofErr w:type="gramStart"/>
      <w:r>
        <w:rPr>
          <w:lang w:val="nl-NL"/>
        </w:rPr>
        <w:t>besluit</w:t>
      </w:r>
      <w:proofErr w:type="gramEnd"/>
      <w:r>
        <w:rPr>
          <w:lang w:val="nl-NL"/>
        </w:rPr>
        <w:t xml:space="preserve"> van de Vlaamse Regering </w:t>
      </w:r>
      <w:r w:rsidR="00AB07FB">
        <w:rPr>
          <w:lang w:val="nl-NL"/>
        </w:rPr>
        <w:t>van 3 mei 2024 over de machtiging aan de lokale overheden voor bacterievuur</w:t>
      </w:r>
    </w:p>
    <w:p w14:paraId="601AC5CF" w14:textId="3714A7CF" w:rsidR="00F17039" w:rsidRPr="00357DF7" w:rsidRDefault="00F17039" w:rsidP="00AD2930">
      <w:pPr>
        <w:pStyle w:val="Lijstalinea"/>
        <w:numPr>
          <w:ilvl w:val="0"/>
          <w:numId w:val="1"/>
        </w:numPr>
        <w:spacing w:after="0" w:line="240" w:lineRule="auto"/>
        <w:jc w:val="both"/>
        <w:rPr>
          <w:highlight w:val="yellow"/>
          <w:lang w:val="nl-NL"/>
        </w:rPr>
      </w:pPr>
      <w:proofErr w:type="gramStart"/>
      <w:r w:rsidRPr="00357DF7">
        <w:rPr>
          <w:highlight w:val="yellow"/>
          <w:lang w:val="nl-NL"/>
        </w:rPr>
        <w:t>verwijzing</w:t>
      </w:r>
      <w:proofErr w:type="gramEnd"/>
      <w:r w:rsidRPr="00357DF7">
        <w:rPr>
          <w:highlight w:val="yellow"/>
          <w:lang w:val="nl-NL"/>
        </w:rPr>
        <w:t xml:space="preserve"> naar GAS-reglement/politiereglement</w:t>
      </w:r>
      <w:r w:rsidR="00357DF7">
        <w:rPr>
          <w:highlight w:val="yellow"/>
          <w:lang w:val="nl-NL"/>
        </w:rPr>
        <w:t xml:space="preserve"> betrokken gemeente</w:t>
      </w:r>
    </w:p>
    <w:p w14:paraId="71D4F449" w14:textId="77777777" w:rsidR="00315340" w:rsidRDefault="00315340" w:rsidP="00315340">
      <w:pPr>
        <w:spacing w:after="0" w:line="240" w:lineRule="auto"/>
        <w:jc w:val="both"/>
        <w:rPr>
          <w:b/>
          <w:bCs/>
          <w:lang w:val="nl-NL"/>
        </w:rPr>
      </w:pPr>
    </w:p>
    <w:p w14:paraId="32D314E8" w14:textId="5E4757F0" w:rsidR="007D1F52" w:rsidRDefault="007D1F52" w:rsidP="00315340">
      <w:pPr>
        <w:spacing w:after="0" w:line="240" w:lineRule="auto"/>
        <w:jc w:val="both"/>
        <w:rPr>
          <w:b/>
          <w:bCs/>
          <w:lang w:val="nl-NL"/>
        </w:rPr>
      </w:pPr>
      <w:r>
        <w:rPr>
          <w:b/>
          <w:bCs/>
          <w:lang w:val="nl-NL"/>
        </w:rPr>
        <w:t>Argumentatie</w:t>
      </w:r>
    </w:p>
    <w:p w14:paraId="6B1E4012" w14:textId="5FEA416E" w:rsidR="007D1F52" w:rsidRDefault="006759E0" w:rsidP="00315340">
      <w:pPr>
        <w:spacing w:after="0" w:line="240" w:lineRule="auto"/>
        <w:jc w:val="both"/>
        <w:rPr>
          <w:lang w:val="nl-NL"/>
        </w:rPr>
      </w:pPr>
      <w:r>
        <w:rPr>
          <w:lang w:val="nl-NL"/>
        </w:rPr>
        <w:t>Met het besluit van de Vlaamse Regering van 3 mei 2024 wo</w:t>
      </w:r>
      <w:r w:rsidR="00AE6FF4">
        <w:rPr>
          <w:lang w:val="nl-NL"/>
        </w:rPr>
        <w:t xml:space="preserve">rden </w:t>
      </w:r>
      <w:r w:rsidR="00AE6FF4" w:rsidRPr="005C55D9">
        <w:rPr>
          <w:u w:val="single"/>
          <w:lang w:val="nl-NL"/>
        </w:rPr>
        <w:t>lokale overheden gemachtigd om preventieve maatregelen te nemen tegen de verspreiding van bacterievuur en om die te handhaven</w:t>
      </w:r>
      <w:r w:rsidR="00AE6FF4">
        <w:rPr>
          <w:lang w:val="nl-NL"/>
        </w:rPr>
        <w:t xml:space="preserve"> met behoud van de toepassing van de van kracht zijnde vigerende regelgeving. </w:t>
      </w:r>
      <w:r w:rsidR="003E075C">
        <w:rPr>
          <w:lang w:val="nl-NL"/>
        </w:rPr>
        <w:t>Doelstelling is</w:t>
      </w:r>
      <w:r w:rsidR="00AE6FF4">
        <w:rPr>
          <w:lang w:val="nl-NL"/>
        </w:rPr>
        <w:t xml:space="preserve"> de impact van </w:t>
      </w:r>
      <w:r w:rsidR="007F29F7">
        <w:rPr>
          <w:lang w:val="nl-NL"/>
        </w:rPr>
        <w:t xml:space="preserve">eventuele </w:t>
      </w:r>
      <w:r w:rsidR="00AE6FF4">
        <w:rPr>
          <w:lang w:val="nl-NL"/>
        </w:rPr>
        <w:t>uitbraken</w:t>
      </w:r>
      <w:r w:rsidR="007F29F7">
        <w:rPr>
          <w:lang w:val="nl-NL"/>
        </w:rPr>
        <w:t xml:space="preserve"> van bacterievuur</w:t>
      </w:r>
      <w:r w:rsidR="00AE6FF4">
        <w:rPr>
          <w:lang w:val="nl-NL"/>
        </w:rPr>
        <w:t xml:space="preserve"> zo beperkt mogelijk te houden, en vermijden </w:t>
      </w:r>
      <w:r w:rsidR="00DE4D0A">
        <w:rPr>
          <w:lang w:val="nl-NL"/>
        </w:rPr>
        <w:t xml:space="preserve">dat boomgaarden, kwekerijen, </w:t>
      </w:r>
      <w:r w:rsidR="007F29F7">
        <w:rPr>
          <w:lang w:val="nl-NL"/>
        </w:rPr>
        <w:t>planten op andere gronden/openbaar domei</w:t>
      </w:r>
      <w:r w:rsidR="009A6BF9">
        <w:rPr>
          <w:lang w:val="nl-NL"/>
        </w:rPr>
        <w:t>n (verder) geïnfecteerd zouden worden.</w:t>
      </w:r>
      <w:r w:rsidR="006A2A9E">
        <w:rPr>
          <w:lang w:val="nl-NL"/>
        </w:rPr>
        <w:t xml:space="preserve"> Indien bacterievuur niet</w:t>
      </w:r>
      <w:r w:rsidR="006026DC">
        <w:rPr>
          <w:lang w:val="nl-NL"/>
        </w:rPr>
        <w:t xml:space="preserve"> correct en met de nodige </w:t>
      </w:r>
      <w:proofErr w:type="spellStart"/>
      <w:r w:rsidR="006026DC">
        <w:rPr>
          <w:lang w:val="nl-NL"/>
        </w:rPr>
        <w:t>diligentie</w:t>
      </w:r>
      <w:proofErr w:type="spellEnd"/>
      <w:r w:rsidR="006026DC">
        <w:rPr>
          <w:lang w:val="nl-NL"/>
        </w:rPr>
        <w:t xml:space="preserve"> behandeld wordt, kan</w:t>
      </w:r>
      <w:r w:rsidR="0022177D">
        <w:rPr>
          <w:lang w:val="nl-NL"/>
        </w:rPr>
        <w:t xml:space="preserve"> deze infectie/plaag</w:t>
      </w:r>
      <w:r w:rsidR="00595611">
        <w:rPr>
          <w:lang w:val="nl-NL"/>
        </w:rPr>
        <w:t xml:space="preserve"> </w:t>
      </w:r>
      <w:r w:rsidR="006026DC">
        <w:rPr>
          <w:lang w:val="nl-NL"/>
        </w:rPr>
        <w:t>immers snel overgaan op naburige percelen</w:t>
      </w:r>
      <w:r w:rsidR="00D041E8">
        <w:rPr>
          <w:lang w:val="nl-NL"/>
        </w:rPr>
        <w:t xml:space="preserve"> hetgeen voor overlast en schade zorgt.</w:t>
      </w:r>
    </w:p>
    <w:p w14:paraId="4F2298B4" w14:textId="77777777" w:rsidR="00FB0872" w:rsidRDefault="00FB0872" w:rsidP="00315340">
      <w:pPr>
        <w:spacing w:after="0" w:line="240" w:lineRule="auto"/>
        <w:jc w:val="both"/>
        <w:rPr>
          <w:lang w:val="nl-NL"/>
        </w:rPr>
      </w:pPr>
    </w:p>
    <w:p w14:paraId="2AE08C63" w14:textId="7764A8C2" w:rsidR="00F10ECD" w:rsidRPr="00F10ECD" w:rsidRDefault="00D20731" w:rsidP="00F10ECD">
      <w:pPr>
        <w:rPr>
          <w:i/>
          <w:iCs/>
        </w:rPr>
      </w:pPr>
      <w:r w:rsidRPr="00D20731">
        <w:t xml:space="preserve">Elke eigenaar, houder van een zakelijk recht, huurder of beheerder van een </w:t>
      </w:r>
      <w:r w:rsidR="00D246B8">
        <w:t>perceel</w:t>
      </w:r>
      <w:r w:rsidR="00D246B8" w:rsidRPr="00D20731">
        <w:t xml:space="preserve"> </w:t>
      </w:r>
      <w:r w:rsidRPr="00D20731">
        <w:t>dat gelegen is buiten de door de FAVV jaarlijks vastgelegde bufferzone</w:t>
      </w:r>
      <w:r w:rsidR="00682C6A">
        <w:t>,</w:t>
      </w:r>
      <w:r w:rsidR="00864813">
        <w:t xml:space="preserve"> is er overeenkomstig XX </w:t>
      </w:r>
      <w:r w:rsidR="00864813" w:rsidRPr="00864813">
        <w:rPr>
          <w:highlight w:val="yellow"/>
        </w:rPr>
        <w:t>(verwijzing naar GAS-reglement/politiereglement betrokken gemeente)</w:t>
      </w:r>
      <w:r w:rsidR="00864813">
        <w:t xml:space="preserve"> toe gehouden </w:t>
      </w:r>
      <w:r w:rsidR="00A01A3E">
        <w:t xml:space="preserve">om </w:t>
      </w:r>
      <w:r w:rsidR="00F10ECD" w:rsidRPr="00F10ECD">
        <w:rPr>
          <w:i/>
          <w:iCs/>
        </w:rPr>
        <w:t xml:space="preserve">de maatregelen bedoeld in </w:t>
      </w:r>
      <w:r w:rsidR="00410EFA">
        <w:rPr>
          <w:i/>
          <w:iCs/>
        </w:rPr>
        <w:t>het GAS-reglement</w:t>
      </w:r>
      <w:r w:rsidR="00F10ECD" w:rsidRPr="00F10ECD">
        <w:rPr>
          <w:i/>
          <w:iCs/>
        </w:rPr>
        <w:t xml:space="preserve"> na te leven, indien op dat perceel één of meerdere waardplanten van de bacteriële plantenziekte ‘bacterievuur’ (</w:t>
      </w:r>
      <w:proofErr w:type="spellStart"/>
      <w:r w:rsidR="00F10ECD" w:rsidRPr="00F10ECD">
        <w:rPr>
          <w:i/>
          <w:iCs/>
        </w:rPr>
        <w:t>Erwinia</w:t>
      </w:r>
      <w:proofErr w:type="spellEnd"/>
      <w:r w:rsidR="00F10ECD" w:rsidRPr="00F10ECD">
        <w:rPr>
          <w:i/>
          <w:iCs/>
        </w:rPr>
        <w:t xml:space="preserve"> </w:t>
      </w:r>
      <w:proofErr w:type="spellStart"/>
      <w:r w:rsidR="00F10ECD" w:rsidRPr="00F10ECD">
        <w:rPr>
          <w:i/>
          <w:iCs/>
        </w:rPr>
        <w:t>amylovora</w:t>
      </w:r>
      <w:proofErr w:type="spellEnd"/>
      <w:r w:rsidR="00F10ECD" w:rsidRPr="00F10ECD">
        <w:rPr>
          <w:i/>
          <w:iCs/>
        </w:rPr>
        <w:t>) voorkomen en daarop symptomen van besmetting worden vastgesteld.</w:t>
      </w:r>
    </w:p>
    <w:p w14:paraId="20CF1D20" w14:textId="33072A29" w:rsidR="000D189B" w:rsidRPr="00652401" w:rsidRDefault="000D189B" w:rsidP="00652401">
      <w:r w:rsidRPr="000D189B">
        <w:t xml:space="preserve">De maatregelen bestaan erin </w:t>
      </w:r>
      <w:r w:rsidRPr="00652401">
        <w:t>alle besmette planten te verwijderen of te behandelen overeenkomstig de maatregelen die zijn opgelegd door het lokaal bestuur, het provinciaal meldpunt bacterievuur, dan wel de daartoe gemachtigde ambtenaar of instantie, desgevallend een omgevingsvergunning aan te vragen voor het rooien van de besmette planten indien dit vereist is op grond van de toepasselijke regelgeving en deze vervolgens uit te voeren conform de voorwaarden van de verleende vergunning én de opgelegde maatregelen uit te voeren binnen de termijn zoals bepaald door de bevoegde overheid of instantie.</w:t>
      </w:r>
    </w:p>
    <w:p w14:paraId="47BE0D46" w14:textId="6D465EBC" w:rsidR="00864813" w:rsidRPr="00864813" w:rsidRDefault="00280E2D" w:rsidP="00A01A3E">
      <w:r w:rsidRPr="00280E2D">
        <w:lastRenderedPageBreak/>
        <w:t xml:space="preserve">Het geïnfecteerde of gerooide plantafval moet vernietigd worden </w:t>
      </w:r>
      <w:proofErr w:type="gramStart"/>
      <w:r w:rsidRPr="00280E2D">
        <w:t>conform</w:t>
      </w:r>
      <w:proofErr w:type="gramEnd"/>
      <w:r w:rsidRPr="00280E2D">
        <w:t xml:space="preserve"> de instructies van het lokaal bestuur, of van het provinciaal meldpunt bacterievuur of van de daartoe gemachtigde ambtenaar of instantie.</w:t>
      </w:r>
    </w:p>
    <w:p w14:paraId="67007AEE" w14:textId="6BDB75D8" w:rsidR="00D675E9" w:rsidRDefault="00280E2D" w:rsidP="00315340">
      <w:pPr>
        <w:spacing w:after="0" w:line="240" w:lineRule="auto"/>
        <w:jc w:val="both"/>
      </w:pPr>
      <w:r>
        <w:t>Bij n</w:t>
      </w:r>
      <w:r w:rsidR="00CC7F10">
        <w:t xml:space="preserve">alatigheid van de betrokken </w:t>
      </w:r>
      <w:r w:rsidR="00CC7F10" w:rsidRPr="00CC7F10">
        <w:t>eigenaar, houder van een zakelijk recht, huurder of beheerder</w:t>
      </w:r>
      <w:r w:rsidR="001B1449">
        <w:t>, is het aangewezen dat het bestuur kan overgaan tot de bestrijding</w:t>
      </w:r>
      <w:r w:rsidR="008B5A11">
        <w:t xml:space="preserve"> van het bacterievuur</w:t>
      </w:r>
      <w:r w:rsidR="001B1449">
        <w:t xml:space="preserve"> en de kosten hiervan kan verhalen </w:t>
      </w:r>
      <w:r w:rsidR="00E51563">
        <w:t>op de overtreder</w:t>
      </w:r>
      <w:r w:rsidR="005C782C">
        <w:t>/de nalatige</w:t>
      </w:r>
      <w:r w:rsidR="00E51563">
        <w:t>.</w:t>
      </w:r>
      <w:r w:rsidR="009A30C5">
        <w:t xml:space="preserve"> </w:t>
      </w:r>
    </w:p>
    <w:p w14:paraId="2051A2E4" w14:textId="77777777" w:rsidR="00315340" w:rsidRDefault="00315340" w:rsidP="00315340">
      <w:pPr>
        <w:spacing w:after="0" w:line="240" w:lineRule="auto"/>
        <w:jc w:val="both"/>
        <w:rPr>
          <w:b/>
          <w:bCs/>
          <w:lang w:val="nl-NL"/>
        </w:rPr>
      </w:pPr>
    </w:p>
    <w:p w14:paraId="7437F58B" w14:textId="7A9DF7F8" w:rsidR="007D1F52" w:rsidRDefault="00315340" w:rsidP="00315340">
      <w:pPr>
        <w:spacing w:after="0" w:line="240" w:lineRule="auto"/>
        <w:jc w:val="both"/>
        <w:rPr>
          <w:b/>
          <w:bCs/>
          <w:lang w:val="nl-NL"/>
        </w:rPr>
      </w:pPr>
      <w:r>
        <w:rPr>
          <w:b/>
          <w:bCs/>
          <w:lang w:val="nl-NL"/>
        </w:rPr>
        <w:t>Besluit</w:t>
      </w:r>
    </w:p>
    <w:p w14:paraId="753ADDAF" w14:textId="77777777" w:rsidR="00315340" w:rsidRDefault="00315340" w:rsidP="00315340">
      <w:pPr>
        <w:spacing w:after="0" w:line="240" w:lineRule="auto"/>
        <w:jc w:val="both"/>
        <w:rPr>
          <w:b/>
          <w:bCs/>
          <w:lang w:val="nl-NL"/>
        </w:rPr>
      </w:pPr>
    </w:p>
    <w:p w14:paraId="4D1FA4D8" w14:textId="73BEA3E3" w:rsidR="00986C54" w:rsidRDefault="00986C54" w:rsidP="00315340">
      <w:pPr>
        <w:spacing w:after="0" w:line="240" w:lineRule="auto"/>
        <w:jc w:val="both"/>
        <w:rPr>
          <w:u w:val="single"/>
          <w:lang w:val="nl-NL"/>
        </w:rPr>
      </w:pPr>
      <w:r>
        <w:rPr>
          <w:u w:val="single"/>
          <w:lang w:val="nl-NL"/>
        </w:rPr>
        <w:t>Artikel 1:</w:t>
      </w:r>
    </w:p>
    <w:p w14:paraId="0945CE99" w14:textId="524F2216" w:rsidR="00FC18DB" w:rsidRPr="00FC18DB" w:rsidRDefault="00FC18DB" w:rsidP="00315340">
      <w:pPr>
        <w:spacing w:after="0" w:line="240" w:lineRule="auto"/>
        <w:jc w:val="both"/>
        <w:rPr>
          <w:lang w:val="nl-NL"/>
        </w:rPr>
      </w:pPr>
      <w:r>
        <w:rPr>
          <w:lang w:val="nl-NL"/>
        </w:rPr>
        <w:t>De gemeenteraad</w:t>
      </w:r>
      <w:r w:rsidR="004E562A">
        <w:rPr>
          <w:lang w:val="nl-NL"/>
        </w:rPr>
        <w:t xml:space="preserve"> beslist om vanaf </w:t>
      </w:r>
      <w:r w:rsidR="004E562A" w:rsidRPr="005C782C">
        <w:rPr>
          <w:highlight w:val="yellow"/>
          <w:lang w:val="nl-NL"/>
        </w:rPr>
        <w:t>XX</w:t>
      </w:r>
      <w:r w:rsidR="004E562A">
        <w:rPr>
          <w:lang w:val="nl-NL"/>
        </w:rPr>
        <w:t xml:space="preserve"> en voor een t</w:t>
      </w:r>
      <w:r w:rsidR="00FC027D">
        <w:rPr>
          <w:lang w:val="nl-NL"/>
        </w:rPr>
        <w:t xml:space="preserve">ermijn eindigend op </w:t>
      </w:r>
      <w:r w:rsidR="00FC027D" w:rsidRPr="005C782C">
        <w:rPr>
          <w:highlight w:val="yellow"/>
          <w:lang w:val="nl-NL"/>
        </w:rPr>
        <w:t>XX</w:t>
      </w:r>
      <w:r w:rsidR="00FC027D">
        <w:rPr>
          <w:lang w:val="nl-NL"/>
        </w:rPr>
        <w:t xml:space="preserve"> een retributie te heffen op het ambt</w:t>
      </w:r>
      <w:r w:rsidR="00714FEB">
        <w:rPr>
          <w:lang w:val="nl-NL"/>
        </w:rPr>
        <w:t xml:space="preserve">shalve bestrijden van </w:t>
      </w:r>
      <w:r w:rsidR="00B61C77" w:rsidRPr="00B61C77">
        <w:rPr>
          <w:lang w:val="nl-NL"/>
        </w:rPr>
        <w:t>de plantenbacterie ‘</w:t>
      </w:r>
      <w:proofErr w:type="spellStart"/>
      <w:r w:rsidR="00B61C77" w:rsidRPr="00B61C77">
        <w:rPr>
          <w:lang w:val="nl-NL"/>
        </w:rPr>
        <w:t>Erwinia</w:t>
      </w:r>
      <w:proofErr w:type="spellEnd"/>
      <w:r w:rsidR="00B61C77" w:rsidRPr="00B61C77">
        <w:rPr>
          <w:lang w:val="nl-NL"/>
        </w:rPr>
        <w:t xml:space="preserve"> </w:t>
      </w:r>
      <w:proofErr w:type="spellStart"/>
      <w:r w:rsidR="00B61C77" w:rsidRPr="00B61C77">
        <w:rPr>
          <w:lang w:val="nl-NL"/>
        </w:rPr>
        <w:t>amylovora</w:t>
      </w:r>
      <w:proofErr w:type="spellEnd"/>
      <w:r w:rsidR="00B61C77" w:rsidRPr="00B61C77">
        <w:rPr>
          <w:lang w:val="nl-NL"/>
        </w:rPr>
        <w:t>’</w:t>
      </w:r>
      <w:r w:rsidR="00B61C77">
        <w:rPr>
          <w:lang w:val="nl-NL"/>
        </w:rPr>
        <w:t xml:space="preserve"> (</w:t>
      </w:r>
      <w:r w:rsidR="00382C8B">
        <w:rPr>
          <w:lang w:val="nl-NL"/>
        </w:rPr>
        <w:t>hierna genoemd: bacterievuur)</w:t>
      </w:r>
      <w:r w:rsidR="008D05FB">
        <w:rPr>
          <w:lang w:val="nl-NL"/>
        </w:rPr>
        <w:t xml:space="preserve"> op</w:t>
      </w:r>
      <w:r w:rsidR="008D05FB" w:rsidRPr="008D05FB">
        <w:rPr>
          <w:lang w:val="nl-NL"/>
        </w:rPr>
        <w:t xml:space="preserve"> </w:t>
      </w:r>
      <w:r w:rsidR="00CC0C91">
        <w:rPr>
          <w:lang w:val="nl-NL"/>
        </w:rPr>
        <w:t>percelen</w:t>
      </w:r>
      <w:r w:rsidR="008D05FB" w:rsidRPr="008D05FB">
        <w:rPr>
          <w:lang w:val="nl-NL"/>
        </w:rPr>
        <w:t xml:space="preserve"> gelegen buiten de door de FAVV jaarlijks vastgelegde bufferzone</w:t>
      </w:r>
      <w:r w:rsidR="008D05FB">
        <w:rPr>
          <w:rStyle w:val="Voetnootmarkering"/>
          <w:lang w:val="nl-NL"/>
        </w:rPr>
        <w:footnoteReference w:id="2"/>
      </w:r>
      <w:r w:rsidR="009B7C04">
        <w:rPr>
          <w:lang w:val="nl-NL"/>
        </w:rPr>
        <w:t>.</w:t>
      </w:r>
    </w:p>
    <w:p w14:paraId="328A18DA" w14:textId="77777777" w:rsidR="00986C54" w:rsidRDefault="00986C54" w:rsidP="00315340">
      <w:pPr>
        <w:spacing w:after="0" w:line="240" w:lineRule="auto"/>
        <w:jc w:val="both"/>
        <w:rPr>
          <w:u w:val="single"/>
          <w:lang w:val="nl-NL"/>
        </w:rPr>
      </w:pPr>
    </w:p>
    <w:p w14:paraId="43ABB446" w14:textId="2BEB413A" w:rsidR="00986C54" w:rsidRDefault="00986C54" w:rsidP="00315340">
      <w:pPr>
        <w:spacing w:after="0" w:line="240" w:lineRule="auto"/>
        <w:jc w:val="both"/>
        <w:rPr>
          <w:u w:val="single"/>
          <w:lang w:val="nl-NL"/>
        </w:rPr>
      </w:pPr>
      <w:r>
        <w:rPr>
          <w:u w:val="single"/>
          <w:lang w:val="nl-NL"/>
        </w:rPr>
        <w:t>Artikel 2:</w:t>
      </w:r>
    </w:p>
    <w:p w14:paraId="41430FD1" w14:textId="1ADF09B5" w:rsidR="00832983" w:rsidRPr="00B21FD9" w:rsidRDefault="00E32D14" w:rsidP="00832983">
      <w:pPr>
        <w:spacing w:after="0" w:line="240" w:lineRule="auto"/>
        <w:jc w:val="both"/>
      </w:pPr>
      <w:r>
        <w:rPr>
          <w:lang w:val="nl-NL"/>
        </w:rPr>
        <w:t xml:space="preserve">De retributie </w:t>
      </w:r>
      <w:r w:rsidR="00763004">
        <w:rPr>
          <w:lang w:val="nl-NL"/>
        </w:rPr>
        <w:t xml:space="preserve">is verschuldigd door </w:t>
      </w:r>
      <w:r w:rsidR="00643105">
        <w:rPr>
          <w:lang w:val="nl-NL"/>
        </w:rPr>
        <w:t xml:space="preserve">de </w:t>
      </w:r>
      <w:r w:rsidR="00541B6E">
        <w:rPr>
          <w:lang w:val="nl-NL"/>
        </w:rPr>
        <w:t>eigenaar</w:t>
      </w:r>
      <w:r w:rsidR="00E57916" w:rsidRPr="00E57916">
        <w:rPr>
          <w:lang w:val="nl-NL"/>
        </w:rPr>
        <w:t>, houder van een zakelijk recht, huurder of beheerder</w:t>
      </w:r>
      <w:r w:rsidR="00E57916">
        <w:rPr>
          <w:lang w:val="nl-NL"/>
        </w:rPr>
        <w:t xml:space="preserve"> </w:t>
      </w:r>
      <w:r w:rsidR="00E57916" w:rsidRPr="00F04DC4">
        <w:rPr>
          <w:lang w:val="nl-NL"/>
        </w:rPr>
        <w:t xml:space="preserve">van een </w:t>
      </w:r>
      <w:r w:rsidR="002C28E4" w:rsidRPr="00F04DC4">
        <w:rPr>
          <w:lang w:val="nl-NL"/>
        </w:rPr>
        <w:t>perceel</w:t>
      </w:r>
      <w:r w:rsidR="002C28E4" w:rsidRPr="00F04DC4">
        <w:t xml:space="preserve"> </w:t>
      </w:r>
      <w:r w:rsidR="00E57916" w:rsidRPr="00F04DC4">
        <w:rPr>
          <w:lang w:val="nl-NL"/>
        </w:rPr>
        <w:t>gelegen buiten de door de FAVV jaarlijks vastgelegde bufferzone</w:t>
      </w:r>
      <w:r w:rsidR="00AF7BF2" w:rsidRPr="00F04DC4">
        <w:rPr>
          <w:lang w:val="nl-NL"/>
        </w:rPr>
        <w:t xml:space="preserve"> </w:t>
      </w:r>
      <w:r w:rsidR="00BA1734" w:rsidRPr="00F04DC4">
        <w:rPr>
          <w:lang w:val="nl-NL"/>
        </w:rPr>
        <w:t>aan wie</w:t>
      </w:r>
      <w:r w:rsidR="00C45FC9" w:rsidRPr="00F04DC4">
        <w:rPr>
          <w:lang w:val="nl-NL"/>
        </w:rPr>
        <w:t>,</w:t>
      </w:r>
      <w:r w:rsidR="00FE0647" w:rsidRPr="00F04DC4">
        <w:rPr>
          <w:lang w:val="nl-NL"/>
        </w:rPr>
        <w:t xml:space="preserve"> overeenkomstig het bepaalde onder (</w:t>
      </w:r>
      <w:r w:rsidR="00FE0647" w:rsidRPr="00F04DC4">
        <w:rPr>
          <w:highlight w:val="yellow"/>
          <w:lang w:val="nl-NL"/>
        </w:rPr>
        <w:t>verwijzing naar betrokken artikel GAS-reglement/politiereglement</w:t>
      </w:r>
      <w:r w:rsidR="00FE0647" w:rsidRPr="00F04DC4">
        <w:rPr>
          <w:lang w:val="nl-NL"/>
        </w:rPr>
        <w:t>)</w:t>
      </w:r>
      <w:r w:rsidR="00C45FC9" w:rsidRPr="00F04DC4">
        <w:rPr>
          <w:lang w:val="nl-NL"/>
        </w:rPr>
        <w:t>,</w:t>
      </w:r>
      <w:r w:rsidR="00FE0647" w:rsidRPr="00F04DC4">
        <w:rPr>
          <w:lang w:val="nl-NL"/>
        </w:rPr>
        <w:t xml:space="preserve"> </w:t>
      </w:r>
      <w:r w:rsidR="00BA1734" w:rsidRPr="00F04DC4">
        <w:rPr>
          <w:lang w:val="nl-NL"/>
        </w:rPr>
        <w:t xml:space="preserve"> maatregelen werden opgelegd ter bestrijding van </w:t>
      </w:r>
      <w:r w:rsidR="000C3DC6" w:rsidRPr="00F04DC4">
        <w:rPr>
          <w:lang w:val="nl-NL"/>
        </w:rPr>
        <w:t xml:space="preserve">een vastgestelde besmetting </w:t>
      </w:r>
      <w:r w:rsidR="002573D8" w:rsidRPr="00F04DC4">
        <w:rPr>
          <w:lang w:val="nl-NL"/>
        </w:rPr>
        <w:t xml:space="preserve">van </w:t>
      </w:r>
      <w:r w:rsidR="00BB6BD9" w:rsidRPr="00F04DC4">
        <w:rPr>
          <w:lang w:val="nl-NL"/>
        </w:rPr>
        <w:t xml:space="preserve">één of meerdere </w:t>
      </w:r>
      <w:r w:rsidR="002573D8" w:rsidRPr="00F04DC4">
        <w:rPr>
          <w:lang w:val="nl-NL"/>
        </w:rPr>
        <w:t>waardplanten</w:t>
      </w:r>
      <w:r w:rsidR="00BB6BD9" w:rsidRPr="00F04DC4">
        <w:rPr>
          <w:lang w:val="nl-NL"/>
        </w:rPr>
        <w:t xml:space="preserve"> van</w:t>
      </w:r>
      <w:r w:rsidR="002573D8" w:rsidRPr="00F04DC4">
        <w:rPr>
          <w:lang w:val="nl-NL"/>
        </w:rPr>
        <w:t xml:space="preserve"> </w:t>
      </w:r>
      <w:r w:rsidR="00832983" w:rsidRPr="00B21FD9">
        <w:t>de bacteriële plantenziekte ‘bacterievuur’ (</w:t>
      </w:r>
      <w:proofErr w:type="spellStart"/>
      <w:r w:rsidR="00832983" w:rsidRPr="00B21FD9">
        <w:t>Erwinia</w:t>
      </w:r>
      <w:proofErr w:type="spellEnd"/>
      <w:r w:rsidR="00832983" w:rsidRPr="00B21FD9">
        <w:t xml:space="preserve"> </w:t>
      </w:r>
      <w:proofErr w:type="spellStart"/>
      <w:r w:rsidR="00832983" w:rsidRPr="00B21FD9">
        <w:t>amylovora</w:t>
      </w:r>
      <w:proofErr w:type="spellEnd"/>
      <w:r w:rsidR="00832983" w:rsidRPr="00B21FD9">
        <w:t>)</w:t>
      </w:r>
      <w:r w:rsidR="00B86932" w:rsidRPr="00B21FD9">
        <w:t>, in zoverre de betrokkene</w:t>
      </w:r>
      <w:r w:rsidR="00580764">
        <w:t>(n)</w:t>
      </w:r>
      <w:r w:rsidR="00832983" w:rsidRPr="00B21FD9">
        <w:t xml:space="preserve"> </w:t>
      </w:r>
      <w:r w:rsidR="00C45FC9" w:rsidRPr="00B21FD9">
        <w:t>in gebreke is</w:t>
      </w:r>
      <w:r w:rsidR="00580764">
        <w:t xml:space="preserve"> (zijn)</w:t>
      </w:r>
      <w:r w:rsidR="00C45FC9" w:rsidRPr="00B21FD9">
        <w:t xml:space="preserve"> gebleven bij de uitvoering van de opgelegde maatregelen.</w:t>
      </w:r>
    </w:p>
    <w:p w14:paraId="0B044718" w14:textId="64D2F877" w:rsidR="00E204C4" w:rsidRPr="00B21FD9" w:rsidRDefault="00E204C4" w:rsidP="00E204C4">
      <w:pPr>
        <w:spacing w:after="0" w:line="240" w:lineRule="auto"/>
        <w:jc w:val="both"/>
      </w:pPr>
      <w:r>
        <w:rPr>
          <w:i/>
          <w:iCs/>
        </w:rPr>
        <w:br/>
      </w:r>
      <w:r w:rsidRPr="00B21FD9">
        <w:t>Onder waardplanten wordt in dit artikel verstaan: perenboom, appelboom, kweepeer, mispel, lijsterbes, krentenboompje, meidoorn, dwergmispel (</w:t>
      </w:r>
      <w:proofErr w:type="spellStart"/>
      <w:r w:rsidRPr="00B21FD9">
        <w:t>Cotoneaster</w:t>
      </w:r>
      <w:proofErr w:type="spellEnd"/>
      <w:r w:rsidRPr="00B21FD9">
        <w:t>), vuurdoorn (</w:t>
      </w:r>
      <w:proofErr w:type="spellStart"/>
      <w:r w:rsidRPr="00B21FD9">
        <w:t>Pyracantha</w:t>
      </w:r>
      <w:proofErr w:type="spellEnd"/>
      <w:r w:rsidRPr="00B21FD9">
        <w:t>), Japanse sierkwee en glansmispel,</w:t>
      </w:r>
      <w:r w:rsidR="00DF0289">
        <w:t xml:space="preserve"> </w:t>
      </w:r>
      <w:r w:rsidR="00DF0289" w:rsidRPr="00DF0289">
        <w:t>of een door een analyse bevestigde infectie op een nog onbeschreven waardplant,</w:t>
      </w:r>
      <w:r w:rsidR="00901F01">
        <w:t xml:space="preserve"> </w:t>
      </w:r>
      <w:r w:rsidRPr="00B21FD9">
        <w:t>ongeacht de aanplantingsvorm (solitaire plant, haag, boom of andere).</w:t>
      </w:r>
    </w:p>
    <w:p w14:paraId="3633CE88" w14:textId="77777777" w:rsidR="004E51F1" w:rsidRDefault="004E51F1" w:rsidP="00315340">
      <w:pPr>
        <w:spacing w:after="0" w:line="240" w:lineRule="auto"/>
        <w:jc w:val="both"/>
        <w:rPr>
          <w:lang w:val="nl-NL"/>
        </w:rPr>
      </w:pPr>
    </w:p>
    <w:p w14:paraId="610A1975" w14:textId="71F173D9" w:rsidR="004E51F1" w:rsidRDefault="004E51F1" w:rsidP="00315340">
      <w:pPr>
        <w:spacing w:after="0" w:line="240" w:lineRule="auto"/>
        <w:jc w:val="both"/>
        <w:rPr>
          <w:u w:val="single"/>
          <w:lang w:val="nl-NL"/>
        </w:rPr>
      </w:pPr>
      <w:r>
        <w:rPr>
          <w:u w:val="single"/>
          <w:lang w:val="nl-NL"/>
        </w:rPr>
        <w:t>Artikel 3:</w:t>
      </w:r>
    </w:p>
    <w:p w14:paraId="41FDDBE0" w14:textId="4B1B6641" w:rsidR="004E51F1" w:rsidRDefault="001E370C" w:rsidP="00315340">
      <w:pPr>
        <w:spacing w:after="0" w:line="240" w:lineRule="auto"/>
        <w:jc w:val="both"/>
        <w:rPr>
          <w:lang w:val="nl-NL"/>
        </w:rPr>
      </w:pPr>
      <w:r w:rsidRPr="009C2E07">
        <w:rPr>
          <w:lang w:val="nl-NL"/>
        </w:rPr>
        <w:t xml:space="preserve">Bij het </w:t>
      </w:r>
      <w:r w:rsidR="00755785" w:rsidRPr="009C2E07">
        <w:rPr>
          <w:lang w:val="nl-NL"/>
        </w:rPr>
        <w:t xml:space="preserve">ambtshalve bestrijden </w:t>
      </w:r>
      <w:r w:rsidR="001E6F0F" w:rsidRPr="009C2E07">
        <w:rPr>
          <w:lang w:val="nl-NL"/>
        </w:rPr>
        <w:t xml:space="preserve">door de gemeente </w:t>
      </w:r>
      <w:r w:rsidR="00755785" w:rsidRPr="009C2E07">
        <w:rPr>
          <w:lang w:val="nl-NL"/>
        </w:rPr>
        <w:t xml:space="preserve">van het bacterievuur </w:t>
      </w:r>
      <w:r w:rsidR="00835D97" w:rsidRPr="009C2E07">
        <w:rPr>
          <w:lang w:val="nl-NL"/>
        </w:rPr>
        <w:t>op het perceel waar de besmetting werd vastgesteld</w:t>
      </w:r>
      <w:r w:rsidR="00CC5B94" w:rsidRPr="009C2E07">
        <w:rPr>
          <w:lang w:val="nl-NL"/>
        </w:rPr>
        <w:t>,</w:t>
      </w:r>
      <w:r w:rsidR="007A1C12" w:rsidRPr="009C2E07">
        <w:rPr>
          <w:lang w:val="nl-NL"/>
        </w:rPr>
        <w:t xml:space="preserve"> wordt </w:t>
      </w:r>
      <w:r w:rsidR="007A1C12">
        <w:rPr>
          <w:lang w:val="nl-NL"/>
        </w:rPr>
        <w:t>het bedrag van de retributie als volgt vastgesteld:</w:t>
      </w:r>
    </w:p>
    <w:p w14:paraId="01A7C399" w14:textId="4D389614" w:rsidR="007A1C12" w:rsidRDefault="00EE4436" w:rsidP="007A1C12">
      <w:pPr>
        <w:pStyle w:val="Lijstalinea"/>
        <w:numPr>
          <w:ilvl w:val="0"/>
          <w:numId w:val="2"/>
        </w:numPr>
        <w:spacing w:after="0" w:line="240" w:lineRule="auto"/>
        <w:jc w:val="both"/>
        <w:rPr>
          <w:lang w:val="nl-NL"/>
        </w:rPr>
      </w:pPr>
      <w:proofErr w:type="gramStart"/>
      <w:r w:rsidRPr="002F2961">
        <w:rPr>
          <w:highlight w:val="yellow"/>
          <w:lang w:val="nl-NL"/>
        </w:rPr>
        <w:t>XX</w:t>
      </w:r>
      <w:r>
        <w:rPr>
          <w:lang w:val="nl-NL"/>
        </w:rPr>
        <w:t xml:space="preserve"> euro</w:t>
      </w:r>
      <w:proofErr w:type="gramEnd"/>
      <w:r>
        <w:rPr>
          <w:lang w:val="nl-NL"/>
        </w:rPr>
        <w:t xml:space="preserve"> per arbeidsuur </w:t>
      </w:r>
      <w:r w:rsidR="00837612">
        <w:rPr>
          <w:lang w:val="nl-NL"/>
        </w:rPr>
        <w:t>en per arbeider die door de gemeente bij het bestrijden van het bacterievuur wordt ingezet;</w:t>
      </w:r>
    </w:p>
    <w:p w14:paraId="1B12258C" w14:textId="5A0A74AA" w:rsidR="00837612" w:rsidRDefault="00837612" w:rsidP="007A1C12">
      <w:pPr>
        <w:pStyle w:val="Lijstalinea"/>
        <w:numPr>
          <w:ilvl w:val="0"/>
          <w:numId w:val="2"/>
        </w:numPr>
        <w:spacing w:after="0" w:line="240" w:lineRule="auto"/>
        <w:jc w:val="both"/>
        <w:rPr>
          <w:lang w:val="nl-NL"/>
        </w:rPr>
      </w:pPr>
      <w:proofErr w:type="gramStart"/>
      <w:r w:rsidRPr="002F2961">
        <w:rPr>
          <w:highlight w:val="yellow"/>
          <w:lang w:val="nl-NL"/>
        </w:rPr>
        <w:t>XX</w:t>
      </w:r>
      <w:r>
        <w:rPr>
          <w:lang w:val="nl-NL"/>
        </w:rPr>
        <w:t xml:space="preserve"> euro</w:t>
      </w:r>
      <w:proofErr w:type="gramEnd"/>
      <w:r>
        <w:rPr>
          <w:lang w:val="nl-NL"/>
        </w:rPr>
        <w:t xml:space="preserve"> per uur en per eventueel ingezet voertuig (vrachtwagen, kraan, </w:t>
      </w:r>
      <w:proofErr w:type="gramStart"/>
      <w:r>
        <w:rPr>
          <w:lang w:val="nl-NL"/>
        </w:rPr>
        <w:t>graafmachine,…</w:t>
      </w:r>
      <w:proofErr w:type="gramEnd"/>
      <w:r w:rsidR="00EB2F51">
        <w:rPr>
          <w:lang w:val="nl-NL"/>
        </w:rPr>
        <w:t>), inclusief chauffeur.</w:t>
      </w:r>
    </w:p>
    <w:p w14:paraId="1C26BE7B" w14:textId="305FFF67" w:rsidR="00D26E19" w:rsidRDefault="00D26E19" w:rsidP="00D26E19">
      <w:pPr>
        <w:spacing w:after="0" w:line="240" w:lineRule="auto"/>
        <w:jc w:val="both"/>
        <w:rPr>
          <w:lang w:val="nl-NL"/>
        </w:rPr>
      </w:pPr>
      <w:r>
        <w:rPr>
          <w:lang w:val="nl-NL"/>
        </w:rPr>
        <w:t>De voormelde bedragen zijn verschuldigd per aangevangen uur</w:t>
      </w:r>
      <w:r w:rsidR="00723C40">
        <w:rPr>
          <w:lang w:val="nl-NL"/>
        </w:rPr>
        <w:t>.</w:t>
      </w:r>
    </w:p>
    <w:p w14:paraId="7C37B82E" w14:textId="77777777" w:rsidR="00D26E19" w:rsidRDefault="00D26E19" w:rsidP="00D26E19">
      <w:pPr>
        <w:spacing w:after="0" w:line="240" w:lineRule="auto"/>
        <w:jc w:val="both"/>
        <w:rPr>
          <w:lang w:val="nl-NL"/>
        </w:rPr>
      </w:pPr>
    </w:p>
    <w:p w14:paraId="54F94FDC" w14:textId="7F8B2E52" w:rsidR="00D26E19" w:rsidRDefault="00D26E19" w:rsidP="00D26E19">
      <w:pPr>
        <w:spacing w:after="0" w:line="240" w:lineRule="auto"/>
        <w:jc w:val="both"/>
        <w:rPr>
          <w:lang w:val="nl-NL"/>
        </w:rPr>
      </w:pPr>
      <w:r>
        <w:rPr>
          <w:lang w:val="nl-NL"/>
        </w:rPr>
        <w:t xml:space="preserve">Bij het ambtshalve </w:t>
      </w:r>
      <w:r w:rsidR="00F16DF5">
        <w:rPr>
          <w:lang w:val="nl-NL"/>
        </w:rPr>
        <w:t xml:space="preserve">bestrijden van het bacterievuur door derden in opdracht van de gemeente of </w:t>
      </w:r>
      <w:r w:rsidR="00F16DF5" w:rsidRPr="009C2E07">
        <w:rPr>
          <w:lang w:val="nl-NL"/>
        </w:rPr>
        <w:t>de burgemeester</w:t>
      </w:r>
      <w:r w:rsidR="00835D97" w:rsidRPr="009C2E07">
        <w:t xml:space="preserve"> </w:t>
      </w:r>
      <w:r w:rsidR="00835D97" w:rsidRPr="009C2E07">
        <w:rPr>
          <w:lang w:val="nl-NL"/>
        </w:rPr>
        <w:t>op het perceel waar de besmetting werd vastgesteld</w:t>
      </w:r>
      <w:r w:rsidR="0075482E">
        <w:rPr>
          <w:lang w:val="nl-NL"/>
        </w:rPr>
        <w:t>,</w:t>
      </w:r>
      <w:r w:rsidR="00F16DF5">
        <w:rPr>
          <w:lang w:val="nl-NL"/>
        </w:rPr>
        <w:t xml:space="preserve"> wordt het factuurbedrag van deze d</w:t>
      </w:r>
      <w:r w:rsidR="0030122E">
        <w:rPr>
          <w:lang w:val="nl-NL"/>
        </w:rPr>
        <w:t xml:space="preserve">erde doorgerekend aan </w:t>
      </w:r>
      <w:r w:rsidR="0030122E" w:rsidRPr="0030122E">
        <w:rPr>
          <w:lang w:val="nl-NL"/>
        </w:rPr>
        <w:t xml:space="preserve">de eigenaar, houder van een zakelijk recht, huurder of beheerder van </w:t>
      </w:r>
      <w:r w:rsidR="0030122E">
        <w:rPr>
          <w:lang w:val="nl-NL"/>
        </w:rPr>
        <w:t xml:space="preserve">het </w:t>
      </w:r>
      <w:r w:rsidR="00CC0C91">
        <w:rPr>
          <w:lang w:val="nl-NL"/>
        </w:rPr>
        <w:t>perceel</w:t>
      </w:r>
      <w:r w:rsidR="0030122E">
        <w:rPr>
          <w:lang w:val="nl-NL"/>
        </w:rPr>
        <w:t>.</w:t>
      </w:r>
    </w:p>
    <w:p w14:paraId="35BD8362" w14:textId="77777777" w:rsidR="00F4773A" w:rsidRDefault="00F4773A" w:rsidP="00D26E19">
      <w:pPr>
        <w:spacing w:after="0" w:line="240" w:lineRule="auto"/>
        <w:jc w:val="both"/>
        <w:rPr>
          <w:lang w:val="nl-NL"/>
        </w:rPr>
      </w:pPr>
    </w:p>
    <w:p w14:paraId="5F232CD2" w14:textId="4BA10E78" w:rsidR="00F4773A" w:rsidRDefault="00F4773A" w:rsidP="00D26E19">
      <w:pPr>
        <w:spacing w:after="0" w:line="240" w:lineRule="auto"/>
        <w:jc w:val="both"/>
        <w:rPr>
          <w:u w:val="single"/>
          <w:lang w:val="nl-NL"/>
        </w:rPr>
      </w:pPr>
      <w:r>
        <w:rPr>
          <w:u w:val="single"/>
          <w:lang w:val="nl-NL"/>
        </w:rPr>
        <w:t xml:space="preserve">Artikel </w:t>
      </w:r>
      <w:r w:rsidR="00EB6A48">
        <w:rPr>
          <w:u w:val="single"/>
          <w:lang w:val="nl-NL"/>
        </w:rPr>
        <w:t>4:</w:t>
      </w:r>
    </w:p>
    <w:p w14:paraId="45178338" w14:textId="2239E8FD" w:rsidR="00EB6A48" w:rsidRDefault="00EB6A48" w:rsidP="00D26E19">
      <w:pPr>
        <w:spacing w:after="0" w:line="240" w:lineRule="auto"/>
        <w:jc w:val="both"/>
        <w:rPr>
          <w:lang w:val="nl-NL"/>
        </w:rPr>
      </w:pPr>
      <w:r>
        <w:rPr>
          <w:lang w:val="nl-NL"/>
        </w:rPr>
        <w:t xml:space="preserve">De retributie moet betaald worden na ontvangst van de factuur en binnen de termijn die daarop vermeld is. </w:t>
      </w:r>
      <w:r w:rsidR="000F2603">
        <w:rPr>
          <w:lang w:val="nl-NL"/>
        </w:rPr>
        <w:t xml:space="preserve">Voor de invordering van het niet-betwiste en opeisbare gedeelte kan, naast de burgerlijke rechtspleging, ook toepassing worden gemaakt van het dwangbevel zoals geregeld in </w:t>
      </w:r>
      <w:r w:rsidR="000F2603">
        <w:rPr>
          <w:lang w:val="nl-NL"/>
        </w:rPr>
        <w:lastRenderedPageBreak/>
        <w:t>artikel 177 van het d</w:t>
      </w:r>
      <w:r w:rsidR="00B511E9">
        <w:rPr>
          <w:lang w:val="nl-NL"/>
        </w:rPr>
        <w:t>ecreet lokaal bestuur. Voor de invordering van het betwiste gedeelte is enkel de burgerlijke rechtspleging van toepassing.</w:t>
      </w:r>
    </w:p>
    <w:p w14:paraId="3A9B27A9" w14:textId="77777777" w:rsidR="003B14F6" w:rsidRPr="003B14F6" w:rsidRDefault="003B14F6" w:rsidP="003B14F6">
      <w:pPr>
        <w:spacing w:after="0" w:line="240" w:lineRule="auto"/>
        <w:jc w:val="both"/>
      </w:pPr>
    </w:p>
    <w:p w14:paraId="6D4D5070" w14:textId="17FA400F" w:rsidR="003B14F6" w:rsidRPr="00B21FD9" w:rsidRDefault="003B14F6" w:rsidP="003B14F6">
      <w:pPr>
        <w:spacing w:after="0" w:line="240" w:lineRule="auto"/>
        <w:jc w:val="both"/>
      </w:pPr>
      <w:r w:rsidRPr="00B21FD9">
        <w:t xml:space="preserve">Voor de betaling van de </w:t>
      </w:r>
      <w:r w:rsidR="008C4DFA" w:rsidRPr="00B21FD9">
        <w:t>retributie</w:t>
      </w:r>
      <w:r w:rsidRPr="00B21FD9">
        <w:t xml:space="preserve"> heeft de</w:t>
      </w:r>
      <w:r w:rsidRPr="00B21FD9" w:rsidDel="008C4DFA">
        <w:t xml:space="preserve"> </w:t>
      </w:r>
      <w:r w:rsidR="008C4DFA" w:rsidRPr="00B21FD9">
        <w:t xml:space="preserve">gemeente </w:t>
      </w:r>
      <w:r w:rsidRPr="00B21FD9">
        <w:t xml:space="preserve">een hoofdelijke rechtsvordering tegen </w:t>
      </w:r>
      <w:r w:rsidR="001721D1" w:rsidRPr="00B21FD9">
        <w:t xml:space="preserve">de </w:t>
      </w:r>
      <w:r w:rsidR="0066258F">
        <w:rPr>
          <w:lang w:val="nl-NL"/>
        </w:rPr>
        <w:t>eigenaar</w:t>
      </w:r>
      <w:r w:rsidR="0066258F" w:rsidRPr="00E57916">
        <w:rPr>
          <w:lang w:val="nl-NL"/>
        </w:rPr>
        <w:t>, houder van een zakelijk recht, huurder of beheerder</w:t>
      </w:r>
      <w:r w:rsidR="0066258F">
        <w:rPr>
          <w:lang w:val="nl-NL"/>
        </w:rPr>
        <w:t xml:space="preserve"> </w:t>
      </w:r>
      <w:r w:rsidR="0066258F" w:rsidRPr="00F04DC4">
        <w:rPr>
          <w:lang w:val="nl-NL"/>
        </w:rPr>
        <w:t xml:space="preserve">van </w:t>
      </w:r>
      <w:r w:rsidR="0066258F">
        <w:rPr>
          <w:lang w:val="nl-NL"/>
        </w:rPr>
        <w:t>het</w:t>
      </w:r>
      <w:r w:rsidR="005B5997">
        <w:rPr>
          <w:lang w:val="nl-NL"/>
        </w:rPr>
        <w:t xml:space="preserve"> getroffen</w:t>
      </w:r>
      <w:r w:rsidR="0066258F" w:rsidRPr="00F04DC4">
        <w:rPr>
          <w:lang w:val="nl-NL"/>
        </w:rPr>
        <w:t xml:space="preserve"> perceel</w:t>
      </w:r>
      <w:r w:rsidR="005B5997">
        <w:rPr>
          <w:lang w:val="nl-NL"/>
        </w:rPr>
        <w:t xml:space="preserve"> aan wie de maatregelen werden </w:t>
      </w:r>
      <w:r w:rsidR="005B5997" w:rsidRPr="00D002C8">
        <w:rPr>
          <w:lang w:val="nl-NL"/>
        </w:rPr>
        <w:t>opgelegd</w:t>
      </w:r>
      <w:r w:rsidRPr="00B21FD9">
        <w:t>.</w:t>
      </w:r>
    </w:p>
    <w:p w14:paraId="53CE0522" w14:textId="77777777" w:rsidR="00524E16" w:rsidRDefault="00524E16" w:rsidP="00D26E19">
      <w:pPr>
        <w:spacing w:after="0" w:line="240" w:lineRule="auto"/>
        <w:jc w:val="both"/>
        <w:rPr>
          <w:lang w:val="nl-NL"/>
        </w:rPr>
      </w:pPr>
    </w:p>
    <w:p w14:paraId="3B068B56" w14:textId="1346729C" w:rsidR="00524E16" w:rsidRPr="005274EF" w:rsidRDefault="005274EF" w:rsidP="00D26E19">
      <w:pPr>
        <w:spacing w:after="0" w:line="240" w:lineRule="auto"/>
        <w:jc w:val="both"/>
        <w:rPr>
          <w:u w:val="single"/>
          <w:lang w:val="nl-NL"/>
        </w:rPr>
      </w:pPr>
      <w:r w:rsidRPr="005274EF">
        <w:rPr>
          <w:u w:val="single"/>
          <w:lang w:val="nl-NL"/>
        </w:rPr>
        <w:t>Artikel 5:</w:t>
      </w:r>
    </w:p>
    <w:p w14:paraId="065715B2" w14:textId="0EA2C364" w:rsidR="005274EF" w:rsidRPr="00EB6A48" w:rsidRDefault="005274EF" w:rsidP="00D26E19">
      <w:pPr>
        <w:spacing w:after="0" w:line="240" w:lineRule="auto"/>
        <w:jc w:val="both"/>
        <w:rPr>
          <w:lang w:val="nl-NL"/>
        </w:rPr>
      </w:pPr>
      <w:r>
        <w:rPr>
          <w:lang w:val="nl-NL"/>
        </w:rPr>
        <w:t>Op onderhavig besluit zijn de bepalingen van het algemeen bestuurlijk toezicht, opgenomen in het decreet lokaal bestuur 2017 en latere wijzigingen, van toepassing.</w:t>
      </w:r>
    </w:p>
    <w:p w14:paraId="27D939CB" w14:textId="77777777" w:rsidR="00EC6B8A" w:rsidRDefault="00EC6B8A" w:rsidP="00D26E19">
      <w:pPr>
        <w:spacing w:after="0" w:line="240" w:lineRule="auto"/>
        <w:jc w:val="both"/>
        <w:rPr>
          <w:lang w:val="nl-NL"/>
        </w:rPr>
      </w:pPr>
    </w:p>
    <w:p w14:paraId="15CA7D85" w14:textId="77777777" w:rsidR="00EC6B8A" w:rsidRPr="00D26E19" w:rsidRDefault="00EC6B8A" w:rsidP="00D26E19">
      <w:pPr>
        <w:spacing w:after="0" w:line="240" w:lineRule="auto"/>
        <w:jc w:val="both"/>
        <w:rPr>
          <w:lang w:val="nl-NL"/>
        </w:rPr>
      </w:pPr>
    </w:p>
    <w:sectPr w:rsidR="00EC6B8A" w:rsidRPr="00D26E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7427F" w14:textId="77777777" w:rsidR="00692DAC" w:rsidRDefault="00692DAC" w:rsidP="008D05FB">
      <w:pPr>
        <w:spacing w:after="0" w:line="240" w:lineRule="auto"/>
      </w:pPr>
      <w:r>
        <w:separator/>
      </w:r>
    </w:p>
  </w:endnote>
  <w:endnote w:type="continuationSeparator" w:id="0">
    <w:p w14:paraId="7A6EB96E" w14:textId="77777777" w:rsidR="00692DAC" w:rsidRDefault="00692DAC" w:rsidP="008D05FB">
      <w:pPr>
        <w:spacing w:after="0" w:line="240" w:lineRule="auto"/>
      </w:pPr>
      <w:r>
        <w:continuationSeparator/>
      </w:r>
    </w:p>
  </w:endnote>
  <w:endnote w:type="continuationNotice" w:id="1">
    <w:p w14:paraId="39682498" w14:textId="77777777" w:rsidR="00692DAC" w:rsidRDefault="00692D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75394" w14:textId="77777777" w:rsidR="00692DAC" w:rsidRDefault="00692DAC" w:rsidP="008D05FB">
      <w:pPr>
        <w:spacing w:after="0" w:line="240" w:lineRule="auto"/>
      </w:pPr>
      <w:r>
        <w:separator/>
      </w:r>
    </w:p>
  </w:footnote>
  <w:footnote w:type="continuationSeparator" w:id="0">
    <w:p w14:paraId="5F1E5001" w14:textId="77777777" w:rsidR="00692DAC" w:rsidRDefault="00692DAC" w:rsidP="008D05FB">
      <w:pPr>
        <w:spacing w:after="0" w:line="240" w:lineRule="auto"/>
      </w:pPr>
      <w:r>
        <w:continuationSeparator/>
      </w:r>
    </w:p>
  </w:footnote>
  <w:footnote w:type="continuationNotice" w:id="1">
    <w:p w14:paraId="1CFDC8D1" w14:textId="77777777" w:rsidR="00692DAC" w:rsidRDefault="00692DAC">
      <w:pPr>
        <w:spacing w:after="0" w:line="240" w:lineRule="auto"/>
      </w:pPr>
    </w:p>
  </w:footnote>
  <w:footnote w:id="2">
    <w:p w14:paraId="3F35C675" w14:textId="4188D71B" w:rsidR="008D05FB" w:rsidRPr="008D05FB" w:rsidRDefault="008D05FB">
      <w:pPr>
        <w:pStyle w:val="Voetnoottekst"/>
        <w:rPr>
          <w:lang w:val="nl-NL"/>
        </w:rPr>
      </w:pPr>
      <w:r>
        <w:rPr>
          <w:rStyle w:val="Voetnootmarkering"/>
        </w:rPr>
        <w:footnoteRef/>
      </w:r>
      <w:r>
        <w:t xml:space="preserve"> </w:t>
      </w:r>
      <w:r w:rsidR="00840A5D" w:rsidRPr="00840A5D">
        <w:t>Bufferzones zijn zones die ieder jaar worden afgebakend om gebieden met export-gerelateerde boomkwekerijen te vrijwaren van de belangrijkste plantenziektes.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56491"/>
    <w:multiLevelType w:val="hybridMultilevel"/>
    <w:tmpl w:val="B072796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50F75B0E"/>
    <w:multiLevelType w:val="multilevel"/>
    <w:tmpl w:val="EF3C6C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C5930B8"/>
    <w:multiLevelType w:val="hybridMultilevel"/>
    <w:tmpl w:val="61A45B8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444765908">
    <w:abstractNumId w:val="2"/>
  </w:num>
  <w:num w:numId="2" w16cid:durableId="1423989295">
    <w:abstractNumId w:val="0"/>
  </w:num>
  <w:num w:numId="3" w16cid:durableId="5410150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DFE"/>
    <w:rsid w:val="00031149"/>
    <w:rsid w:val="00086E2E"/>
    <w:rsid w:val="00094052"/>
    <w:rsid w:val="000C3DC6"/>
    <w:rsid w:val="000D189B"/>
    <w:rsid w:val="000D5C23"/>
    <w:rsid w:val="000E3558"/>
    <w:rsid w:val="000F2603"/>
    <w:rsid w:val="00126F2A"/>
    <w:rsid w:val="00131321"/>
    <w:rsid w:val="001721D1"/>
    <w:rsid w:val="001A564C"/>
    <w:rsid w:val="001B1449"/>
    <w:rsid w:val="001E370C"/>
    <w:rsid w:val="001E6F0F"/>
    <w:rsid w:val="0020779C"/>
    <w:rsid w:val="00213116"/>
    <w:rsid w:val="0022177D"/>
    <w:rsid w:val="00230D03"/>
    <w:rsid w:val="002573D8"/>
    <w:rsid w:val="00280E2D"/>
    <w:rsid w:val="00291EBB"/>
    <w:rsid w:val="002938BF"/>
    <w:rsid w:val="002C28E4"/>
    <w:rsid w:val="002F2961"/>
    <w:rsid w:val="0030122E"/>
    <w:rsid w:val="00315340"/>
    <w:rsid w:val="00340FF7"/>
    <w:rsid w:val="00357DF7"/>
    <w:rsid w:val="00366A0F"/>
    <w:rsid w:val="00382C8B"/>
    <w:rsid w:val="003A5374"/>
    <w:rsid w:val="003B14F6"/>
    <w:rsid w:val="003D29CF"/>
    <w:rsid w:val="003E075C"/>
    <w:rsid w:val="003E1740"/>
    <w:rsid w:val="003E3B5F"/>
    <w:rsid w:val="00400C13"/>
    <w:rsid w:val="00402DDE"/>
    <w:rsid w:val="00410EFA"/>
    <w:rsid w:val="00444D55"/>
    <w:rsid w:val="0046642D"/>
    <w:rsid w:val="00493137"/>
    <w:rsid w:val="004E067F"/>
    <w:rsid w:val="004E51F1"/>
    <w:rsid w:val="004E562A"/>
    <w:rsid w:val="00524E16"/>
    <w:rsid w:val="00525532"/>
    <w:rsid w:val="005274EF"/>
    <w:rsid w:val="00533100"/>
    <w:rsid w:val="00541B6E"/>
    <w:rsid w:val="005502FF"/>
    <w:rsid w:val="0055207D"/>
    <w:rsid w:val="00580764"/>
    <w:rsid w:val="00595611"/>
    <w:rsid w:val="005B5997"/>
    <w:rsid w:val="005C55D9"/>
    <w:rsid w:val="005C782C"/>
    <w:rsid w:val="006026DC"/>
    <w:rsid w:val="00635A5F"/>
    <w:rsid w:val="00641A88"/>
    <w:rsid w:val="00643105"/>
    <w:rsid w:val="00645F0B"/>
    <w:rsid w:val="00652401"/>
    <w:rsid w:val="0066258F"/>
    <w:rsid w:val="006759E0"/>
    <w:rsid w:val="00682C6A"/>
    <w:rsid w:val="00692DAC"/>
    <w:rsid w:val="006A2A9E"/>
    <w:rsid w:val="00711424"/>
    <w:rsid w:val="00714FEB"/>
    <w:rsid w:val="00723C40"/>
    <w:rsid w:val="0075482E"/>
    <w:rsid w:val="00755785"/>
    <w:rsid w:val="00763004"/>
    <w:rsid w:val="00776529"/>
    <w:rsid w:val="007A1C12"/>
    <w:rsid w:val="007C0F9C"/>
    <w:rsid w:val="007D1F52"/>
    <w:rsid w:val="007E20AC"/>
    <w:rsid w:val="007F29F7"/>
    <w:rsid w:val="00832983"/>
    <w:rsid w:val="00835D97"/>
    <w:rsid w:val="00837612"/>
    <w:rsid w:val="00840A5D"/>
    <w:rsid w:val="00853C51"/>
    <w:rsid w:val="00864813"/>
    <w:rsid w:val="008A1F81"/>
    <w:rsid w:val="008A6547"/>
    <w:rsid w:val="008B5A11"/>
    <w:rsid w:val="008C4DFA"/>
    <w:rsid w:val="008C58A9"/>
    <w:rsid w:val="008D05FB"/>
    <w:rsid w:val="008F28DD"/>
    <w:rsid w:val="00901F01"/>
    <w:rsid w:val="00912BAC"/>
    <w:rsid w:val="00913793"/>
    <w:rsid w:val="009235B4"/>
    <w:rsid w:val="00986C54"/>
    <w:rsid w:val="00995DFE"/>
    <w:rsid w:val="009A30C5"/>
    <w:rsid w:val="009A6BF9"/>
    <w:rsid w:val="009B7C04"/>
    <w:rsid w:val="009C2E07"/>
    <w:rsid w:val="009C5A53"/>
    <w:rsid w:val="00A01A3E"/>
    <w:rsid w:val="00A5044E"/>
    <w:rsid w:val="00A7205D"/>
    <w:rsid w:val="00A73406"/>
    <w:rsid w:val="00AB07FB"/>
    <w:rsid w:val="00AC408B"/>
    <w:rsid w:val="00AD24F6"/>
    <w:rsid w:val="00AD2930"/>
    <w:rsid w:val="00AE6FF4"/>
    <w:rsid w:val="00AF1778"/>
    <w:rsid w:val="00AF7BF2"/>
    <w:rsid w:val="00B21FD9"/>
    <w:rsid w:val="00B24F3E"/>
    <w:rsid w:val="00B511E9"/>
    <w:rsid w:val="00B61C77"/>
    <w:rsid w:val="00B86932"/>
    <w:rsid w:val="00BA1734"/>
    <w:rsid w:val="00BB0ADE"/>
    <w:rsid w:val="00BB6BD9"/>
    <w:rsid w:val="00C45FC9"/>
    <w:rsid w:val="00CC0A42"/>
    <w:rsid w:val="00CC0C91"/>
    <w:rsid w:val="00CC5B94"/>
    <w:rsid w:val="00CC7F10"/>
    <w:rsid w:val="00D002C8"/>
    <w:rsid w:val="00D041E8"/>
    <w:rsid w:val="00D20731"/>
    <w:rsid w:val="00D246B8"/>
    <w:rsid w:val="00D26E19"/>
    <w:rsid w:val="00D6559D"/>
    <w:rsid w:val="00D675E9"/>
    <w:rsid w:val="00D716C4"/>
    <w:rsid w:val="00DC0392"/>
    <w:rsid w:val="00DE4D0A"/>
    <w:rsid w:val="00DF0289"/>
    <w:rsid w:val="00E1435A"/>
    <w:rsid w:val="00E204C4"/>
    <w:rsid w:val="00E22FFE"/>
    <w:rsid w:val="00E32D14"/>
    <w:rsid w:val="00E476A5"/>
    <w:rsid w:val="00E51563"/>
    <w:rsid w:val="00E53E28"/>
    <w:rsid w:val="00E57916"/>
    <w:rsid w:val="00E955AD"/>
    <w:rsid w:val="00EB2F51"/>
    <w:rsid w:val="00EB6A48"/>
    <w:rsid w:val="00EC1D6B"/>
    <w:rsid w:val="00EC6B8A"/>
    <w:rsid w:val="00EE4436"/>
    <w:rsid w:val="00F04DC4"/>
    <w:rsid w:val="00F10ECD"/>
    <w:rsid w:val="00F16DF5"/>
    <w:rsid w:val="00F17039"/>
    <w:rsid w:val="00F4773A"/>
    <w:rsid w:val="00FA7A62"/>
    <w:rsid w:val="00FB0872"/>
    <w:rsid w:val="00FB4A59"/>
    <w:rsid w:val="00FC027D"/>
    <w:rsid w:val="00FC18DB"/>
    <w:rsid w:val="00FC21EB"/>
    <w:rsid w:val="00FC5687"/>
    <w:rsid w:val="00FE0647"/>
    <w:rsid w:val="00FE0D9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19D84"/>
  <w15:chartTrackingRefBased/>
  <w15:docId w15:val="{662CD580-A192-4717-87EE-4C13F578F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95D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95D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95DF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95DF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95DF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95DF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95DF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95DF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95DF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95DF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95DF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95DF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95DF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95DF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95DF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95DF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95DF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95DFE"/>
    <w:rPr>
      <w:rFonts w:eastAsiaTheme="majorEastAsia" w:cstheme="majorBidi"/>
      <w:color w:val="272727" w:themeColor="text1" w:themeTint="D8"/>
    </w:rPr>
  </w:style>
  <w:style w:type="paragraph" w:styleId="Titel">
    <w:name w:val="Title"/>
    <w:basedOn w:val="Standaard"/>
    <w:next w:val="Standaard"/>
    <w:link w:val="TitelChar"/>
    <w:uiPriority w:val="10"/>
    <w:qFormat/>
    <w:rsid w:val="00995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95DF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95DF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95DF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95DF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95DFE"/>
    <w:rPr>
      <w:i/>
      <w:iCs/>
      <w:color w:val="404040" w:themeColor="text1" w:themeTint="BF"/>
    </w:rPr>
  </w:style>
  <w:style w:type="paragraph" w:styleId="Lijstalinea">
    <w:name w:val="List Paragraph"/>
    <w:basedOn w:val="Standaard"/>
    <w:uiPriority w:val="34"/>
    <w:qFormat/>
    <w:rsid w:val="00995DFE"/>
    <w:pPr>
      <w:ind w:left="720"/>
      <w:contextualSpacing/>
    </w:pPr>
  </w:style>
  <w:style w:type="character" w:styleId="Intensievebenadrukking">
    <w:name w:val="Intense Emphasis"/>
    <w:basedOn w:val="Standaardalinea-lettertype"/>
    <w:uiPriority w:val="21"/>
    <w:qFormat/>
    <w:rsid w:val="00995DFE"/>
    <w:rPr>
      <w:i/>
      <w:iCs/>
      <w:color w:val="0F4761" w:themeColor="accent1" w:themeShade="BF"/>
    </w:rPr>
  </w:style>
  <w:style w:type="paragraph" w:styleId="Duidelijkcitaat">
    <w:name w:val="Intense Quote"/>
    <w:basedOn w:val="Standaard"/>
    <w:next w:val="Standaard"/>
    <w:link w:val="DuidelijkcitaatChar"/>
    <w:uiPriority w:val="30"/>
    <w:qFormat/>
    <w:rsid w:val="00995D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95DFE"/>
    <w:rPr>
      <w:i/>
      <w:iCs/>
      <w:color w:val="0F4761" w:themeColor="accent1" w:themeShade="BF"/>
    </w:rPr>
  </w:style>
  <w:style w:type="character" w:styleId="Intensieveverwijzing">
    <w:name w:val="Intense Reference"/>
    <w:basedOn w:val="Standaardalinea-lettertype"/>
    <w:uiPriority w:val="32"/>
    <w:qFormat/>
    <w:rsid w:val="00995DFE"/>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8D05F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D05FB"/>
    <w:rPr>
      <w:sz w:val="20"/>
      <w:szCs w:val="20"/>
    </w:rPr>
  </w:style>
  <w:style w:type="character" w:styleId="Voetnootmarkering">
    <w:name w:val="footnote reference"/>
    <w:basedOn w:val="Standaardalinea-lettertype"/>
    <w:uiPriority w:val="99"/>
    <w:semiHidden/>
    <w:unhideWhenUsed/>
    <w:rsid w:val="008D05FB"/>
    <w:rPr>
      <w:vertAlign w:val="superscript"/>
    </w:rPr>
  </w:style>
  <w:style w:type="character" w:styleId="Verwijzingopmerking">
    <w:name w:val="annotation reference"/>
    <w:basedOn w:val="Standaardalinea-lettertype"/>
    <w:uiPriority w:val="99"/>
    <w:semiHidden/>
    <w:unhideWhenUsed/>
    <w:rsid w:val="00E53E28"/>
    <w:rPr>
      <w:sz w:val="16"/>
      <w:szCs w:val="16"/>
    </w:rPr>
  </w:style>
  <w:style w:type="paragraph" w:styleId="Tekstopmerking">
    <w:name w:val="annotation text"/>
    <w:basedOn w:val="Standaard"/>
    <w:link w:val="TekstopmerkingChar"/>
    <w:uiPriority w:val="99"/>
    <w:unhideWhenUsed/>
    <w:rsid w:val="00E53E28"/>
    <w:pPr>
      <w:spacing w:line="240" w:lineRule="auto"/>
    </w:pPr>
    <w:rPr>
      <w:sz w:val="20"/>
      <w:szCs w:val="20"/>
    </w:rPr>
  </w:style>
  <w:style w:type="character" w:customStyle="1" w:styleId="TekstopmerkingChar">
    <w:name w:val="Tekst opmerking Char"/>
    <w:basedOn w:val="Standaardalinea-lettertype"/>
    <w:link w:val="Tekstopmerking"/>
    <w:uiPriority w:val="99"/>
    <w:rsid w:val="00E53E28"/>
    <w:rPr>
      <w:sz w:val="20"/>
      <w:szCs w:val="20"/>
    </w:rPr>
  </w:style>
  <w:style w:type="paragraph" w:styleId="Onderwerpvanopmerking">
    <w:name w:val="annotation subject"/>
    <w:basedOn w:val="Tekstopmerking"/>
    <w:next w:val="Tekstopmerking"/>
    <w:link w:val="OnderwerpvanopmerkingChar"/>
    <w:uiPriority w:val="99"/>
    <w:semiHidden/>
    <w:unhideWhenUsed/>
    <w:rsid w:val="00E53E28"/>
    <w:rPr>
      <w:b/>
      <w:bCs/>
    </w:rPr>
  </w:style>
  <w:style w:type="character" w:customStyle="1" w:styleId="OnderwerpvanopmerkingChar">
    <w:name w:val="Onderwerp van opmerking Char"/>
    <w:basedOn w:val="TekstopmerkingChar"/>
    <w:link w:val="Onderwerpvanopmerking"/>
    <w:uiPriority w:val="99"/>
    <w:semiHidden/>
    <w:rsid w:val="00E53E28"/>
    <w:rPr>
      <w:b/>
      <w:bCs/>
      <w:sz w:val="20"/>
      <w:szCs w:val="20"/>
    </w:rPr>
  </w:style>
  <w:style w:type="paragraph" w:styleId="Revisie">
    <w:name w:val="Revision"/>
    <w:hidden/>
    <w:uiPriority w:val="99"/>
    <w:semiHidden/>
    <w:rsid w:val="000E3558"/>
    <w:pPr>
      <w:spacing w:after="0" w:line="240" w:lineRule="auto"/>
    </w:pPr>
  </w:style>
  <w:style w:type="paragraph" w:styleId="Koptekst">
    <w:name w:val="header"/>
    <w:basedOn w:val="Standaard"/>
    <w:link w:val="KoptekstChar"/>
    <w:uiPriority w:val="99"/>
    <w:semiHidden/>
    <w:unhideWhenUsed/>
    <w:rsid w:val="0020779C"/>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20779C"/>
  </w:style>
  <w:style w:type="paragraph" w:styleId="Voettekst">
    <w:name w:val="footer"/>
    <w:basedOn w:val="Standaard"/>
    <w:link w:val="VoettekstChar"/>
    <w:uiPriority w:val="99"/>
    <w:semiHidden/>
    <w:unhideWhenUsed/>
    <w:rsid w:val="0020779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207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85292">
      <w:bodyDiv w:val="1"/>
      <w:marLeft w:val="0"/>
      <w:marRight w:val="0"/>
      <w:marTop w:val="0"/>
      <w:marBottom w:val="0"/>
      <w:divBdr>
        <w:top w:val="none" w:sz="0" w:space="0" w:color="auto"/>
        <w:left w:val="none" w:sz="0" w:space="0" w:color="auto"/>
        <w:bottom w:val="none" w:sz="0" w:space="0" w:color="auto"/>
        <w:right w:val="none" w:sz="0" w:space="0" w:color="auto"/>
      </w:divBdr>
    </w:div>
    <w:div w:id="216361369">
      <w:bodyDiv w:val="1"/>
      <w:marLeft w:val="0"/>
      <w:marRight w:val="0"/>
      <w:marTop w:val="0"/>
      <w:marBottom w:val="0"/>
      <w:divBdr>
        <w:top w:val="none" w:sz="0" w:space="0" w:color="auto"/>
        <w:left w:val="none" w:sz="0" w:space="0" w:color="auto"/>
        <w:bottom w:val="none" w:sz="0" w:space="0" w:color="auto"/>
        <w:right w:val="none" w:sz="0" w:space="0" w:color="auto"/>
      </w:divBdr>
    </w:div>
    <w:div w:id="394012435">
      <w:bodyDiv w:val="1"/>
      <w:marLeft w:val="0"/>
      <w:marRight w:val="0"/>
      <w:marTop w:val="0"/>
      <w:marBottom w:val="0"/>
      <w:divBdr>
        <w:top w:val="none" w:sz="0" w:space="0" w:color="auto"/>
        <w:left w:val="none" w:sz="0" w:space="0" w:color="auto"/>
        <w:bottom w:val="none" w:sz="0" w:space="0" w:color="auto"/>
        <w:right w:val="none" w:sz="0" w:space="0" w:color="auto"/>
      </w:divBdr>
    </w:div>
    <w:div w:id="468130383">
      <w:bodyDiv w:val="1"/>
      <w:marLeft w:val="0"/>
      <w:marRight w:val="0"/>
      <w:marTop w:val="0"/>
      <w:marBottom w:val="0"/>
      <w:divBdr>
        <w:top w:val="none" w:sz="0" w:space="0" w:color="auto"/>
        <w:left w:val="none" w:sz="0" w:space="0" w:color="auto"/>
        <w:bottom w:val="none" w:sz="0" w:space="0" w:color="auto"/>
        <w:right w:val="none" w:sz="0" w:space="0" w:color="auto"/>
      </w:divBdr>
    </w:div>
    <w:div w:id="508911212">
      <w:bodyDiv w:val="1"/>
      <w:marLeft w:val="0"/>
      <w:marRight w:val="0"/>
      <w:marTop w:val="0"/>
      <w:marBottom w:val="0"/>
      <w:divBdr>
        <w:top w:val="none" w:sz="0" w:space="0" w:color="auto"/>
        <w:left w:val="none" w:sz="0" w:space="0" w:color="auto"/>
        <w:bottom w:val="none" w:sz="0" w:space="0" w:color="auto"/>
        <w:right w:val="none" w:sz="0" w:space="0" w:color="auto"/>
      </w:divBdr>
    </w:div>
    <w:div w:id="509755740">
      <w:bodyDiv w:val="1"/>
      <w:marLeft w:val="0"/>
      <w:marRight w:val="0"/>
      <w:marTop w:val="0"/>
      <w:marBottom w:val="0"/>
      <w:divBdr>
        <w:top w:val="none" w:sz="0" w:space="0" w:color="auto"/>
        <w:left w:val="none" w:sz="0" w:space="0" w:color="auto"/>
        <w:bottom w:val="none" w:sz="0" w:space="0" w:color="auto"/>
        <w:right w:val="none" w:sz="0" w:space="0" w:color="auto"/>
      </w:divBdr>
    </w:div>
    <w:div w:id="1391272106">
      <w:bodyDiv w:val="1"/>
      <w:marLeft w:val="0"/>
      <w:marRight w:val="0"/>
      <w:marTop w:val="0"/>
      <w:marBottom w:val="0"/>
      <w:divBdr>
        <w:top w:val="none" w:sz="0" w:space="0" w:color="auto"/>
        <w:left w:val="none" w:sz="0" w:space="0" w:color="auto"/>
        <w:bottom w:val="none" w:sz="0" w:space="0" w:color="auto"/>
        <w:right w:val="none" w:sz="0" w:space="0" w:color="auto"/>
      </w:divBdr>
    </w:div>
    <w:div w:id="1393458737">
      <w:bodyDiv w:val="1"/>
      <w:marLeft w:val="0"/>
      <w:marRight w:val="0"/>
      <w:marTop w:val="0"/>
      <w:marBottom w:val="0"/>
      <w:divBdr>
        <w:top w:val="none" w:sz="0" w:space="0" w:color="auto"/>
        <w:left w:val="none" w:sz="0" w:space="0" w:color="auto"/>
        <w:bottom w:val="none" w:sz="0" w:space="0" w:color="auto"/>
        <w:right w:val="none" w:sz="0" w:space="0" w:color="auto"/>
      </w:divBdr>
    </w:div>
    <w:div w:id="1594703929">
      <w:bodyDiv w:val="1"/>
      <w:marLeft w:val="0"/>
      <w:marRight w:val="0"/>
      <w:marTop w:val="0"/>
      <w:marBottom w:val="0"/>
      <w:divBdr>
        <w:top w:val="none" w:sz="0" w:space="0" w:color="auto"/>
        <w:left w:val="none" w:sz="0" w:space="0" w:color="auto"/>
        <w:bottom w:val="none" w:sz="0" w:space="0" w:color="auto"/>
        <w:right w:val="none" w:sz="0" w:space="0" w:color="auto"/>
      </w:divBdr>
    </w:div>
    <w:div w:id="178218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37F4A4ECD1634CB4D9BDD6F6158C26" ma:contentTypeVersion="13" ma:contentTypeDescription="Een nieuw document maken." ma:contentTypeScope="" ma:versionID="c6466ac4cb0e7f6383f94c9ca7a5d9ae">
  <xsd:schema xmlns:xsd="http://www.w3.org/2001/XMLSchema" xmlns:xs="http://www.w3.org/2001/XMLSchema" xmlns:p="http://schemas.microsoft.com/office/2006/metadata/properties" xmlns:ns2="dcdc4f02-2ed5-453c-a8f6-510ee706ca8d" xmlns:ns3="912614e2-d216-44a5-b545-cfd263a8c6f2" targetNamespace="http://schemas.microsoft.com/office/2006/metadata/properties" ma:root="true" ma:fieldsID="0f9a7ed019ad7b331c23f7334adfe86d" ns2:_="" ns3:_="">
    <xsd:import namespace="dcdc4f02-2ed5-453c-a8f6-510ee706ca8d"/>
    <xsd:import namespace="912614e2-d216-44a5-b545-cfd263a8c6f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dc4f02-2ed5-453c-a8f6-510ee706ca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2614e2-d216-44a5-b545-cfd263a8c6f2"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BC72-5C29-4534-BAE7-B425C43B0EF9}">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912614e2-d216-44a5-b545-cfd263a8c6f2"/>
    <ds:schemaRef ds:uri="dcdc4f02-2ed5-453c-a8f6-510ee706ca8d"/>
    <ds:schemaRef ds:uri="http://www.w3.org/XML/1998/namespace"/>
  </ds:schemaRefs>
</ds:datastoreItem>
</file>

<file path=customXml/itemProps2.xml><?xml version="1.0" encoding="utf-8"?>
<ds:datastoreItem xmlns:ds="http://schemas.openxmlformats.org/officeDocument/2006/customXml" ds:itemID="{EEBED548-066C-4E1E-9108-C2F198F3E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dc4f02-2ed5-453c-a8f6-510ee706ca8d"/>
    <ds:schemaRef ds:uri="912614e2-d216-44a5-b545-cfd263a8c6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435C29-E055-4A9F-B7C9-D3730F5C97B2}">
  <ds:schemaRefs>
    <ds:schemaRef ds:uri="http://schemas.microsoft.com/sharepoint/v3/contenttype/forms"/>
  </ds:schemaRefs>
</ds:datastoreItem>
</file>

<file path=customXml/itemProps4.xml><?xml version="1.0" encoding="utf-8"?>
<ds:datastoreItem xmlns:ds="http://schemas.openxmlformats.org/officeDocument/2006/customXml" ds:itemID="{66BA03FA-31A1-4541-8243-C74B6C5AE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1007</Words>
  <Characters>5542</Characters>
  <Application>Microsoft Office Word</Application>
  <DocSecurity>0</DocSecurity>
  <Lines>46</Lines>
  <Paragraphs>13</Paragraphs>
  <ScaleCrop>false</ScaleCrop>
  <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Verbeeck Annelore</dc:creator>
  <cp:keywords/>
  <dc:description/>
  <cp:lastModifiedBy>Verbeeck Annelore</cp:lastModifiedBy>
  <cp:revision>2</cp:revision>
  <dcterms:created xsi:type="dcterms:W3CDTF">2025-05-22T13:45:00Z</dcterms:created>
  <dcterms:modified xsi:type="dcterms:W3CDTF">2025-05-22T13:45:00Z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0x010100EC37F4A4ECD1634CB4D9BDD6F6158C26</vt:lpwstr>
  </property>
</Properties>
</file>