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A66C86" w14:textId="2E56F7E0" w:rsidR="008B6206" w:rsidRDefault="008B6206" w:rsidP="008B6206">
      <w:pPr>
        <w:pStyle w:val="streepjes"/>
      </w:pPr>
      <w:r>
        <w:t>//////////////</w:t>
      </w:r>
      <w:r w:rsidRPr="00FF15EB">
        <w:t>//////////////////////////////////////////////////////////////////////////////////////////////////////////////////////////////////////////////////</w:t>
      </w:r>
    </w:p>
    <w:p w14:paraId="597014D4" w14:textId="496543A2" w:rsidR="00D54B15" w:rsidRDefault="00D54B15" w:rsidP="008B6206">
      <w:pPr>
        <w:pStyle w:val="streepjes"/>
      </w:pPr>
    </w:p>
    <w:p w14:paraId="4CE074FE" w14:textId="59F52317" w:rsidR="00D54B15" w:rsidRDefault="00D54B15" w:rsidP="00421319">
      <w:pPr>
        <w:pStyle w:val="streepjes"/>
        <w:jc w:val="both"/>
      </w:pPr>
    </w:p>
    <w:p w14:paraId="2C501BFF" w14:textId="77777777" w:rsidR="00D54B15" w:rsidRDefault="00D54B15" w:rsidP="00421319">
      <w:pPr>
        <w:pStyle w:val="streepjes"/>
        <w:jc w:val="both"/>
      </w:pPr>
    </w:p>
    <w:p w14:paraId="6BA66C87" w14:textId="38A1943D" w:rsidR="008B6206" w:rsidRPr="0022105B" w:rsidRDefault="00382E92" w:rsidP="00421319">
      <w:pPr>
        <w:pStyle w:val="Titel"/>
        <w:framePr w:wrap="auto" w:vAnchor="margin" w:yAlign="inline"/>
        <w:jc w:val="both"/>
        <w:rPr>
          <w:sz w:val="52"/>
          <w:szCs w:val="52"/>
        </w:rPr>
      </w:pPr>
      <w:sdt>
        <w:sdtPr>
          <w:rPr>
            <w:sz w:val="56"/>
            <w:u w:val="none"/>
          </w:rPr>
          <w:tag w:val=""/>
          <w:id w:val="-1273855756"/>
          <w:dataBinding w:prefixMappings="xmlns:ns0='http://purl.org/dc/elements/1.1/' xmlns:ns1='http://schemas.openxmlformats.org/package/2006/metadata/core-properties' " w:xpath="/ns1:coreProperties[1]/ns0:title[1]" w:storeItemID="{6C3C8BC8-F283-45AE-878A-BAB7291924A1}"/>
          <w:text/>
        </w:sdtPr>
        <w:sdtEndPr/>
        <w:sdtContent>
          <w:r w:rsidR="00B75EAD">
            <w:rPr>
              <w:sz w:val="56"/>
              <w:u w:val="none"/>
            </w:rPr>
            <w:t>HANDLEIDING: de steun voor de opstart van of de omschakeling naar een toekomstgerichte duurzame ondernemingsstrategie op een landbouwbedrijf</w:t>
          </w:r>
        </w:sdtContent>
      </w:sdt>
    </w:p>
    <w:p w14:paraId="0199711C" w14:textId="77777777" w:rsidR="00802747" w:rsidRDefault="00802747" w:rsidP="00421319">
      <w:pPr>
        <w:pStyle w:val="streepjes"/>
        <w:jc w:val="both"/>
        <w:rPr>
          <w:rFonts w:asciiTheme="majorHAnsi" w:hAnsiTheme="majorHAnsi"/>
          <w:sz w:val="52"/>
          <w:szCs w:val="52"/>
        </w:rPr>
      </w:pPr>
    </w:p>
    <w:p w14:paraId="7B5B1658" w14:textId="41F8A5D8" w:rsidR="00147EEC" w:rsidRDefault="00CD3B48" w:rsidP="00421319">
      <w:pPr>
        <w:pStyle w:val="streepjes"/>
        <w:shd w:val="clear" w:color="auto" w:fill="6F8B00" w:themeFill="accent1"/>
        <w:jc w:val="both"/>
        <w:rPr>
          <w:rFonts w:asciiTheme="majorHAnsi" w:hAnsiTheme="majorHAnsi"/>
          <w:sz w:val="52"/>
          <w:szCs w:val="52"/>
        </w:rPr>
      </w:pPr>
      <w:r>
        <w:rPr>
          <w:rFonts w:asciiTheme="majorHAnsi" w:hAnsiTheme="majorHAnsi"/>
          <w:sz w:val="52"/>
          <w:szCs w:val="52"/>
        </w:rPr>
        <w:t xml:space="preserve">Aanvraagperiode </w:t>
      </w:r>
      <w:r w:rsidR="002D3BDC">
        <w:rPr>
          <w:rFonts w:asciiTheme="majorHAnsi" w:hAnsiTheme="majorHAnsi"/>
          <w:sz w:val="52"/>
          <w:szCs w:val="52"/>
        </w:rPr>
        <w:t xml:space="preserve">                                   </w:t>
      </w:r>
      <w:r w:rsidR="00147EEC">
        <w:rPr>
          <w:rFonts w:asciiTheme="majorHAnsi" w:hAnsiTheme="majorHAnsi"/>
          <w:sz w:val="52"/>
          <w:szCs w:val="52"/>
        </w:rPr>
        <w:t xml:space="preserve">   </w:t>
      </w:r>
    </w:p>
    <w:p w14:paraId="725E83FE" w14:textId="33BF9809" w:rsidR="00C03DAB" w:rsidRPr="00C03DAB" w:rsidRDefault="002D3BDC" w:rsidP="00421319">
      <w:pPr>
        <w:pStyle w:val="streepjes"/>
        <w:shd w:val="clear" w:color="auto" w:fill="6F8B00" w:themeFill="accent1"/>
        <w:jc w:val="both"/>
        <w:rPr>
          <w:rFonts w:asciiTheme="majorHAnsi" w:hAnsiTheme="majorHAnsi"/>
          <w:sz w:val="52"/>
          <w:szCs w:val="52"/>
        </w:rPr>
      </w:pPr>
      <w:r>
        <w:rPr>
          <w:rFonts w:asciiTheme="majorHAnsi" w:hAnsiTheme="majorHAnsi"/>
          <w:sz w:val="52"/>
          <w:szCs w:val="52"/>
        </w:rPr>
        <w:t xml:space="preserve">1 </w:t>
      </w:r>
      <w:r w:rsidR="000346BB">
        <w:rPr>
          <w:rFonts w:asciiTheme="majorHAnsi" w:hAnsiTheme="majorHAnsi"/>
          <w:sz w:val="52"/>
          <w:szCs w:val="52"/>
        </w:rPr>
        <w:t>decem</w:t>
      </w:r>
      <w:r>
        <w:rPr>
          <w:rFonts w:asciiTheme="majorHAnsi" w:hAnsiTheme="majorHAnsi"/>
          <w:sz w:val="52"/>
          <w:szCs w:val="52"/>
        </w:rPr>
        <w:t>ber 202</w:t>
      </w:r>
      <w:r w:rsidR="000346BB">
        <w:rPr>
          <w:rFonts w:asciiTheme="majorHAnsi" w:hAnsiTheme="majorHAnsi"/>
          <w:sz w:val="52"/>
          <w:szCs w:val="52"/>
        </w:rPr>
        <w:t>4</w:t>
      </w:r>
      <w:r>
        <w:rPr>
          <w:rFonts w:asciiTheme="majorHAnsi" w:hAnsiTheme="majorHAnsi"/>
          <w:sz w:val="52"/>
          <w:szCs w:val="52"/>
        </w:rPr>
        <w:t xml:space="preserve"> –</w:t>
      </w:r>
      <w:r w:rsidR="00CD3B48">
        <w:rPr>
          <w:rFonts w:asciiTheme="majorHAnsi" w:hAnsiTheme="majorHAnsi"/>
          <w:sz w:val="52"/>
          <w:szCs w:val="52"/>
        </w:rPr>
        <w:t xml:space="preserve"> </w:t>
      </w:r>
      <w:r>
        <w:rPr>
          <w:rFonts w:asciiTheme="majorHAnsi" w:hAnsiTheme="majorHAnsi"/>
          <w:sz w:val="52"/>
          <w:szCs w:val="52"/>
        </w:rPr>
        <w:t>31 januari</w:t>
      </w:r>
      <w:r w:rsidR="00CD3B48">
        <w:rPr>
          <w:rFonts w:asciiTheme="majorHAnsi" w:hAnsiTheme="majorHAnsi"/>
          <w:sz w:val="52"/>
          <w:szCs w:val="52"/>
        </w:rPr>
        <w:t xml:space="preserve"> 202</w:t>
      </w:r>
      <w:r w:rsidR="000346BB">
        <w:rPr>
          <w:rFonts w:asciiTheme="majorHAnsi" w:hAnsiTheme="majorHAnsi"/>
          <w:sz w:val="52"/>
          <w:szCs w:val="52"/>
        </w:rPr>
        <w:t>5</w:t>
      </w:r>
    </w:p>
    <w:p w14:paraId="6AB29211" w14:textId="77777777" w:rsidR="00A36B0E" w:rsidRDefault="00A36B0E" w:rsidP="00421319">
      <w:pPr>
        <w:pStyle w:val="streepjes"/>
        <w:jc w:val="both"/>
      </w:pPr>
    </w:p>
    <w:p w14:paraId="44FE61A6" w14:textId="77777777" w:rsidR="00A36B0E" w:rsidRDefault="00A36B0E" w:rsidP="00421319">
      <w:pPr>
        <w:pStyle w:val="streepjes"/>
        <w:jc w:val="both"/>
      </w:pPr>
    </w:p>
    <w:p w14:paraId="6BA66C88" w14:textId="5F9A7EC6" w:rsidR="008B6206" w:rsidRDefault="008B6206" w:rsidP="00421319">
      <w:pPr>
        <w:pStyle w:val="streepjes"/>
        <w:jc w:val="both"/>
      </w:pPr>
      <w:r>
        <w:t>//////////////</w:t>
      </w:r>
      <w:r w:rsidRPr="00FF15EB">
        <w:t>////////////////////////////////////////////////////////////////////////////////////////////////////////////////////</w:t>
      </w:r>
      <w:r w:rsidR="00C03DAB">
        <w:t>//////////////////////////////</w:t>
      </w:r>
    </w:p>
    <w:p w14:paraId="79FF9297" w14:textId="6D6FCB83" w:rsidR="003968AF" w:rsidRDefault="003968AF" w:rsidP="00421319">
      <w:pPr>
        <w:tabs>
          <w:tab w:val="clear" w:pos="3686"/>
          <w:tab w:val="left" w:pos="1985"/>
        </w:tabs>
        <w:spacing w:before="120" w:after="120"/>
        <w:contextualSpacing w:val="0"/>
        <w:jc w:val="both"/>
      </w:pPr>
      <w:r>
        <w:tab/>
      </w:r>
    </w:p>
    <w:p w14:paraId="2755F1D2" w14:textId="77777777" w:rsidR="000A4C96" w:rsidRDefault="000A4C96" w:rsidP="00421319">
      <w:pPr>
        <w:tabs>
          <w:tab w:val="clear" w:pos="3686"/>
        </w:tabs>
        <w:contextualSpacing w:val="0"/>
        <w:jc w:val="both"/>
      </w:pPr>
    </w:p>
    <w:p w14:paraId="6D79E642" w14:textId="5726FD6B" w:rsidR="00C03DAB" w:rsidRDefault="000734D7" w:rsidP="00421319">
      <w:pPr>
        <w:tabs>
          <w:tab w:val="clear" w:pos="3686"/>
        </w:tabs>
        <w:contextualSpacing w:val="0"/>
        <w:jc w:val="both"/>
        <w:rPr>
          <w:rFonts w:ascii="FlandersArtSans-Regular" w:hAnsi="FlandersArtSans-Regular"/>
          <w:caps/>
          <w:color w:val="3C3D3C"/>
          <w:sz w:val="24"/>
          <w:szCs w:val="28"/>
        </w:rPr>
      </w:pPr>
      <w:r w:rsidRPr="000734D7">
        <w:rPr>
          <w:noProof/>
        </w:rPr>
        <w:drawing>
          <wp:inline distT="0" distB="0" distL="0" distR="0" wp14:anchorId="0DD4C4D2" wp14:editId="08F77257">
            <wp:extent cx="6299835" cy="1428115"/>
            <wp:effectExtent l="0" t="0" r="5715" b="635"/>
            <wp:docPr id="1" name="Afbeelding 1" descr="Afbeelding met tekst, Lettertype, Elektrisch blauw,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Lettertype, Elektrisch blauw, blauw&#10;&#10;Automatisch gegenereerde beschrijving"/>
                    <pic:cNvPicPr/>
                  </pic:nvPicPr>
                  <pic:blipFill>
                    <a:blip r:embed="rId13"/>
                    <a:stretch>
                      <a:fillRect/>
                    </a:stretch>
                  </pic:blipFill>
                  <pic:spPr>
                    <a:xfrm>
                      <a:off x="0" y="0"/>
                      <a:ext cx="6299835" cy="1428115"/>
                    </a:xfrm>
                    <a:prstGeom prst="rect">
                      <a:avLst/>
                    </a:prstGeom>
                  </pic:spPr>
                </pic:pic>
              </a:graphicData>
            </a:graphic>
          </wp:inline>
        </w:drawing>
      </w:r>
      <w:r w:rsidR="00C03DAB">
        <w:br w:type="page"/>
      </w:r>
    </w:p>
    <w:p w14:paraId="5CA7A583" w14:textId="1C546A2C" w:rsidR="003968AF" w:rsidRDefault="003968AF" w:rsidP="00421319">
      <w:pPr>
        <w:pStyle w:val="Kopvaninhoudsopgave"/>
        <w:tabs>
          <w:tab w:val="clear" w:pos="3686"/>
          <w:tab w:val="left" w:pos="1985"/>
        </w:tabs>
        <w:spacing w:before="240"/>
        <w:jc w:val="both"/>
      </w:pPr>
      <w:r>
        <w:lastRenderedPageBreak/>
        <w:t>INHOUDSTABEL</w:t>
      </w:r>
    </w:p>
    <w:p w14:paraId="2FDD7AA4" w14:textId="515CC7D6" w:rsidR="005338E4" w:rsidRDefault="00292F05">
      <w:pPr>
        <w:pStyle w:val="Inhopg1"/>
        <w:rPr>
          <w:rFonts w:asciiTheme="minorHAnsi" w:eastAsiaTheme="minorEastAsia" w:hAnsiTheme="minorHAnsi" w:cstheme="minorBidi"/>
          <w:color w:val="auto"/>
          <w:kern w:val="2"/>
          <w14:ligatures w14:val="standardContextual"/>
        </w:rPr>
      </w:pPr>
      <w:r>
        <w:rPr>
          <w:rFonts w:ascii="Verdana" w:eastAsiaTheme="minorHAnsi" w:hAnsi="Verdana" w:cstheme="minorBidi"/>
          <w:caps/>
          <w:color w:val="000000" w:themeColor="text1"/>
          <w:sz w:val="18"/>
          <w:lang w:eastAsia="en-US"/>
        </w:rPr>
        <w:fldChar w:fldCharType="begin"/>
      </w:r>
      <w:r>
        <w:instrText xml:space="preserve"> TOC \o "1-3" \h \z \u </w:instrText>
      </w:r>
      <w:r>
        <w:rPr>
          <w:rFonts w:ascii="Verdana" w:eastAsiaTheme="minorHAnsi" w:hAnsi="Verdana" w:cstheme="minorBidi"/>
          <w:caps/>
          <w:color w:val="000000" w:themeColor="text1"/>
          <w:sz w:val="18"/>
          <w:lang w:eastAsia="en-US"/>
        </w:rPr>
        <w:fldChar w:fldCharType="separate"/>
      </w:r>
      <w:hyperlink w:anchor="_Toc149637836" w:history="1">
        <w:r w:rsidR="005338E4" w:rsidRPr="00CA01CA">
          <w:rPr>
            <w:rStyle w:val="Hyperlink"/>
            <w:b/>
          </w:rPr>
          <w:t>1</w:t>
        </w:r>
        <w:r w:rsidR="005338E4">
          <w:rPr>
            <w:rFonts w:asciiTheme="minorHAnsi" w:eastAsiaTheme="minorEastAsia" w:hAnsiTheme="minorHAnsi" w:cstheme="minorBidi"/>
            <w:color w:val="auto"/>
            <w:kern w:val="2"/>
            <w14:ligatures w14:val="standardContextual"/>
          </w:rPr>
          <w:tab/>
        </w:r>
        <w:r w:rsidR="005338E4" w:rsidRPr="00CA01CA">
          <w:rPr>
            <w:rStyle w:val="Hyperlink"/>
          </w:rPr>
          <w:t>Inleiding</w:t>
        </w:r>
        <w:r w:rsidR="005338E4">
          <w:rPr>
            <w:webHidden/>
          </w:rPr>
          <w:tab/>
        </w:r>
        <w:r w:rsidR="005338E4">
          <w:rPr>
            <w:webHidden/>
          </w:rPr>
          <w:fldChar w:fldCharType="begin"/>
        </w:r>
        <w:r w:rsidR="005338E4">
          <w:rPr>
            <w:webHidden/>
          </w:rPr>
          <w:instrText xml:space="preserve"> PAGEREF _Toc149637836 \h </w:instrText>
        </w:r>
        <w:r w:rsidR="005338E4">
          <w:rPr>
            <w:webHidden/>
          </w:rPr>
        </w:r>
        <w:r w:rsidR="005338E4">
          <w:rPr>
            <w:webHidden/>
          </w:rPr>
          <w:fldChar w:fldCharType="separate"/>
        </w:r>
        <w:r w:rsidR="00BF402A">
          <w:rPr>
            <w:webHidden/>
          </w:rPr>
          <w:t>3</w:t>
        </w:r>
        <w:r w:rsidR="005338E4">
          <w:rPr>
            <w:webHidden/>
          </w:rPr>
          <w:fldChar w:fldCharType="end"/>
        </w:r>
      </w:hyperlink>
    </w:p>
    <w:p w14:paraId="5EB6AFC1" w14:textId="576ED967" w:rsidR="005338E4" w:rsidRDefault="00382E92">
      <w:pPr>
        <w:pStyle w:val="Inhopg1"/>
        <w:rPr>
          <w:rFonts w:asciiTheme="minorHAnsi" w:eastAsiaTheme="minorEastAsia" w:hAnsiTheme="minorHAnsi" w:cstheme="minorBidi"/>
          <w:color w:val="auto"/>
          <w:kern w:val="2"/>
          <w14:ligatures w14:val="standardContextual"/>
        </w:rPr>
      </w:pPr>
      <w:hyperlink w:anchor="_Toc149637837" w:history="1">
        <w:r w:rsidR="005338E4" w:rsidRPr="00CA01CA">
          <w:rPr>
            <w:rStyle w:val="Hyperlink"/>
            <w:b/>
          </w:rPr>
          <w:t>2</w:t>
        </w:r>
        <w:r w:rsidR="005338E4">
          <w:rPr>
            <w:rFonts w:asciiTheme="minorHAnsi" w:eastAsiaTheme="minorEastAsia" w:hAnsiTheme="minorHAnsi" w:cstheme="minorBidi"/>
            <w:color w:val="auto"/>
            <w:kern w:val="2"/>
            <w14:ligatures w14:val="standardContextual"/>
          </w:rPr>
          <w:tab/>
        </w:r>
        <w:r w:rsidR="005338E4" w:rsidRPr="00CA01CA">
          <w:rPr>
            <w:rStyle w:val="Hyperlink"/>
          </w:rPr>
          <w:t>DOEL van de Maatregel</w:t>
        </w:r>
        <w:r w:rsidR="005338E4">
          <w:rPr>
            <w:webHidden/>
          </w:rPr>
          <w:tab/>
        </w:r>
        <w:r w:rsidR="005338E4">
          <w:rPr>
            <w:webHidden/>
          </w:rPr>
          <w:fldChar w:fldCharType="begin"/>
        </w:r>
        <w:r w:rsidR="005338E4">
          <w:rPr>
            <w:webHidden/>
          </w:rPr>
          <w:instrText xml:space="preserve"> PAGEREF _Toc149637837 \h </w:instrText>
        </w:r>
        <w:r w:rsidR="005338E4">
          <w:rPr>
            <w:webHidden/>
          </w:rPr>
        </w:r>
        <w:r w:rsidR="005338E4">
          <w:rPr>
            <w:webHidden/>
          </w:rPr>
          <w:fldChar w:fldCharType="separate"/>
        </w:r>
        <w:r w:rsidR="00BF402A">
          <w:rPr>
            <w:webHidden/>
          </w:rPr>
          <w:t>3</w:t>
        </w:r>
        <w:r w:rsidR="005338E4">
          <w:rPr>
            <w:webHidden/>
          </w:rPr>
          <w:fldChar w:fldCharType="end"/>
        </w:r>
      </w:hyperlink>
    </w:p>
    <w:p w14:paraId="21817893" w14:textId="0E1111E1" w:rsidR="005338E4" w:rsidRDefault="00382E92">
      <w:pPr>
        <w:pStyle w:val="Inhopg1"/>
        <w:rPr>
          <w:rFonts w:asciiTheme="minorHAnsi" w:eastAsiaTheme="minorEastAsia" w:hAnsiTheme="minorHAnsi" w:cstheme="minorBidi"/>
          <w:color w:val="auto"/>
          <w:kern w:val="2"/>
          <w14:ligatures w14:val="standardContextual"/>
        </w:rPr>
      </w:pPr>
      <w:hyperlink w:anchor="_Toc149637838" w:history="1">
        <w:r w:rsidR="005338E4" w:rsidRPr="00CA01CA">
          <w:rPr>
            <w:rStyle w:val="Hyperlink"/>
            <w:b/>
          </w:rPr>
          <w:t>3</w:t>
        </w:r>
        <w:r w:rsidR="005338E4">
          <w:rPr>
            <w:rFonts w:asciiTheme="minorHAnsi" w:eastAsiaTheme="minorEastAsia" w:hAnsiTheme="minorHAnsi" w:cstheme="minorBidi"/>
            <w:color w:val="auto"/>
            <w:kern w:val="2"/>
            <w14:ligatures w14:val="standardContextual"/>
          </w:rPr>
          <w:tab/>
        </w:r>
        <w:r w:rsidR="005338E4" w:rsidRPr="00CA01CA">
          <w:rPr>
            <w:rStyle w:val="Hyperlink"/>
          </w:rPr>
          <w:t>DOELGROEP</w:t>
        </w:r>
        <w:r w:rsidR="005338E4">
          <w:rPr>
            <w:webHidden/>
          </w:rPr>
          <w:tab/>
        </w:r>
        <w:r w:rsidR="005338E4">
          <w:rPr>
            <w:webHidden/>
          </w:rPr>
          <w:fldChar w:fldCharType="begin"/>
        </w:r>
        <w:r w:rsidR="005338E4">
          <w:rPr>
            <w:webHidden/>
          </w:rPr>
          <w:instrText xml:space="preserve"> PAGEREF _Toc149637838 \h </w:instrText>
        </w:r>
        <w:r w:rsidR="005338E4">
          <w:rPr>
            <w:webHidden/>
          </w:rPr>
        </w:r>
        <w:r w:rsidR="005338E4">
          <w:rPr>
            <w:webHidden/>
          </w:rPr>
          <w:fldChar w:fldCharType="separate"/>
        </w:r>
        <w:r w:rsidR="00BF402A">
          <w:rPr>
            <w:webHidden/>
          </w:rPr>
          <w:t>3</w:t>
        </w:r>
        <w:r w:rsidR="005338E4">
          <w:rPr>
            <w:webHidden/>
          </w:rPr>
          <w:fldChar w:fldCharType="end"/>
        </w:r>
      </w:hyperlink>
    </w:p>
    <w:p w14:paraId="7EFB63BC" w14:textId="34739462" w:rsidR="005338E4" w:rsidRDefault="00382E92">
      <w:pPr>
        <w:pStyle w:val="Inhopg1"/>
        <w:rPr>
          <w:rFonts w:asciiTheme="minorHAnsi" w:eastAsiaTheme="minorEastAsia" w:hAnsiTheme="minorHAnsi" w:cstheme="minorBidi"/>
          <w:color w:val="auto"/>
          <w:kern w:val="2"/>
          <w14:ligatures w14:val="standardContextual"/>
        </w:rPr>
      </w:pPr>
      <w:hyperlink w:anchor="_Toc149637839" w:history="1">
        <w:r w:rsidR="005338E4" w:rsidRPr="00CA01CA">
          <w:rPr>
            <w:rStyle w:val="Hyperlink"/>
            <w:b/>
          </w:rPr>
          <w:t>4</w:t>
        </w:r>
        <w:r w:rsidR="005338E4">
          <w:rPr>
            <w:rFonts w:asciiTheme="minorHAnsi" w:eastAsiaTheme="minorEastAsia" w:hAnsiTheme="minorHAnsi" w:cstheme="minorBidi"/>
            <w:color w:val="auto"/>
            <w:kern w:val="2"/>
            <w14:ligatures w14:val="standardContextual"/>
          </w:rPr>
          <w:tab/>
        </w:r>
        <w:r w:rsidR="005338E4" w:rsidRPr="00CA01CA">
          <w:rPr>
            <w:rStyle w:val="Hyperlink"/>
          </w:rPr>
          <w:t>STEUNAanvraag indienen</w:t>
        </w:r>
        <w:r w:rsidR="005338E4">
          <w:rPr>
            <w:webHidden/>
          </w:rPr>
          <w:tab/>
        </w:r>
        <w:r w:rsidR="005338E4">
          <w:rPr>
            <w:webHidden/>
          </w:rPr>
          <w:fldChar w:fldCharType="begin"/>
        </w:r>
        <w:r w:rsidR="005338E4">
          <w:rPr>
            <w:webHidden/>
          </w:rPr>
          <w:instrText xml:space="preserve"> PAGEREF _Toc149637839 \h </w:instrText>
        </w:r>
        <w:r w:rsidR="005338E4">
          <w:rPr>
            <w:webHidden/>
          </w:rPr>
        </w:r>
        <w:r w:rsidR="005338E4">
          <w:rPr>
            <w:webHidden/>
          </w:rPr>
          <w:fldChar w:fldCharType="separate"/>
        </w:r>
        <w:r w:rsidR="00BF402A">
          <w:rPr>
            <w:webHidden/>
          </w:rPr>
          <w:t>4</w:t>
        </w:r>
        <w:r w:rsidR="005338E4">
          <w:rPr>
            <w:webHidden/>
          </w:rPr>
          <w:fldChar w:fldCharType="end"/>
        </w:r>
      </w:hyperlink>
    </w:p>
    <w:p w14:paraId="0D2E1651" w14:textId="795DDAE2" w:rsidR="005338E4" w:rsidRDefault="00382E92">
      <w:pPr>
        <w:pStyle w:val="Inhopg2"/>
        <w:rPr>
          <w:rFonts w:asciiTheme="minorHAnsi" w:eastAsiaTheme="minorEastAsia" w:hAnsiTheme="minorHAnsi" w:cstheme="minorBidi"/>
          <w:color w:val="auto"/>
          <w:kern w:val="2"/>
          <w:sz w:val="22"/>
          <w:lang w:eastAsia="nl-BE"/>
          <w14:ligatures w14:val="standardContextual"/>
        </w:rPr>
      </w:pPr>
      <w:hyperlink w:anchor="_Toc149637840" w:history="1">
        <w:r w:rsidR="005338E4" w:rsidRPr="00CA01CA">
          <w:rPr>
            <w:rStyle w:val="Hyperlink"/>
          </w:rPr>
          <w:t>4.1</w:t>
        </w:r>
        <w:r w:rsidR="005338E4">
          <w:rPr>
            <w:rFonts w:asciiTheme="minorHAnsi" w:eastAsiaTheme="minorEastAsia" w:hAnsiTheme="minorHAnsi" w:cstheme="minorBidi"/>
            <w:color w:val="auto"/>
            <w:kern w:val="2"/>
            <w:sz w:val="22"/>
            <w:lang w:eastAsia="nl-BE"/>
            <w14:ligatures w14:val="standardContextual"/>
          </w:rPr>
          <w:tab/>
        </w:r>
        <w:r w:rsidR="005338E4" w:rsidRPr="00CA01CA">
          <w:rPr>
            <w:rStyle w:val="Hyperlink"/>
          </w:rPr>
          <w:t>ALGEMEEN</w:t>
        </w:r>
        <w:r w:rsidR="005338E4">
          <w:rPr>
            <w:webHidden/>
          </w:rPr>
          <w:tab/>
        </w:r>
        <w:r w:rsidR="005338E4">
          <w:rPr>
            <w:webHidden/>
          </w:rPr>
          <w:fldChar w:fldCharType="begin"/>
        </w:r>
        <w:r w:rsidR="005338E4">
          <w:rPr>
            <w:webHidden/>
          </w:rPr>
          <w:instrText xml:space="preserve"> PAGEREF _Toc149637840 \h </w:instrText>
        </w:r>
        <w:r w:rsidR="005338E4">
          <w:rPr>
            <w:webHidden/>
          </w:rPr>
        </w:r>
        <w:r w:rsidR="005338E4">
          <w:rPr>
            <w:webHidden/>
          </w:rPr>
          <w:fldChar w:fldCharType="separate"/>
        </w:r>
        <w:r w:rsidR="00BF402A">
          <w:rPr>
            <w:webHidden/>
          </w:rPr>
          <w:t>4</w:t>
        </w:r>
        <w:r w:rsidR="005338E4">
          <w:rPr>
            <w:webHidden/>
          </w:rPr>
          <w:fldChar w:fldCharType="end"/>
        </w:r>
      </w:hyperlink>
    </w:p>
    <w:p w14:paraId="3C1ACE02" w14:textId="2A7334FC" w:rsidR="005338E4" w:rsidRDefault="00382E92">
      <w:pPr>
        <w:pStyle w:val="Inhopg2"/>
        <w:rPr>
          <w:rFonts w:asciiTheme="minorHAnsi" w:eastAsiaTheme="minorEastAsia" w:hAnsiTheme="minorHAnsi" w:cstheme="minorBidi"/>
          <w:color w:val="auto"/>
          <w:kern w:val="2"/>
          <w:sz w:val="22"/>
          <w:lang w:eastAsia="nl-BE"/>
          <w14:ligatures w14:val="standardContextual"/>
        </w:rPr>
      </w:pPr>
      <w:hyperlink w:anchor="_Toc149637841" w:history="1">
        <w:r w:rsidR="005338E4" w:rsidRPr="00CA01CA">
          <w:rPr>
            <w:rStyle w:val="Hyperlink"/>
          </w:rPr>
          <w:t>4.2</w:t>
        </w:r>
        <w:r w:rsidR="005338E4">
          <w:rPr>
            <w:rFonts w:asciiTheme="minorHAnsi" w:eastAsiaTheme="minorEastAsia" w:hAnsiTheme="minorHAnsi" w:cstheme="minorBidi"/>
            <w:color w:val="auto"/>
            <w:kern w:val="2"/>
            <w:sz w:val="22"/>
            <w:lang w:eastAsia="nl-BE"/>
            <w14:ligatures w14:val="standardContextual"/>
          </w:rPr>
          <w:tab/>
        </w:r>
        <w:r w:rsidR="005338E4" w:rsidRPr="00CA01CA">
          <w:rPr>
            <w:rStyle w:val="Hyperlink"/>
          </w:rPr>
          <w:t>Indienen via het e-loket: PRAKTISCH</w:t>
        </w:r>
        <w:r w:rsidR="005338E4">
          <w:rPr>
            <w:webHidden/>
          </w:rPr>
          <w:tab/>
        </w:r>
        <w:r w:rsidR="005338E4">
          <w:rPr>
            <w:webHidden/>
          </w:rPr>
          <w:fldChar w:fldCharType="begin"/>
        </w:r>
        <w:r w:rsidR="005338E4">
          <w:rPr>
            <w:webHidden/>
          </w:rPr>
          <w:instrText xml:space="preserve"> PAGEREF _Toc149637841 \h </w:instrText>
        </w:r>
        <w:r w:rsidR="005338E4">
          <w:rPr>
            <w:webHidden/>
          </w:rPr>
        </w:r>
        <w:r w:rsidR="005338E4">
          <w:rPr>
            <w:webHidden/>
          </w:rPr>
          <w:fldChar w:fldCharType="separate"/>
        </w:r>
        <w:r w:rsidR="00BF402A">
          <w:rPr>
            <w:webHidden/>
          </w:rPr>
          <w:t>5</w:t>
        </w:r>
        <w:r w:rsidR="005338E4">
          <w:rPr>
            <w:webHidden/>
          </w:rPr>
          <w:fldChar w:fldCharType="end"/>
        </w:r>
      </w:hyperlink>
    </w:p>
    <w:p w14:paraId="6B5DFF7C" w14:textId="2A884876" w:rsidR="005338E4" w:rsidRDefault="00382E92">
      <w:pPr>
        <w:pStyle w:val="Inhopg1"/>
        <w:rPr>
          <w:rFonts w:asciiTheme="minorHAnsi" w:eastAsiaTheme="minorEastAsia" w:hAnsiTheme="minorHAnsi" w:cstheme="minorBidi"/>
          <w:color w:val="auto"/>
          <w:kern w:val="2"/>
          <w14:ligatures w14:val="standardContextual"/>
        </w:rPr>
      </w:pPr>
      <w:hyperlink w:anchor="_Toc149637842" w:history="1">
        <w:r w:rsidR="005338E4" w:rsidRPr="00CA01CA">
          <w:rPr>
            <w:rStyle w:val="Hyperlink"/>
            <w:b/>
          </w:rPr>
          <w:t>5</w:t>
        </w:r>
        <w:r w:rsidR="005338E4">
          <w:rPr>
            <w:rFonts w:asciiTheme="minorHAnsi" w:eastAsiaTheme="minorEastAsia" w:hAnsiTheme="minorHAnsi" w:cstheme="minorBidi"/>
            <w:color w:val="auto"/>
            <w:kern w:val="2"/>
            <w14:ligatures w14:val="standardContextual"/>
          </w:rPr>
          <w:tab/>
        </w:r>
        <w:r w:rsidR="005338E4" w:rsidRPr="00CA01CA">
          <w:rPr>
            <w:rStyle w:val="Hyperlink"/>
          </w:rPr>
          <w:t>Welke activiteiten komen in aanmerking voor de maatregel?</w:t>
        </w:r>
        <w:r w:rsidR="005338E4">
          <w:rPr>
            <w:webHidden/>
          </w:rPr>
          <w:tab/>
        </w:r>
        <w:r w:rsidR="005338E4">
          <w:rPr>
            <w:webHidden/>
          </w:rPr>
          <w:fldChar w:fldCharType="begin"/>
        </w:r>
        <w:r w:rsidR="005338E4">
          <w:rPr>
            <w:webHidden/>
          </w:rPr>
          <w:instrText xml:space="preserve"> PAGEREF _Toc149637842 \h </w:instrText>
        </w:r>
        <w:r w:rsidR="005338E4">
          <w:rPr>
            <w:webHidden/>
          </w:rPr>
        </w:r>
        <w:r w:rsidR="005338E4">
          <w:rPr>
            <w:webHidden/>
          </w:rPr>
          <w:fldChar w:fldCharType="separate"/>
        </w:r>
        <w:r w:rsidR="00BF402A">
          <w:rPr>
            <w:webHidden/>
          </w:rPr>
          <w:t>11</w:t>
        </w:r>
        <w:r w:rsidR="005338E4">
          <w:rPr>
            <w:webHidden/>
          </w:rPr>
          <w:fldChar w:fldCharType="end"/>
        </w:r>
      </w:hyperlink>
    </w:p>
    <w:p w14:paraId="101F334F" w14:textId="361F525E" w:rsidR="005338E4" w:rsidRDefault="00382E92">
      <w:pPr>
        <w:pStyle w:val="Inhopg2"/>
        <w:rPr>
          <w:rFonts w:asciiTheme="minorHAnsi" w:eastAsiaTheme="minorEastAsia" w:hAnsiTheme="minorHAnsi" w:cstheme="minorBidi"/>
          <w:color w:val="auto"/>
          <w:kern w:val="2"/>
          <w:sz w:val="22"/>
          <w:lang w:eastAsia="nl-BE"/>
          <w14:ligatures w14:val="standardContextual"/>
        </w:rPr>
      </w:pPr>
      <w:hyperlink w:anchor="_Toc149637843" w:history="1">
        <w:r w:rsidR="005338E4" w:rsidRPr="00CA01CA">
          <w:rPr>
            <w:rStyle w:val="Hyperlink"/>
          </w:rPr>
          <w:t>5.1</w:t>
        </w:r>
        <w:r w:rsidR="005338E4">
          <w:rPr>
            <w:rFonts w:asciiTheme="minorHAnsi" w:eastAsiaTheme="minorEastAsia" w:hAnsiTheme="minorHAnsi" w:cstheme="minorBidi"/>
            <w:color w:val="auto"/>
            <w:kern w:val="2"/>
            <w:sz w:val="22"/>
            <w:lang w:eastAsia="nl-BE"/>
            <w14:ligatures w14:val="standardContextual"/>
          </w:rPr>
          <w:tab/>
        </w:r>
        <w:r w:rsidR="005338E4" w:rsidRPr="00CA01CA">
          <w:rPr>
            <w:rStyle w:val="Hyperlink"/>
          </w:rPr>
          <w:t>Inleiding</w:t>
        </w:r>
        <w:r w:rsidR="005338E4">
          <w:rPr>
            <w:webHidden/>
          </w:rPr>
          <w:tab/>
        </w:r>
        <w:r w:rsidR="005338E4">
          <w:rPr>
            <w:webHidden/>
          </w:rPr>
          <w:fldChar w:fldCharType="begin"/>
        </w:r>
        <w:r w:rsidR="005338E4">
          <w:rPr>
            <w:webHidden/>
          </w:rPr>
          <w:instrText xml:space="preserve"> PAGEREF _Toc149637843 \h </w:instrText>
        </w:r>
        <w:r w:rsidR="005338E4">
          <w:rPr>
            <w:webHidden/>
          </w:rPr>
        </w:r>
        <w:r w:rsidR="005338E4">
          <w:rPr>
            <w:webHidden/>
          </w:rPr>
          <w:fldChar w:fldCharType="separate"/>
        </w:r>
        <w:r w:rsidR="00BF402A">
          <w:rPr>
            <w:webHidden/>
          </w:rPr>
          <w:t>11</w:t>
        </w:r>
        <w:r w:rsidR="005338E4">
          <w:rPr>
            <w:webHidden/>
          </w:rPr>
          <w:fldChar w:fldCharType="end"/>
        </w:r>
      </w:hyperlink>
    </w:p>
    <w:p w14:paraId="18000989" w14:textId="3FF00C93" w:rsidR="005338E4" w:rsidRDefault="00382E92">
      <w:pPr>
        <w:pStyle w:val="Inhopg2"/>
        <w:rPr>
          <w:rFonts w:asciiTheme="minorHAnsi" w:eastAsiaTheme="minorEastAsia" w:hAnsiTheme="minorHAnsi" w:cstheme="minorBidi"/>
          <w:color w:val="auto"/>
          <w:kern w:val="2"/>
          <w:sz w:val="22"/>
          <w:lang w:eastAsia="nl-BE"/>
          <w14:ligatures w14:val="standardContextual"/>
        </w:rPr>
      </w:pPr>
      <w:hyperlink w:anchor="_Toc149637844" w:history="1">
        <w:r w:rsidR="005338E4" w:rsidRPr="00CA01CA">
          <w:rPr>
            <w:rStyle w:val="Hyperlink"/>
          </w:rPr>
          <w:t>5.2</w:t>
        </w:r>
        <w:r w:rsidR="005338E4">
          <w:rPr>
            <w:rFonts w:asciiTheme="minorHAnsi" w:eastAsiaTheme="minorEastAsia" w:hAnsiTheme="minorHAnsi" w:cstheme="minorBidi"/>
            <w:color w:val="auto"/>
            <w:kern w:val="2"/>
            <w:sz w:val="22"/>
            <w:lang w:eastAsia="nl-BE"/>
            <w14:ligatures w14:val="standardContextual"/>
          </w:rPr>
          <w:tab/>
        </w:r>
        <w:r w:rsidR="005338E4" w:rsidRPr="00CA01CA">
          <w:rPr>
            <w:rStyle w:val="Hyperlink"/>
          </w:rPr>
          <w:t>Welke activiteiten komen in aanmerking?</w:t>
        </w:r>
        <w:r w:rsidR="005338E4">
          <w:rPr>
            <w:webHidden/>
          </w:rPr>
          <w:tab/>
        </w:r>
        <w:r w:rsidR="005338E4">
          <w:rPr>
            <w:webHidden/>
          </w:rPr>
          <w:fldChar w:fldCharType="begin"/>
        </w:r>
        <w:r w:rsidR="005338E4">
          <w:rPr>
            <w:webHidden/>
          </w:rPr>
          <w:instrText xml:space="preserve"> PAGEREF _Toc149637844 \h </w:instrText>
        </w:r>
        <w:r w:rsidR="005338E4">
          <w:rPr>
            <w:webHidden/>
          </w:rPr>
        </w:r>
        <w:r w:rsidR="005338E4">
          <w:rPr>
            <w:webHidden/>
          </w:rPr>
          <w:fldChar w:fldCharType="separate"/>
        </w:r>
        <w:r w:rsidR="00BF402A">
          <w:rPr>
            <w:webHidden/>
          </w:rPr>
          <w:t>11</w:t>
        </w:r>
        <w:r w:rsidR="005338E4">
          <w:rPr>
            <w:webHidden/>
          </w:rPr>
          <w:fldChar w:fldCharType="end"/>
        </w:r>
      </w:hyperlink>
    </w:p>
    <w:p w14:paraId="547A8A36" w14:textId="02863BD5" w:rsidR="005338E4" w:rsidRDefault="00382E92">
      <w:pPr>
        <w:pStyle w:val="Inhopg2"/>
        <w:rPr>
          <w:rFonts w:asciiTheme="minorHAnsi" w:eastAsiaTheme="minorEastAsia" w:hAnsiTheme="minorHAnsi" w:cstheme="minorBidi"/>
          <w:color w:val="auto"/>
          <w:kern w:val="2"/>
          <w:sz w:val="22"/>
          <w:lang w:eastAsia="nl-BE"/>
          <w14:ligatures w14:val="standardContextual"/>
        </w:rPr>
      </w:pPr>
      <w:hyperlink w:anchor="_Toc149637845" w:history="1">
        <w:r w:rsidR="005338E4" w:rsidRPr="00CA01CA">
          <w:rPr>
            <w:rStyle w:val="Hyperlink"/>
          </w:rPr>
          <w:t>5.3</w:t>
        </w:r>
        <w:r w:rsidR="005338E4">
          <w:rPr>
            <w:rFonts w:asciiTheme="minorHAnsi" w:eastAsiaTheme="minorEastAsia" w:hAnsiTheme="minorHAnsi" w:cstheme="minorBidi"/>
            <w:color w:val="auto"/>
            <w:kern w:val="2"/>
            <w:sz w:val="22"/>
            <w:lang w:eastAsia="nl-BE"/>
            <w14:ligatures w14:val="standardContextual"/>
          </w:rPr>
          <w:tab/>
        </w:r>
        <w:r w:rsidR="005338E4" w:rsidRPr="00CA01CA">
          <w:rPr>
            <w:rStyle w:val="Hyperlink"/>
          </w:rPr>
          <w:t>Enkel veranderen van productiewijze of inzetten op één enkele productiewijze is onvoldoende</w:t>
        </w:r>
        <w:r w:rsidR="005338E4">
          <w:rPr>
            <w:webHidden/>
          </w:rPr>
          <w:tab/>
        </w:r>
        <w:r w:rsidR="005338E4">
          <w:rPr>
            <w:webHidden/>
          </w:rPr>
          <w:fldChar w:fldCharType="begin"/>
        </w:r>
        <w:r w:rsidR="005338E4">
          <w:rPr>
            <w:webHidden/>
          </w:rPr>
          <w:instrText xml:space="preserve"> PAGEREF _Toc149637845 \h </w:instrText>
        </w:r>
        <w:r w:rsidR="005338E4">
          <w:rPr>
            <w:webHidden/>
          </w:rPr>
        </w:r>
        <w:r w:rsidR="005338E4">
          <w:rPr>
            <w:webHidden/>
          </w:rPr>
          <w:fldChar w:fldCharType="separate"/>
        </w:r>
        <w:r w:rsidR="00BF402A">
          <w:rPr>
            <w:webHidden/>
          </w:rPr>
          <w:t>12</w:t>
        </w:r>
        <w:r w:rsidR="005338E4">
          <w:rPr>
            <w:webHidden/>
          </w:rPr>
          <w:fldChar w:fldCharType="end"/>
        </w:r>
      </w:hyperlink>
    </w:p>
    <w:p w14:paraId="7C15115B" w14:textId="3293EA33" w:rsidR="005338E4" w:rsidRDefault="00382E92">
      <w:pPr>
        <w:pStyle w:val="Inhopg1"/>
        <w:rPr>
          <w:rFonts w:asciiTheme="minorHAnsi" w:eastAsiaTheme="minorEastAsia" w:hAnsiTheme="minorHAnsi" w:cstheme="minorBidi"/>
          <w:color w:val="auto"/>
          <w:kern w:val="2"/>
          <w14:ligatures w14:val="standardContextual"/>
        </w:rPr>
      </w:pPr>
      <w:hyperlink w:anchor="_Toc149637846" w:history="1">
        <w:r w:rsidR="005338E4" w:rsidRPr="00CA01CA">
          <w:rPr>
            <w:rStyle w:val="Hyperlink"/>
            <w:b/>
          </w:rPr>
          <w:t>6</w:t>
        </w:r>
        <w:r w:rsidR="005338E4">
          <w:rPr>
            <w:rFonts w:asciiTheme="minorHAnsi" w:eastAsiaTheme="minorEastAsia" w:hAnsiTheme="minorHAnsi" w:cstheme="minorBidi"/>
            <w:color w:val="auto"/>
            <w:kern w:val="2"/>
            <w14:ligatures w14:val="standardContextual"/>
          </w:rPr>
          <w:tab/>
        </w:r>
        <w:r w:rsidR="005338E4" w:rsidRPr="00CA01CA">
          <w:rPr>
            <w:rStyle w:val="Hyperlink"/>
          </w:rPr>
          <w:t>Evaluatie en selectie van de projecten</w:t>
        </w:r>
        <w:r w:rsidR="005338E4">
          <w:rPr>
            <w:webHidden/>
          </w:rPr>
          <w:tab/>
        </w:r>
        <w:r w:rsidR="005338E4">
          <w:rPr>
            <w:webHidden/>
          </w:rPr>
          <w:fldChar w:fldCharType="begin"/>
        </w:r>
        <w:r w:rsidR="005338E4">
          <w:rPr>
            <w:webHidden/>
          </w:rPr>
          <w:instrText xml:space="preserve"> PAGEREF _Toc149637846 \h </w:instrText>
        </w:r>
        <w:r w:rsidR="005338E4">
          <w:rPr>
            <w:webHidden/>
          </w:rPr>
        </w:r>
        <w:r w:rsidR="005338E4">
          <w:rPr>
            <w:webHidden/>
          </w:rPr>
          <w:fldChar w:fldCharType="separate"/>
        </w:r>
        <w:r w:rsidR="00BF402A">
          <w:rPr>
            <w:webHidden/>
          </w:rPr>
          <w:t>12</w:t>
        </w:r>
        <w:r w:rsidR="005338E4">
          <w:rPr>
            <w:webHidden/>
          </w:rPr>
          <w:fldChar w:fldCharType="end"/>
        </w:r>
      </w:hyperlink>
    </w:p>
    <w:p w14:paraId="4F47C4CC" w14:textId="7D3F1B25" w:rsidR="005338E4" w:rsidRDefault="00382E92">
      <w:pPr>
        <w:pStyle w:val="Inhopg2"/>
        <w:rPr>
          <w:rFonts w:asciiTheme="minorHAnsi" w:eastAsiaTheme="minorEastAsia" w:hAnsiTheme="minorHAnsi" w:cstheme="minorBidi"/>
          <w:color w:val="auto"/>
          <w:kern w:val="2"/>
          <w:sz w:val="22"/>
          <w:lang w:eastAsia="nl-BE"/>
          <w14:ligatures w14:val="standardContextual"/>
        </w:rPr>
      </w:pPr>
      <w:hyperlink w:anchor="_Toc149637847" w:history="1">
        <w:r w:rsidR="005338E4" w:rsidRPr="00CA01CA">
          <w:rPr>
            <w:rStyle w:val="Hyperlink"/>
          </w:rPr>
          <w:t>6.1</w:t>
        </w:r>
        <w:r w:rsidR="005338E4">
          <w:rPr>
            <w:rFonts w:asciiTheme="minorHAnsi" w:eastAsiaTheme="minorEastAsia" w:hAnsiTheme="minorHAnsi" w:cstheme="minorBidi"/>
            <w:color w:val="auto"/>
            <w:kern w:val="2"/>
            <w:sz w:val="22"/>
            <w:lang w:eastAsia="nl-BE"/>
            <w14:ligatures w14:val="standardContextual"/>
          </w:rPr>
          <w:tab/>
        </w:r>
        <w:r w:rsidR="005338E4" w:rsidRPr="00CA01CA">
          <w:rPr>
            <w:rStyle w:val="Hyperlink"/>
          </w:rPr>
          <w:t>Algemeen</w:t>
        </w:r>
        <w:r w:rsidR="005338E4">
          <w:rPr>
            <w:webHidden/>
          </w:rPr>
          <w:tab/>
        </w:r>
        <w:r w:rsidR="005338E4">
          <w:rPr>
            <w:webHidden/>
          </w:rPr>
          <w:fldChar w:fldCharType="begin"/>
        </w:r>
        <w:r w:rsidR="005338E4">
          <w:rPr>
            <w:webHidden/>
          </w:rPr>
          <w:instrText xml:space="preserve"> PAGEREF _Toc149637847 \h </w:instrText>
        </w:r>
        <w:r w:rsidR="005338E4">
          <w:rPr>
            <w:webHidden/>
          </w:rPr>
        </w:r>
        <w:r w:rsidR="005338E4">
          <w:rPr>
            <w:webHidden/>
          </w:rPr>
          <w:fldChar w:fldCharType="separate"/>
        </w:r>
        <w:r w:rsidR="00BF402A">
          <w:rPr>
            <w:webHidden/>
          </w:rPr>
          <w:t>12</w:t>
        </w:r>
        <w:r w:rsidR="005338E4">
          <w:rPr>
            <w:webHidden/>
          </w:rPr>
          <w:fldChar w:fldCharType="end"/>
        </w:r>
      </w:hyperlink>
    </w:p>
    <w:p w14:paraId="0F559FF4" w14:textId="40E5E162" w:rsidR="005338E4" w:rsidRDefault="00382E92">
      <w:pPr>
        <w:pStyle w:val="Inhopg2"/>
        <w:rPr>
          <w:rFonts w:asciiTheme="minorHAnsi" w:eastAsiaTheme="minorEastAsia" w:hAnsiTheme="minorHAnsi" w:cstheme="minorBidi"/>
          <w:color w:val="auto"/>
          <w:kern w:val="2"/>
          <w:sz w:val="22"/>
          <w:lang w:eastAsia="nl-BE"/>
          <w14:ligatures w14:val="standardContextual"/>
        </w:rPr>
      </w:pPr>
      <w:hyperlink w:anchor="_Toc149637848" w:history="1">
        <w:r w:rsidR="005338E4" w:rsidRPr="00CA01CA">
          <w:rPr>
            <w:rStyle w:val="Hyperlink"/>
          </w:rPr>
          <w:t>6.2</w:t>
        </w:r>
        <w:r w:rsidR="005338E4">
          <w:rPr>
            <w:rFonts w:asciiTheme="minorHAnsi" w:eastAsiaTheme="minorEastAsia" w:hAnsiTheme="minorHAnsi" w:cstheme="minorBidi"/>
            <w:color w:val="auto"/>
            <w:kern w:val="2"/>
            <w:sz w:val="22"/>
            <w:lang w:eastAsia="nl-BE"/>
            <w14:ligatures w14:val="standardContextual"/>
          </w:rPr>
          <w:tab/>
        </w:r>
        <w:r w:rsidR="005338E4" w:rsidRPr="00CA01CA">
          <w:rPr>
            <w:rStyle w:val="Hyperlink"/>
          </w:rPr>
          <w:t>Verdere uitwerking van de selectiecriteria</w:t>
        </w:r>
        <w:r w:rsidR="005338E4">
          <w:rPr>
            <w:webHidden/>
          </w:rPr>
          <w:tab/>
        </w:r>
        <w:r w:rsidR="005338E4">
          <w:rPr>
            <w:webHidden/>
          </w:rPr>
          <w:fldChar w:fldCharType="begin"/>
        </w:r>
        <w:r w:rsidR="005338E4">
          <w:rPr>
            <w:webHidden/>
          </w:rPr>
          <w:instrText xml:space="preserve"> PAGEREF _Toc149637848 \h </w:instrText>
        </w:r>
        <w:r w:rsidR="005338E4">
          <w:rPr>
            <w:webHidden/>
          </w:rPr>
        </w:r>
        <w:r w:rsidR="005338E4">
          <w:rPr>
            <w:webHidden/>
          </w:rPr>
          <w:fldChar w:fldCharType="separate"/>
        </w:r>
        <w:r w:rsidR="00BF402A">
          <w:rPr>
            <w:webHidden/>
          </w:rPr>
          <w:t>13</w:t>
        </w:r>
        <w:r w:rsidR="005338E4">
          <w:rPr>
            <w:webHidden/>
          </w:rPr>
          <w:fldChar w:fldCharType="end"/>
        </w:r>
      </w:hyperlink>
    </w:p>
    <w:p w14:paraId="62E5FEF3" w14:textId="1406BAA0" w:rsidR="005338E4" w:rsidRDefault="00382E92">
      <w:pPr>
        <w:pStyle w:val="Inhopg3"/>
        <w:rPr>
          <w:rFonts w:asciiTheme="minorHAnsi" w:eastAsiaTheme="minorEastAsia" w:hAnsiTheme="minorHAnsi" w:cstheme="minorBidi"/>
          <w:color w:val="auto"/>
          <w:kern w:val="2"/>
          <w:sz w:val="22"/>
          <w:lang w:eastAsia="nl-BE"/>
          <w14:ligatures w14:val="standardContextual"/>
        </w:rPr>
      </w:pPr>
      <w:hyperlink w:anchor="_Toc149637849" w:history="1">
        <w:r w:rsidR="005338E4" w:rsidRPr="00CA01CA">
          <w:rPr>
            <w:rStyle w:val="Hyperlink"/>
          </w:rPr>
          <w:t>6.2.1</w:t>
        </w:r>
        <w:r w:rsidR="005338E4">
          <w:rPr>
            <w:rFonts w:asciiTheme="minorHAnsi" w:eastAsiaTheme="minorEastAsia" w:hAnsiTheme="minorHAnsi" w:cstheme="minorBidi"/>
            <w:color w:val="auto"/>
            <w:kern w:val="2"/>
            <w:sz w:val="22"/>
            <w:lang w:eastAsia="nl-BE"/>
            <w14:ligatures w14:val="standardContextual"/>
          </w:rPr>
          <w:tab/>
        </w:r>
        <w:r w:rsidR="005338E4" w:rsidRPr="00CA01CA">
          <w:rPr>
            <w:rStyle w:val="Hyperlink"/>
          </w:rPr>
          <w:t>De inhoudelijke en economische kwaliteit van het omschakelings- of opstartplan (score 0 tot 9)</w:t>
        </w:r>
        <w:r w:rsidR="005338E4">
          <w:rPr>
            <w:webHidden/>
          </w:rPr>
          <w:tab/>
        </w:r>
        <w:r w:rsidR="005338E4">
          <w:rPr>
            <w:webHidden/>
          </w:rPr>
          <w:fldChar w:fldCharType="begin"/>
        </w:r>
        <w:r w:rsidR="005338E4">
          <w:rPr>
            <w:webHidden/>
          </w:rPr>
          <w:instrText xml:space="preserve"> PAGEREF _Toc149637849 \h </w:instrText>
        </w:r>
        <w:r w:rsidR="005338E4">
          <w:rPr>
            <w:webHidden/>
          </w:rPr>
        </w:r>
        <w:r w:rsidR="005338E4">
          <w:rPr>
            <w:webHidden/>
          </w:rPr>
          <w:fldChar w:fldCharType="separate"/>
        </w:r>
        <w:r w:rsidR="00BF402A">
          <w:rPr>
            <w:webHidden/>
          </w:rPr>
          <w:t>13</w:t>
        </w:r>
        <w:r w:rsidR="005338E4">
          <w:rPr>
            <w:webHidden/>
          </w:rPr>
          <w:fldChar w:fldCharType="end"/>
        </w:r>
      </w:hyperlink>
    </w:p>
    <w:p w14:paraId="2C7289AB" w14:textId="5F011127" w:rsidR="005338E4" w:rsidRDefault="00382E92">
      <w:pPr>
        <w:pStyle w:val="Inhopg3"/>
        <w:rPr>
          <w:rFonts w:asciiTheme="minorHAnsi" w:eastAsiaTheme="minorEastAsia" w:hAnsiTheme="minorHAnsi" w:cstheme="minorBidi"/>
          <w:color w:val="auto"/>
          <w:kern w:val="2"/>
          <w:sz w:val="22"/>
          <w:lang w:eastAsia="nl-BE"/>
          <w14:ligatures w14:val="standardContextual"/>
        </w:rPr>
      </w:pPr>
      <w:hyperlink w:anchor="_Toc149637850" w:history="1">
        <w:r w:rsidR="005338E4" w:rsidRPr="00CA01CA">
          <w:rPr>
            <w:rStyle w:val="Hyperlink"/>
          </w:rPr>
          <w:t>6.2.2</w:t>
        </w:r>
        <w:r w:rsidR="005338E4">
          <w:rPr>
            <w:rFonts w:asciiTheme="minorHAnsi" w:eastAsiaTheme="minorEastAsia" w:hAnsiTheme="minorHAnsi" w:cstheme="minorBidi"/>
            <w:color w:val="auto"/>
            <w:kern w:val="2"/>
            <w:sz w:val="22"/>
            <w:lang w:eastAsia="nl-BE"/>
            <w14:ligatures w14:val="standardContextual"/>
          </w:rPr>
          <w:tab/>
        </w:r>
        <w:r w:rsidR="005338E4" w:rsidRPr="00CA01CA">
          <w:rPr>
            <w:rStyle w:val="Hyperlink"/>
          </w:rPr>
          <w:t>Economische haalbaarheid van de nieuwe activiteiten (score 0 tot 3)</w:t>
        </w:r>
        <w:r w:rsidR="005338E4">
          <w:rPr>
            <w:webHidden/>
          </w:rPr>
          <w:tab/>
        </w:r>
        <w:r w:rsidR="005338E4">
          <w:rPr>
            <w:webHidden/>
          </w:rPr>
          <w:fldChar w:fldCharType="begin"/>
        </w:r>
        <w:r w:rsidR="005338E4">
          <w:rPr>
            <w:webHidden/>
          </w:rPr>
          <w:instrText xml:space="preserve"> PAGEREF _Toc149637850 \h </w:instrText>
        </w:r>
        <w:r w:rsidR="005338E4">
          <w:rPr>
            <w:webHidden/>
          </w:rPr>
        </w:r>
        <w:r w:rsidR="005338E4">
          <w:rPr>
            <w:webHidden/>
          </w:rPr>
          <w:fldChar w:fldCharType="separate"/>
        </w:r>
        <w:r w:rsidR="00BF402A">
          <w:rPr>
            <w:webHidden/>
          </w:rPr>
          <w:t>13</w:t>
        </w:r>
        <w:r w:rsidR="005338E4">
          <w:rPr>
            <w:webHidden/>
          </w:rPr>
          <w:fldChar w:fldCharType="end"/>
        </w:r>
      </w:hyperlink>
    </w:p>
    <w:p w14:paraId="41183359" w14:textId="481A1C3A" w:rsidR="005338E4" w:rsidRDefault="00382E92">
      <w:pPr>
        <w:pStyle w:val="Inhopg3"/>
        <w:rPr>
          <w:rFonts w:asciiTheme="minorHAnsi" w:eastAsiaTheme="minorEastAsia" w:hAnsiTheme="minorHAnsi" w:cstheme="minorBidi"/>
          <w:color w:val="auto"/>
          <w:kern w:val="2"/>
          <w:sz w:val="22"/>
          <w:lang w:eastAsia="nl-BE"/>
          <w14:ligatures w14:val="standardContextual"/>
        </w:rPr>
      </w:pPr>
      <w:hyperlink w:anchor="_Toc149637851" w:history="1">
        <w:r w:rsidR="005338E4" w:rsidRPr="00CA01CA">
          <w:rPr>
            <w:rStyle w:val="Hyperlink"/>
          </w:rPr>
          <w:t>6.2.3</w:t>
        </w:r>
        <w:r w:rsidR="005338E4">
          <w:rPr>
            <w:rFonts w:asciiTheme="minorHAnsi" w:eastAsiaTheme="minorEastAsia" w:hAnsiTheme="minorHAnsi" w:cstheme="minorBidi"/>
            <w:color w:val="auto"/>
            <w:kern w:val="2"/>
            <w:sz w:val="22"/>
            <w:lang w:eastAsia="nl-BE"/>
            <w14:ligatures w14:val="standardContextual"/>
          </w:rPr>
          <w:tab/>
        </w:r>
        <w:r w:rsidR="005338E4" w:rsidRPr="00CA01CA">
          <w:rPr>
            <w:rStyle w:val="Hyperlink"/>
          </w:rPr>
          <w:t>Vernieuwend karakter van de nieuwe activiteiten op Vlaams niveau (score 0 tot 3)</w:t>
        </w:r>
        <w:r w:rsidR="005338E4">
          <w:rPr>
            <w:webHidden/>
          </w:rPr>
          <w:tab/>
        </w:r>
        <w:r w:rsidR="005338E4">
          <w:rPr>
            <w:webHidden/>
          </w:rPr>
          <w:fldChar w:fldCharType="begin"/>
        </w:r>
        <w:r w:rsidR="005338E4">
          <w:rPr>
            <w:webHidden/>
          </w:rPr>
          <w:instrText xml:space="preserve"> PAGEREF _Toc149637851 \h </w:instrText>
        </w:r>
        <w:r w:rsidR="005338E4">
          <w:rPr>
            <w:webHidden/>
          </w:rPr>
        </w:r>
        <w:r w:rsidR="005338E4">
          <w:rPr>
            <w:webHidden/>
          </w:rPr>
          <w:fldChar w:fldCharType="separate"/>
        </w:r>
        <w:r w:rsidR="00BF402A">
          <w:rPr>
            <w:webHidden/>
          </w:rPr>
          <w:t>14</w:t>
        </w:r>
        <w:r w:rsidR="005338E4">
          <w:rPr>
            <w:webHidden/>
          </w:rPr>
          <w:fldChar w:fldCharType="end"/>
        </w:r>
      </w:hyperlink>
    </w:p>
    <w:p w14:paraId="5876A915" w14:textId="69E4AEBF" w:rsidR="005338E4" w:rsidRDefault="00382E92">
      <w:pPr>
        <w:pStyle w:val="Inhopg3"/>
        <w:rPr>
          <w:rFonts w:asciiTheme="minorHAnsi" w:eastAsiaTheme="minorEastAsia" w:hAnsiTheme="minorHAnsi" w:cstheme="minorBidi"/>
          <w:color w:val="auto"/>
          <w:kern w:val="2"/>
          <w:sz w:val="22"/>
          <w:lang w:eastAsia="nl-BE"/>
          <w14:ligatures w14:val="standardContextual"/>
        </w:rPr>
      </w:pPr>
      <w:hyperlink w:anchor="_Toc149637852" w:history="1">
        <w:r w:rsidR="005338E4" w:rsidRPr="00CA01CA">
          <w:rPr>
            <w:rStyle w:val="Hyperlink"/>
          </w:rPr>
          <w:t>6.2.4</w:t>
        </w:r>
        <w:r w:rsidR="005338E4">
          <w:rPr>
            <w:rFonts w:asciiTheme="minorHAnsi" w:eastAsiaTheme="minorEastAsia" w:hAnsiTheme="minorHAnsi" w:cstheme="minorBidi"/>
            <w:color w:val="auto"/>
            <w:kern w:val="2"/>
            <w:sz w:val="22"/>
            <w:lang w:eastAsia="nl-BE"/>
            <w14:ligatures w14:val="standardContextual"/>
          </w:rPr>
          <w:tab/>
        </w:r>
        <w:r w:rsidR="005338E4" w:rsidRPr="00CA01CA">
          <w:rPr>
            <w:rStyle w:val="Hyperlink"/>
          </w:rPr>
          <w:t>Ecologische, economische en sociale duurzaamheid van de nieuwe activiteiten (score 0 tot 12)</w:t>
        </w:r>
        <w:r w:rsidR="005338E4">
          <w:rPr>
            <w:webHidden/>
          </w:rPr>
          <w:tab/>
        </w:r>
        <w:r w:rsidR="005338E4">
          <w:rPr>
            <w:webHidden/>
          </w:rPr>
          <w:fldChar w:fldCharType="begin"/>
        </w:r>
        <w:r w:rsidR="005338E4">
          <w:rPr>
            <w:webHidden/>
          </w:rPr>
          <w:instrText xml:space="preserve"> PAGEREF _Toc149637852 \h </w:instrText>
        </w:r>
        <w:r w:rsidR="005338E4">
          <w:rPr>
            <w:webHidden/>
          </w:rPr>
        </w:r>
        <w:r w:rsidR="005338E4">
          <w:rPr>
            <w:webHidden/>
          </w:rPr>
          <w:fldChar w:fldCharType="separate"/>
        </w:r>
        <w:r w:rsidR="00BF402A">
          <w:rPr>
            <w:webHidden/>
          </w:rPr>
          <w:t>17</w:t>
        </w:r>
        <w:r w:rsidR="005338E4">
          <w:rPr>
            <w:webHidden/>
          </w:rPr>
          <w:fldChar w:fldCharType="end"/>
        </w:r>
      </w:hyperlink>
    </w:p>
    <w:p w14:paraId="5B417CF8" w14:textId="71A5561C" w:rsidR="005338E4" w:rsidRDefault="00382E92">
      <w:pPr>
        <w:pStyle w:val="Inhopg2"/>
        <w:rPr>
          <w:rFonts w:asciiTheme="minorHAnsi" w:eastAsiaTheme="minorEastAsia" w:hAnsiTheme="minorHAnsi" w:cstheme="minorBidi"/>
          <w:color w:val="auto"/>
          <w:kern w:val="2"/>
          <w:sz w:val="22"/>
          <w:lang w:eastAsia="nl-BE"/>
          <w14:ligatures w14:val="standardContextual"/>
        </w:rPr>
      </w:pPr>
      <w:hyperlink w:anchor="_Toc149637853" w:history="1">
        <w:r w:rsidR="005338E4" w:rsidRPr="00CA01CA">
          <w:rPr>
            <w:rStyle w:val="Hyperlink"/>
          </w:rPr>
          <w:t>6.3</w:t>
        </w:r>
        <w:r w:rsidR="005338E4">
          <w:rPr>
            <w:rFonts w:asciiTheme="minorHAnsi" w:eastAsiaTheme="minorEastAsia" w:hAnsiTheme="minorHAnsi" w:cstheme="minorBidi"/>
            <w:color w:val="auto"/>
            <w:kern w:val="2"/>
            <w:sz w:val="22"/>
            <w:lang w:eastAsia="nl-BE"/>
            <w14:ligatures w14:val="standardContextual"/>
          </w:rPr>
          <w:tab/>
        </w:r>
        <w:r w:rsidR="005338E4" w:rsidRPr="00CA01CA">
          <w:rPr>
            <w:rStyle w:val="Hyperlink"/>
          </w:rPr>
          <w:t>Samenvattend: welke duurzame ondernemingsstrategie opgenomen in het bedrijfsplan zal een goede score behalen?</w:t>
        </w:r>
        <w:r w:rsidR="005338E4">
          <w:rPr>
            <w:webHidden/>
          </w:rPr>
          <w:tab/>
        </w:r>
        <w:r w:rsidR="005338E4">
          <w:rPr>
            <w:webHidden/>
          </w:rPr>
          <w:fldChar w:fldCharType="begin"/>
        </w:r>
        <w:r w:rsidR="005338E4">
          <w:rPr>
            <w:webHidden/>
          </w:rPr>
          <w:instrText xml:space="preserve"> PAGEREF _Toc149637853 \h </w:instrText>
        </w:r>
        <w:r w:rsidR="005338E4">
          <w:rPr>
            <w:webHidden/>
          </w:rPr>
        </w:r>
        <w:r w:rsidR="005338E4">
          <w:rPr>
            <w:webHidden/>
          </w:rPr>
          <w:fldChar w:fldCharType="separate"/>
        </w:r>
        <w:r w:rsidR="00BF402A">
          <w:rPr>
            <w:webHidden/>
          </w:rPr>
          <w:t>18</w:t>
        </w:r>
        <w:r w:rsidR="005338E4">
          <w:rPr>
            <w:webHidden/>
          </w:rPr>
          <w:fldChar w:fldCharType="end"/>
        </w:r>
      </w:hyperlink>
    </w:p>
    <w:p w14:paraId="7A6416F9" w14:textId="73DE1B91" w:rsidR="005338E4" w:rsidRDefault="00382E92">
      <w:pPr>
        <w:pStyle w:val="Inhopg1"/>
        <w:rPr>
          <w:rFonts w:asciiTheme="minorHAnsi" w:eastAsiaTheme="minorEastAsia" w:hAnsiTheme="minorHAnsi" w:cstheme="minorBidi"/>
          <w:color w:val="auto"/>
          <w:kern w:val="2"/>
          <w14:ligatures w14:val="standardContextual"/>
        </w:rPr>
      </w:pPr>
      <w:hyperlink w:anchor="_Toc149637854" w:history="1">
        <w:r w:rsidR="005338E4" w:rsidRPr="00CA01CA">
          <w:rPr>
            <w:rStyle w:val="Hyperlink"/>
            <w:b/>
          </w:rPr>
          <w:t>7</w:t>
        </w:r>
        <w:r w:rsidR="005338E4">
          <w:rPr>
            <w:rFonts w:asciiTheme="minorHAnsi" w:eastAsiaTheme="minorEastAsia" w:hAnsiTheme="minorHAnsi" w:cstheme="minorBidi"/>
            <w:color w:val="auto"/>
            <w:kern w:val="2"/>
            <w14:ligatures w14:val="standardContextual"/>
          </w:rPr>
          <w:tab/>
        </w:r>
        <w:r w:rsidR="005338E4" w:rsidRPr="00CA01CA">
          <w:rPr>
            <w:rStyle w:val="Hyperlink"/>
          </w:rPr>
          <w:t>VORM EN OMVANG van de STEUN</w:t>
        </w:r>
        <w:r w:rsidR="005338E4">
          <w:rPr>
            <w:webHidden/>
          </w:rPr>
          <w:tab/>
        </w:r>
        <w:r w:rsidR="005338E4">
          <w:rPr>
            <w:webHidden/>
          </w:rPr>
          <w:fldChar w:fldCharType="begin"/>
        </w:r>
        <w:r w:rsidR="005338E4">
          <w:rPr>
            <w:webHidden/>
          </w:rPr>
          <w:instrText xml:space="preserve"> PAGEREF _Toc149637854 \h </w:instrText>
        </w:r>
        <w:r w:rsidR="005338E4">
          <w:rPr>
            <w:webHidden/>
          </w:rPr>
        </w:r>
        <w:r w:rsidR="005338E4">
          <w:rPr>
            <w:webHidden/>
          </w:rPr>
          <w:fldChar w:fldCharType="separate"/>
        </w:r>
        <w:r w:rsidR="00BF402A">
          <w:rPr>
            <w:webHidden/>
          </w:rPr>
          <w:t>19</w:t>
        </w:r>
        <w:r w:rsidR="005338E4">
          <w:rPr>
            <w:webHidden/>
          </w:rPr>
          <w:fldChar w:fldCharType="end"/>
        </w:r>
      </w:hyperlink>
    </w:p>
    <w:p w14:paraId="6CD24956" w14:textId="34BAA582" w:rsidR="005338E4" w:rsidRDefault="00382E92">
      <w:pPr>
        <w:pStyle w:val="Inhopg1"/>
        <w:rPr>
          <w:rFonts w:asciiTheme="minorHAnsi" w:eastAsiaTheme="minorEastAsia" w:hAnsiTheme="minorHAnsi" w:cstheme="minorBidi"/>
          <w:color w:val="auto"/>
          <w:kern w:val="2"/>
          <w14:ligatures w14:val="standardContextual"/>
        </w:rPr>
      </w:pPr>
      <w:hyperlink w:anchor="_Toc149637855" w:history="1">
        <w:r w:rsidR="005338E4" w:rsidRPr="00CA01CA">
          <w:rPr>
            <w:rStyle w:val="Hyperlink"/>
            <w:b/>
            <w:highlight w:val="lightGray"/>
          </w:rPr>
          <w:t>8</w:t>
        </w:r>
        <w:r w:rsidR="005338E4">
          <w:rPr>
            <w:rFonts w:asciiTheme="minorHAnsi" w:eastAsiaTheme="minorEastAsia" w:hAnsiTheme="minorHAnsi" w:cstheme="minorBidi"/>
            <w:color w:val="auto"/>
            <w:kern w:val="2"/>
            <w14:ligatures w14:val="standardContextual"/>
          </w:rPr>
          <w:tab/>
        </w:r>
        <w:r w:rsidR="005338E4" w:rsidRPr="00CA01CA">
          <w:rPr>
            <w:rStyle w:val="Hyperlink"/>
          </w:rPr>
          <w:t>Toelichting bij het aanvraagformulier</w:t>
        </w:r>
        <w:r w:rsidR="005338E4">
          <w:rPr>
            <w:webHidden/>
          </w:rPr>
          <w:tab/>
        </w:r>
        <w:r w:rsidR="005338E4">
          <w:rPr>
            <w:webHidden/>
          </w:rPr>
          <w:fldChar w:fldCharType="begin"/>
        </w:r>
        <w:r w:rsidR="005338E4">
          <w:rPr>
            <w:webHidden/>
          </w:rPr>
          <w:instrText xml:space="preserve"> PAGEREF _Toc149637855 \h </w:instrText>
        </w:r>
        <w:r w:rsidR="005338E4">
          <w:rPr>
            <w:webHidden/>
          </w:rPr>
        </w:r>
        <w:r w:rsidR="005338E4">
          <w:rPr>
            <w:webHidden/>
          </w:rPr>
          <w:fldChar w:fldCharType="separate"/>
        </w:r>
        <w:r w:rsidR="00BF402A">
          <w:rPr>
            <w:webHidden/>
          </w:rPr>
          <w:t>20</w:t>
        </w:r>
        <w:r w:rsidR="005338E4">
          <w:rPr>
            <w:webHidden/>
          </w:rPr>
          <w:fldChar w:fldCharType="end"/>
        </w:r>
      </w:hyperlink>
    </w:p>
    <w:p w14:paraId="5A54643F" w14:textId="0BB55ACC" w:rsidR="005338E4" w:rsidRDefault="00382E92">
      <w:pPr>
        <w:pStyle w:val="Inhopg1"/>
        <w:rPr>
          <w:rFonts w:asciiTheme="minorHAnsi" w:eastAsiaTheme="minorEastAsia" w:hAnsiTheme="minorHAnsi" w:cstheme="minorBidi"/>
          <w:color w:val="auto"/>
          <w:kern w:val="2"/>
          <w14:ligatures w14:val="standardContextual"/>
        </w:rPr>
      </w:pPr>
      <w:hyperlink w:anchor="_Toc149637856" w:history="1">
        <w:r w:rsidR="005338E4" w:rsidRPr="00CA01CA">
          <w:rPr>
            <w:rStyle w:val="Hyperlink"/>
            <w:b/>
          </w:rPr>
          <w:t>9</w:t>
        </w:r>
        <w:r w:rsidR="005338E4">
          <w:rPr>
            <w:rFonts w:asciiTheme="minorHAnsi" w:eastAsiaTheme="minorEastAsia" w:hAnsiTheme="minorHAnsi" w:cstheme="minorBidi"/>
            <w:color w:val="auto"/>
            <w:kern w:val="2"/>
            <w14:ligatures w14:val="standardContextual"/>
          </w:rPr>
          <w:tab/>
        </w:r>
        <w:r w:rsidR="005338E4" w:rsidRPr="00CA01CA">
          <w:rPr>
            <w:rStyle w:val="Hyperlink"/>
          </w:rPr>
          <w:t>Uitvoering en opvolging van de geselecteerde projecten</w:t>
        </w:r>
        <w:r w:rsidR="005338E4">
          <w:rPr>
            <w:webHidden/>
          </w:rPr>
          <w:tab/>
        </w:r>
        <w:r w:rsidR="005338E4">
          <w:rPr>
            <w:webHidden/>
          </w:rPr>
          <w:fldChar w:fldCharType="begin"/>
        </w:r>
        <w:r w:rsidR="005338E4">
          <w:rPr>
            <w:webHidden/>
          </w:rPr>
          <w:instrText xml:space="preserve"> PAGEREF _Toc149637856 \h </w:instrText>
        </w:r>
        <w:r w:rsidR="005338E4">
          <w:rPr>
            <w:webHidden/>
          </w:rPr>
        </w:r>
        <w:r w:rsidR="005338E4">
          <w:rPr>
            <w:webHidden/>
          </w:rPr>
          <w:fldChar w:fldCharType="separate"/>
        </w:r>
        <w:r w:rsidR="00BF402A">
          <w:rPr>
            <w:webHidden/>
          </w:rPr>
          <w:t>21</w:t>
        </w:r>
        <w:r w:rsidR="005338E4">
          <w:rPr>
            <w:webHidden/>
          </w:rPr>
          <w:fldChar w:fldCharType="end"/>
        </w:r>
      </w:hyperlink>
    </w:p>
    <w:p w14:paraId="7296B666" w14:textId="20D80833" w:rsidR="005338E4" w:rsidRDefault="00382E92">
      <w:pPr>
        <w:pStyle w:val="Inhopg2"/>
        <w:rPr>
          <w:rFonts w:asciiTheme="minorHAnsi" w:eastAsiaTheme="minorEastAsia" w:hAnsiTheme="minorHAnsi" w:cstheme="minorBidi"/>
          <w:color w:val="auto"/>
          <w:kern w:val="2"/>
          <w:sz w:val="22"/>
          <w:lang w:eastAsia="nl-BE"/>
          <w14:ligatures w14:val="standardContextual"/>
        </w:rPr>
      </w:pPr>
      <w:hyperlink w:anchor="_Toc149637857" w:history="1">
        <w:r w:rsidR="005338E4" w:rsidRPr="00CA01CA">
          <w:rPr>
            <w:rStyle w:val="Hyperlink"/>
          </w:rPr>
          <w:t>9.1</w:t>
        </w:r>
        <w:r w:rsidR="005338E4">
          <w:rPr>
            <w:rFonts w:asciiTheme="minorHAnsi" w:eastAsiaTheme="minorEastAsia" w:hAnsiTheme="minorHAnsi" w:cstheme="minorBidi"/>
            <w:color w:val="auto"/>
            <w:kern w:val="2"/>
            <w:sz w:val="22"/>
            <w:lang w:eastAsia="nl-BE"/>
            <w14:ligatures w14:val="standardContextual"/>
          </w:rPr>
          <w:tab/>
        </w:r>
        <w:r w:rsidR="005338E4" w:rsidRPr="00CA01CA">
          <w:rPr>
            <w:rStyle w:val="Hyperlink"/>
          </w:rPr>
          <w:t>Bewijs van uitvoering</w:t>
        </w:r>
        <w:r w:rsidR="005338E4">
          <w:rPr>
            <w:webHidden/>
          </w:rPr>
          <w:tab/>
        </w:r>
        <w:r w:rsidR="005338E4">
          <w:rPr>
            <w:webHidden/>
          </w:rPr>
          <w:fldChar w:fldCharType="begin"/>
        </w:r>
        <w:r w:rsidR="005338E4">
          <w:rPr>
            <w:webHidden/>
          </w:rPr>
          <w:instrText xml:space="preserve"> PAGEREF _Toc149637857 \h </w:instrText>
        </w:r>
        <w:r w:rsidR="005338E4">
          <w:rPr>
            <w:webHidden/>
          </w:rPr>
        </w:r>
        <w:r w:rsidR="005338E4">
          <w:rPr>
            <w:webHidden/>
          </w:rPr>
          <w:fldChar w:fldCharType="separate"/>
        </w:r>
        <w:r w:rsidR="00BF402A">
          <w:rPr>
            <w:webHidden/>
          </w:rPr>
          <w:t>21</w:t>
        </w:r>
        <w:r w:rsidR="005338E4">
          <w:rPr>
            <w:webHidden/>
          </w:rPr>
          <w:fldChar w:fldCharType="end"/>
        </w:r>
      </w:hyperlink>
    </w:p>
    <w:p w14:paraId="1AE06E61" w14:textId="3AE6BFE9" w:rsidR="005338E4" w:rsidRDefault="00382E92">
      <w:pPr>
        <w:pStyle w:val="Inhopg2"/>
        <w:rPr>
          <w:rFonts w:asciiTheme="minorHAnsi" w:eastAsiaTheme="minorEastAsia" w:hAnsiTheme="minorHAnsi" w:cstheme="minorBidi"/>
          <w:color w:val="auto"/>
          <w:kern w:val="2"/>
          <w:sz w:val="22"/>
          <w:lang w:eastAsia="nl-BE"/>
          <w14:ligatures w14:val="standardContextual"/>
        </w:rPr>
      </w:pPr>
      <w:hyperlink w:anchor="_Toc149637858" w:history="1">
        <w:r w:rsidR="005338E4" w:rsidRPr="00CA01CA">
          <w:rPr>
            <w:rStyle w:val="Hyperlink"/>
            <w:lang w:eastAsia="nl-BE"/>
          </w:rPr>
          <w:t xml:space="preserve">Indien geselecteerd, moet u een bewijs van uitvoering van het investeringsproject binnen </w:t>
        </w:r>
        <w:r w:rsidR="005338E4" w:rsidRPr="00CA01CA">
          <w:rPr>
            <w:rStyle w:val="Hyperlink"/>
            <w:b/>
            <w:lang w:eastAsia="nl-BE"/>
          </w:rPr>
          <w:t>een jaar na de deadline van de indieningsperiode</w:t>
        </w:r>
        <w:r w:rsidR="005338E4" w:rsidRPr="00CA01CA">
          <w:rPr>
            <w:rStyle w:val="Hyperlink"/>
            <w:lang w:eastAsia="nl-BE"/>
          </w:rPr>
          <w:t xml:space="preserve"> indienen via het e-loket. Dit kan bv. een ondertekende offerte zijn.</w:t>
        </w:r>
        <w:r w:rsidR="005338E4">
          <w:rPr>
            <w:webHidden/>
          </w:rPr>
          <w:tab/>
        </w:r>
        <w:r w:rsidR="005338E4">
          <w:rPr>
            <w:webHidden/>
          </w:rPr>
          <w:fldChar w:fldCharType="begin"/>
        </w:r>
        <w:r w:rsidR="005338E4">
          <w:rPr>
            <w:webHidden/>
          </w:rPr>
          <w:instrText xml:space="preserve"> PAGEREF _Toc149637858 \h </w:instrText>
        </w:r>
        <w:r w:rsidR="005338E4">
          <w:rPr>
            <w:webHidden/>
          </w:rPr>
        </w:r>
        <w:r w:rsidR="005338E4">
          <w:rPr>
            <w:webHidden/>
          </w:rPr>
          <w:fldChar w:fldCharType="separate"/>
        </w:r>
        <w:r w:rsidR="00BF402A">
          <w:rPr>
            <w:webHidden/>
          </w:rPr>
          <w:t>21</w:t>
        </w:r>
        <w:r w:rsidR="005338E4">
          <w:rPr>
            <w:webHidden/>
          </w:rPr>
          <w:fldChar w:fldCharType="end"/>
        </w:r>
      </w:hyperlink>
    </w:p>
    <w:p w14:paraId="2EF73483" w14:textId="2A1D3B9F" w:rsidR="005338E4" w:rsidRDefault="00382E92">
      <w:pPr>
        <w:pStyle w:val="Inhopg2"/>
        <w:rPr>
          <w:rFonts w:asciiTheme="minorHAnsi" w:eastAsiaTheme="minorEastAsia" w:hAnsiTheme="minorHAnsi" w:cstheme="minorBidi"/>
          <w:color w:val="auto"/>
          <w:kern w:val="2"/>
          <w:sz w:val="22"/>
          <w:lang w:eastAsia="nl-BE"/>
          <w14:ligatures w14:val="standardContextual"/>
        </w:rPr>
      </w:pPr>
      <w:hyperlink w:anchor="_Toc149637859" w:history="1">
        <w:r w:rsidR="005338E4" w:rsidRPr="00CA01CA">
          <w:rPr>
            <w:rStyle w:val="Hyperlink"/>
            <w:lang w:eastAsia="nl-BE"/>
          </w:rPr>
          <w:t>Als u het bewijs van uitvoering niet of te laat indient, kunt u geen betalingsaanvraag meer indienen.</w:t>
        </w:r>
        <w:r w:rsidR="005338E4">
          <w:rPr>
            <w:webHidden/>
          </w:rPr>
          <w:tab/>
        </w:r>
        <w:r w:rsidR="005338E4">
          <w:rPr>
            <w:webHidden/>
          </w:rPr>
          <w:fldChar w:fldCharType="begin"/>
        </w:r>
        <w:r w:rsidR="005338E4">
          <w:rPr>
            <w:webHidden/>
          </w:rPr>
          <w:instrText xml:space="preserve"> PAGEREF _Toc149637859 \h </w:instrText>
        </w:r>
        <w:r w:rsidR="005338E4">
          <w:rPr>
            <w:webHidden/>
          </w:rPr>
        </w:r>
        <w:r w:rsidR="005338E4">
          <w:rPr>
            <w:webHidden/>
          </w:rPr>
          <w:fldChar w:fldCharType="separate"/>
        </w:r>
        <w:r w:rsidR="00BF402A">
          <w:rPr>
            <w:webHidden/>
          </w:rPr>
          <w:t>21</w:t>
        </w:r>
        <w:r w:rsidR="005338E4">
          <w:rPr>
            <w:webHidden/>
          </w:rPr>
          <w:fldChar w:fldCharType="end"/>
        </w:r>
      </w:hyperlink>
    </w:p>
    <w:p w14:paraId="5CA6650C" w14:textId="12765F54" w:rsidR="005338E4" w:rsidRDefault="00382E92">
      <w:pPr>
        <w:pStyle w:val="Inhopg2"/>
        <w:rPr>
          <w:rFonts w:asciiTheme="minorHAnsi" w:eastAsiaTheme="minorEastAsia" w:hAnsiTheme="minorHAnsi" w:cstheme="minorBidi"/>
          <w:color w:val="auto"/>
          <w:kern w:val="2"/>
          <w:sz w:val="22"/>
          <w:lang w:eastAsia="nl-BE"/>
          <w14:ligatures w14:val="standardContextual"/>
        </w:rPr>
      </w:pPr>
      <w:hyperlink w:anchor="_Toc149637860" w:history="1">
        <w:r w:rsidR="005338E4" w:rsidRPr="00CA01CA">
          <w:rPr>
            <w:rStyle w:val="Hyperlink"/>
          </w:rPr>
          <w:t>9.2</w:t>
        </w:r>
        <w:r w:rsidR="005338E4">
          <w:rPr>
            <w:rFonts w:asciiTheme="minorHAnsi" w:eastAsiaTheme="minorEastAsia" w:hAnsiTheme="minorHAnsi" w:cstheme="minorBidi"/>
            <w:color w:val="auto"/>
            <w:kern w:val="2"/>
            <w:sz w:val="22"/>
            <w:lang w:eastAsia="nl-BE"/>
            <w14:ligatures w14:val="standardContextual"/>
          </w:rPr>
          <w:tab/>
        </w:r>
        <w:r w:rsidR="005338E4" w:rsidRPr="00CA01CA">
          <w:rPr>
            <w:rStyle w:val="Hyperlink"/>
          </w:rPr>
          <w:t>Betalingsaanvraag</w:t>
        </w:r>
        <w:r w:rsidR="005338E4">
          <w:rPr>
            <w:webHidden/>
          </w:rPr>
          <w:tab/>
        </w:r>
        <w:r w:rsidR="005338E4">
          <w:rPr>
            <w:webHidden/>
          </w:rPr>
          <w:fldChar w:fldCharType="begin"/>
        </w:r>
        <w:r w:rsidR="005338E4">
          <w:rPr>
            <w:webHidden/>
          </w:rPr>
          <w:instrText xml:space="preserve"> PAGEREF _Toc149637860 \h </w:instrText>
        </w:r>
        <w:r w:rsidR="005338E4">
          <w:rPr>
            <w:webHidden/>
          </w:rPr>
        </w:r>
        <w:r w:rsidR="005338E4">
          <w:rPr>
            <w:webHidden/>
          </w:rPr>
          <w:fldChar w:fldCharType="separate"/>
        </w:r>
        <w:r w:rsidR="00BF402A">
          <w:rPr>
            <w:webHidden/>
          </w:rPr>
          <w:t>21</w:t>
        </w:r>
        <w:r w:rsidR="005338E4">
          <w:rPr>
            <w:webHidden/>
          </w:rPr>
          <w:fldChar w:fldCharType="end"/>
        </w:r>
      </w:hyperlink>
    </w:p>
    <w:p w14:paraId="767F66EE" w14:textId="7A73E51D" w:rsidR="005338E4" w:rsidRDefault="00382E92">
      <w:pPr>
        <w:pStyle w:val="Inhopg2"/>
        <w:rPr>
          <w:rFonts w:asciiTheme="minorHAnsi" w:eastAsiaTheme="minorEastAsia" w:hAnsiTheme="minorHAnsi" w:cstheme="minorBidi"/>
          <w:color w:val="auto"/>
          <w:kern w:val="2"/>
          <w:sz w:val="22"/>
          <w:lang w:eastAsia="nl-BE"/>
          <w14:ligatures w14:val="standardContextual"/>
        </w:rPr>
      </w:pPr>
      <w:hyperlink w:anchor="_Toc149637861" w:history="1">
        <w:r w:rsidR="005338E4" w:rsidRPr="00CA01CA">
          <w:rPr>
            <w:rStyle w:val="Hyperlink"/>
          </w:rPr>
          <w:t>9.3</w:t>
        </w:r>
        <w:r w:rsidR="005338E4">
          <w:rPr>
            <w:rFonts w:asciiTheme="minorHAnsi" w:eastAsiaTheme="minorEastAsia" w:hAnsiTheme="minorHAnsi" w:cstheme="minorBidi"/>
            <w:color w:val="auto"/>
            <w:kern w:val="2"/>
            <w:sz w:val="22"/>
            <w:lang w:eastAsia="nl-BE"/>
            <w14:ligatures w14:val="standardContextual"/>
          </w:rPr>
          <w:tab/>
        </w:r>
        <w:r w:rsidR="005338E4" w:rsidRPr="00CA01CA">
          <w:rPr>
            <w:rStyle w:val="Hyperlink"/>
          </w:rPr>
          <w:t>Uitbetaling</w:t>
        </w:r>
        <w:r w:rsidR="005338E4">
          <w:rPr>
            <w:webHidden/>
          </w:rPr>
          <w:tab/>
        </w:r>
        <w:r w:rsidR="005338E4">
          <w:rPr>
            <w:webHidden/>
          </w:rPr>
          <w:fldChar w:fldCharType="begin"/>
        </w:r>
        <w:r w:rsidR="005338E4">
          <w:rPr>
            <w:webHidden/>
          </w:rPr>
          <w:instrText xml:space="preserve"> PAGEREF _Toc149637861 \h </w:instrText>
        </w:r>
        <w:r w:rsidR="005338E4">
          <w:rPr>
            <w:webHidden/>
          </w:rPr>
        </w:r>
        <w:r w:rsidR="005338E4">
          <w:rPr>
            <w:webHidden/>
          </w:rPr>
          <w:fldChar w:fldCharType="separate"/>
        </w:r>
        <w:r w:rsidR="00BF402A">
          <w:rPr>
            <w:webHidden/>
          </w:rPr>
          <w:t>21</w:t>
        </w:r>
        <w:r w:rsidR="005338E4">
          <w:rPr>
            <w:webHidden/>
          </w:rPr>
          <w:fldChar w:fldCharType="end"/>
        </w:r>
      </w:hyperlink>
    </w:p>
    <w:p w14:paraId="109CB60B" w14:textId="0FECD392" w:rsidR="005338E4" w:rsidRDefault="00382E92">
      <w:pPr>
        <w:pStyle w:val="Inhopg2"/>
        <w:rPr>
          <w:rFonts w:asciiTheme="minorHAnsi" w:eastAsiaTheme="minorEastAsia" w:hAnsiTheme="minorHAnsi" w:cstheme="minorBidi"/>
          <w:color w:val="auto"/>
          <w:kern w:val="2"/>
          <w:sz w:val="22"/>
          <w:lang w:eastAsia="nl-BE"/>
          <w14:ligatures w14:val="standardContextual"/>
        </w:rPr>
      </w:pPr>
      <w:hyperlink w:anchor="_Toc149637862" w:history="1">
        <w:r w:rsidR="005338E4" w:rsidRPr="00CA01CA">
          <w:rPr>
            <w:rStyle w:val="Hyperlink"/>
          </w:rPr>
          <w:t>9.4</w:t>
        </w:r>
        <w:r w:rsidR="005338E4">
          <w:rPr>
            <w:rFonts w:asciiTheme="minorHAnsi" w:eastAsiaTheme="minorEastAsia" w:hAnsiTheme="minorHAnsi" w:cstheme="minorBidi"/>
            <w:color w:val="auto"/>
            <w:kern w:val="2"/>
            <w:sz w:val="22"/>
            <w:lang w:eastAsia="nl-BE"/>
            <w14:ligatures w14:val="standardContextual"/>
          </w:rPr>
          <w:tab/>
        </w:r>
        <w:r w:rsidR="005338E4" w:rsidRPr="00CA01CA">
          <w:rPr>
            <w:rStyle w:val="Hyperlink"/>
          </w:rPr>
          <w:t>Opvolging</w:t>
        </w:r>
        <w:r w:rsidR="005338E4">
          <w:rPr>
            <w:webHidden/>
          </w:rPr>
          <w:tab/>
        </w:r>
        <w:r w:rsidR="005338E4">
          <w:rPr>
            <w:webHidden/>
          </w:rPr>
          <w:fldChar w:fldCharType="begin"/>
        </w:r>
        <w:r w:rsidR="005338E4">
          <w:rPr>
            <w:webHidden/>
          </w:rPr>
          <w:instrText xml:space="preserve"> PAGEREF _Toc149637862 \h </w:instrText>
        </w:r>
        <w:r w:rsidR="005338E4">
          <w:rPr>
            <w:webHidden/>
          </w:rPr>
        </w:r>
        <w:r w:rsidR="005338E4">
          <w:rPr>
            <w:webHidden/>
          </w:rPr>
          <w:fldChar w:fldCharType="separate"/>
        </w:r>
        <w:r w:rsidR="00BF402A">
          <w:rPr>
            <w:webHidden/>
          </w:rPr>
          <w:t>22</w:t>
        </w:r>
        <w:r w:rsidR="005338E4">
          <w:rPr>
            <w:webHidden/>
          </w:rPr>
          <w:fldChar w:fldCharType="end"/>
        </w:r>
      </w:hyperlink>
    </w:p>
    <w:p w14:paraId="670087F4" w14:textId="5F77DC14" w:rsidR="005338E4" w:rsidRDefault="00382E92">
      <w:pPr>
        <w:pStyle w:val="Inhopg1"/>
        <w:rPr>
          <w:rFonts w:asciiTheme="minorHAnsi" w:eastAsiaTheme="minorEastAsia" w:hAnsiTheme="minorHAnsi" w:cstheme="minorBidi"/>
          <w:color w:val="auto"/>
          <w:kern w:val="2"/>
          <w14:ligatures w14:val="standardContextual"/>
        </w:rPr>
      </w:pPr>
      <w:hyperlink w:anchor="_Toc149637863" w:history="1">
        <w:r w:rsidR="005338E4" w:rsidRPr="00CA01CA">
          <w:rPr>
            <w:rStyle w:val="Hyperlink"/>
            <w:b/>
          </w:rPr>
          <w:t>10</w:t>
        </w:r>
        <w:r w:rsidR="005338E4">
          <w:rPr>
            <w:rFonts w:asciiTheme="minorHAnsi" w:eastAsiaTheme="minorEastAsia" w:hAnsiTheme="minorHAnsi" w:cstheme="minorBidi"/>
            <w:color w:val="auto"/>
            <w:kern w:val="2"/>
            <w14:ligatures w14:val="standardContextual"/>
          </w:rPr>
          <w:tab/>
        </w:r>
        <w:r w:rsidR="005338E4" w:rsidRPr="00CA01CA">
          <w:rPr>
            <w:rStyle w:val="Hyperlink"/>
          </w:rPr>
          <w:t>Communicatieverplichtingen</w:t>
        </w:r>
        <w:r w:rsidR="005338E4">
          <w:rPr>
            <w:webHidden/>
          </w:rPr>
          <w:tab/>
        </w:r>
        <w:r w:rsidR="005338E4">
          <w:rPr>
            <w:webHidden/>
          </w:rPr>
          <w:fldChar w:fldCharType="begin"/>
        </w:r>
        <w:r w:rsidR="005338E4">
          <w:rPr>
            <w:webHidden/>
          </w:rPr>
          <w:instrText xml:space="preserve"> PAGEREF _Toc149637863 \h </w:instrText>
        </w:r>
        <w:r w:rsidR="005338E4">
          <w:rPr>
            <w:webHidden/>
          </w:rPr>
        </w:r>
        <w:r w:rsidR="005338E4">
          <w:rPr>
            <w:webHidden/>
          </w:rPr>
          <w:fldChar w:fldCharType="separate"/>
        </w:r>
        <w:r w:rsidR="00BF402A">
          <w:rPr>
            <w:webHidden/>
          </w:rPr>
          <w:t>22</w:t>
        </w:r>
        <w:r w:rsidR="005338E4">
          <w:rPr>
            <w:webHidden/>
          </w:rPr>
          <w:fldChar w:fldCharType="end"/>
        </w:r>
      </w:hyperlink>
    </w:p>
    <w:p w14:paraId="1A6C922E" w14:textId="63D4E8D8" w:rsidR="005338E4" w:rsidRDefault="00382E92">
      <w:pPr>
        <w:pStyle w:val="Inhopg1"/>
        <w:rPr>
          <w:rFonts w:asciiTheme="minorHAnsi" w:eastAsiaTheme="minorEastAsia" w:hAnsiTheme="minorHAnsi" w:cstheme="minorBidi"/>
          <w:color w:val="auto"/>
          <w:kern w:val="2"/>
          <w14:ligatures w14:val="standardContextual"/>
        </w:rPr>
      </w:pPr>
      <w:hyperlink w:anchor="_Toc149637864" w:history="1">
        <w:r w:rsidR="005338E4" w:rsidRPr="00CA01CA">
          <w:rPr>
            <w:rStyle w:val="Hyperlink"/>
            <w:b/>
          </w:rPr>
          <w:t>11</w:t>
        </w:r>
        <w:r w:rsidR="005338E4">
          <w:rPr>
            <w:rFonts w:asciiTheme="minorHAnsi" w:eastAsiaTheme="minorEastAsia" w:hAnsiTheme="minorHAnsi" w:cstheme="minorBidi"/>
            <w:color w:val="auto"/>
            <w:kern w:val="2"/>
            <w14:ligatures w14:val="standardContextual"/>
          </w:rPr>
          <w:tab/>
        </w:r>
        <w:r w:rsidR="005338E4" w:rsidRPr="00CA01CA">
          <w:rPr>
            <w:rStyle w:val="Hyperlink"/>
          </w:rPr>
          <w:t>Regelgeving</w:t>
        </w:r>
        <w:r w:rsidR="005338E4">
          <w:rPr>
            <w:webHidden/>
          </w:rPr>
          <w:tab/>
        </w:r>
        <w:r w:rsidR="005338E4">
          <w:rPr>
            <w:webHidden/>
          </w:rPr>
          <w:fldChar w:fldCharType="begin"/>
        </w:r>
        <w:r w:rsidR="005338E4">
          <w:rPr>
            <w:webHidden/>
          </w:rPr>
          <w:instrText xml:space="preserve"> PAGEREF _Toc149637864 \h </w:instrText>
        </w:r>
        <w:r w:rsidR="005338E4">
          <w:rPr>
            <w:webHidden/>
          </w:rPr>
        </w:r>
        <w:r w:rsidR="005338E4">
          <w:rPr>
            <w:webHidden/>
          </w:rPr>
          <w:fldChar w:fldCharType="separate"/>
        </w:r>
        <w:r w:rsidR="00BF402A">
          <w:rPr>
            <w:webHidden/>
          </w:rPr>
          <w:t>23</w:t>
        </w:r>
        <w:r w:rsidR="005338E4">
          <w:rPr>
            <w:webHidden/>
          </w:rPr>
          <w:fldChar w:fldCharType="end"/>
        </w:r>
      </w:hyperlink>
    </w:p>
    <w:p w14:paraId="5230AFD3" w14:textId="5E785822" w:rsidR="005338E4" w:rsidRDefault="00382E92">
      <w:pPr>
        <w:pStyle w:val="Inhopg1"/>
        <w:rPr>
          <w:rFonts w:asciiTheme="minorHAnsi" w:eastAsiaTheme="minorEastAsia" w:hAnsiTheme="minorHAnsi" w:cstheme="minorBidi"/>
          <w:color w:val="auto"/>
          <w:kern w:val="2"/>
          <w14:ligatures w14:val="standardContextual"/>
        </w:rPr>
      </w:pPr>
      <w:hyperlink w:anchor="_Toc149637865" w:history="1">
        <w:r w:rsidR="005338E4" w:rsidRPr="00CA01CA">
          <w:rPr>
            <w:rStyle w:val="Hyperlink"/>
            <w:b/>
          </w:rPr>
          <w:t>12</w:t>
        </w:r>
        <w:r w:rsidR="005338E4">
          <w:rPr>
            <w:rFonts w:asciiTheme="minorHAnsi" w:eastAsiaTheme="minorEastAsia" w:hAnsiTheme="minorHAnsi" w:cstheme="minorBidi"/>
            <w:color w:val="auto"/>
            <w:kern w:val="2"/>
            <w14:ligatures w14:val="standardContextual"/>
          </w:rPr>
          <w:tab/>
        </w:r>
        <w:r w:rsidR="005338E4" w:rsidRPr="00CA01CA">
          <w:rPr>
            <w:rStyle w:val="Hyperlink"/>
          </w:rPr>
          <w:t>VRAGEN</w:t>
        </w:r>
        <w:r w:rsidR="005338E4">
          <w:rPr>
            <w:webHidden/>
          </w:rPr>
          <w:tab/>
        </w:r>
        <w:r w:rsidR="005338E4">
          <w:rPr>
            <w:webHidden/>
          </w:rPr>
          <w:fldChar w:fldCharType="begin"/>
        </w:r>
        <w:r w:rsidR="005338E4">
          <w:rPr>
            <w:webHidden/>
          </w:rPr>
          <w:instrText xml:space="preserve"> PAGEREF _Toc149637865 \h </w:instrText>
        </w:r>
        <w:r w:rsidR="005338E4">
          <w:rPr>
            <w:webHidden/>
          </w:rPr>
        </w:r>
        <w:r w:rsidR="005338E4">
          <w:rPr>
            <w:webHidden/>
          </w:rPr>
          <w:fldChar w:fldCharType="separate"/>
        </w:r>
        <w:r w:rsidR="00BF402A">
          <w:rPr>
            <w:webHidden/>
          </w:rPr>
          <w:t>23</w:t>
        </w:r>
        <w:r w:rsidR="005338E4">
          <w:rPr>
            <w:webHidden/>
          </w:rPr>
          <w:fldChar w:fldCharType="end"/>
        </w:r>
      </w:hyperlink>
    </w:p>
    <w:p w14:paraId="6BA66CAB" w14:textId="30D60593" w:rsidR="0000306C" w:rsidRPr="0022105B" w:rsidRDefault="00292F05" w:rsidP="00421319">
      <w:pPr>
        <w:jc w:val="both"/>
        <w:rPr>
          <w:b/>
        </w:rPr>
      </w:pPr>
      <w:r>
        <w:fldChar w:fldCharType="end"/>
      </w:r>
    </w:p>
    <w:p w14:paraId="6BA66CAC" w14:textId="77777777" w:rsidR="0022105B" w:rsidRDefault="0022105B" w:rsidP="00421319">
      <w:pPr>
        <w:tabs>
          <w:tab w:val="left" w:pos="567"/>
        </w:tabs>
        <w:ind w:left="567" w:hanging="567"/>
        <w:jc w:val="both"/>
      </w:pPr>
    </w:p>
    <w:p w14:paraId="6BA66CAD" w14:textId="77777777" w:rsidR="008B6206" w:rsidRDefault="008B6206" w:rsidP="00421319">
      <w:pPr>
        <w:jc w:val="both"/>
        <w:sectPr w:rsidR="008B6206" w:rsidSect="008B6206">
          <w:headerReference w:type="default" r:id="rId14"/>
          <w:footerReference w:type="even" r:id="rId15"/>
          <w:footerReference w:type="default" r:id="rId16"/>
          <w:headerReference w:type="first" r:id="rId17"/>
          <w:footerReference w:type="first" r:id="rId18"/>
          <w:pgSz w:w="11906" w:h="16838" w:code="9"/>
          <w:pgMar w:top="2211" w:right="851" w:bottom="2552" w:left="1134" w:header="851" w:footer="851" w:gutter="0"/>
          <w:cols w:space="708"/>
          <w:formProt w:val="0"/>
          <w:docGrid w:linePitch="360"/>
        </w:sectPr>
      </w:pPr>
    </w:p>
    <w:p w14:paraId="7ADD1A81" w14:textId="2C1DDB71" w:rsidR="00CD3B48" w:rsidRPr="00CD3B48" w:rsidRDefault="00127B54" w:rsidP="00421319">
      <w:pPr>
        <w:pStyle w:val="Kop1"/>
        <w:jc w:val="both"/>
      </w:pPr>
      <w:bookmarkStart w:id="0" w:name="_Toc391990958"/>
      <w:bookmarkStart w:id="1" w:name="_Toc413762463"/>
      <w:bookmarkStart w:id="2" w:name="_Toc149637836"/>
      <w:r w:rsidRPr="008A31E1">
        <w:lastRenderedPageBreak/>
        <w:t>Inleiding</w:t>
      </w:r>
      <w:bookmarkEnd w:id="0"/>
      <w:bookmarkEnd w:id="1"/>
      <w:bookmarkEnd w:id="2"/>
    </w:p>
    <w:p w14:paraId="0635F298" w14:textId="2134F114" w:rsidR="00BE1F92" w:rsidRPr="00CA7FD8" w:rsidRDefault="001635BD" w:rsidP="00421319">
      <w:pPr>
        <w:jc w:val="both"/>
      </w:pPr>
      <w:r>
        <w:t>I</w:t>
      </w:r>
      <w:r w:rsidR="008E008D">
        <w:t>n d</w:t>
      </w:r>
      <w:r w:rsidR="009D15C0">
        <w:t xml:space="preserve">it document </w:t>
      </w:r>
      <w:r w:rsidR="008E008D">
        <w:t xml:space="preserve">leest u meer </w:t>
      </w:r>
      <w:r w:rsidR="002D3BDC">
        <w:t xml:space="preserve">over </w:t>
      </w:r>
      <w:r w:rsidR="00CD3B48">
        <w:t xml:space="preserve">de </w:t>
      </w:r>
      <w:r w:rsidR="008E008D">
        <w:t>steun</w:t>
      </w:r>
      <w:r w:rsidR="00CD3B48">
        <w:t xml:space="preserve">aanvraag voor de opstart van of de omschakeling naar een </w:t>
      </w:r>
      <w:r w:rsidR="00371E18">
        <w:t>toekomstgerichte</w:t>
      </w:r>
      <w:r w:rsidR="00CD3B48">
        <w:t xml:space="preserve"> duurzame </w:t>
      </w:r>
      <w:r w:rsidR="00371E18">
        <w:t>ondernemingsstrategie</w:t>
      </w:r>
      <w:r w:rsidR="00CD3B48">
        <w:t xml:space="preserve"> op een landbouwbedrijf. </w:t>
      </w:r>
      <w:r w:rsidR="00695C4A">
        <w:t xml:space="preserve">U </w:t>
      </w:r>
      <w:r w:rsidR="00027501">
        <w:t xml:space="preserve">krijgt </w:t>
      </w:r>
      <w:r w:rsidR="00695C4A">
        <w:t xml:space="preserve">in deze </w:t>
      </w:r>
      <w:r w:rsidR="00CD3B48">
        <w:t xml:space="preserve">handleiding praktische informatie over hoe </w:t>
      </w:r>
      <w:r w:rsidR="00695C4A">
        <w:t xml:space="preserve">u </w:t>
      </w:r>
      <w:r w:rsidR="00CD3B48">
        <w:t xml:space="preserve">een steunaanvraag </w:t>
      </w:r>
      <w:r w:rsidR="00695C4A">
        <w:t xml:space="preserve">indient </w:t>
      </w:r>
      <w:r w:rsidR="00CD3B48">
        <w:t xml:space="preserve">op het e-loket, </w:t>
      </w:r>
      <w:r w:rsidR="00695C4A">
        <w:t xml:space="preserve">maar </w:t>
      </w:r>
      <w:r w:rsidR="00CD3B48">
        <w:t xml:space="preserve">ook bijkomende informatie bij het aanvraagformulier (= </w:t>
      </w:r>
      <w:r w:rsidR="005B42FA">
        <w:t>bedrijfsplan</w:t>
      </w:r>
      <w:r w:rsidR="00CD3B48">
        <w:t xml:space="preserve">). </w:t>
      </w:r>
      <w:r w:rsidR="00027501">
        <w:t xml:space="preserve">U kan de handleiding </w:t>
      </w:r>
      <w:r w:rsidR="00CD3B48">
        <w:t>niet los lezen van dit aanvraagformulier.</w:t>
      </w:r>
    </w:p>
    <w:p w14:paraId="0A8C8D72" w14:textId="6D96F539" w:rsidR="00BE1F92" w:rsidRDefault="00BE1F92" w:rsidP="00421319">
      <w:pPr>
        <w:pStyle w:val="Kop1"/>
        <w:jc w:val="both"/>
      </w:pPr>
      <w:bookmarkStart w:id="3" w:name="_Toc149637837"/>
      <w:r>
        <w:t xml:space="preserve">DOEL van de </w:t>
      </w:r>
      <w:r w:rsidR="00127B54" w:rsidRPr="008A31E1">
        <w:t>Maatregel</w:t>
      </w:r>
      <w:bookmarkEnd w:id="3"/>
      <w:r w:rsidR="00127B54" w:rsidRPr="008A31E1">
        <w:t xml:space="preserve"> </w:t>
      </w:r>
    </w:p>
    <w:p w14:paraId="123A4AE2" w14:textId="644D7B7E" w:rsidR="009D15C0" w:rsidRDefault="00CD3B48" w:rsidP="00421319">
      <w:pPr>
        <w:jc w:val="both"/>
      </w:pPr>
      <w:bookmarkStart w:id="4" w:name="_Hlk136441821"/>
      <w:r w:rsidRPr="00CD3B48">
        <w:t xml:space="preserve">Deze steunmaatregel </w:t>
      </w:r>
      <w:r w:rsidR="00027501">
        <w:t xml:space="preserve">wil </w:t>
      </w:r>
      <w:r w:rsidRPr="00CD3B48">
        <w:t xml:space="preserve">bedrijven </w:t>
      </w:r>
      <w:r w:rsidR="00027501">
        <w:t xml:space="preserve">ondersteunen om </w:t>
      </w:r>
      <w:r w:rsidRPr="00CD3B48">
        <w:t>een</w:t>
      </w:r>
      <w:r w:rsidR="005B42FA">
        <w:t xml:space="preserve"> </w:t>
      </w:r>
      <w:r w:rsidRPr="00CD3B48">
        <w:t xml:space="preserve">vernieuwde niet-gangbare bedrijfsstrategie </w:t>
      </w:r>
      <w:r w:rsidR="00027501">
        <w:t>te implementeren</w:t>
      </w:r>
      <w:r w:rsidR="001635BD">
        <w:t xml:space="preserve"> </w:t>
      </w:r>
      <w:r w:rsidRPr="00CD3B48">
        <w:t>op maat van het bedrijf</w:t>
      </w:r>
      <w:r w:rsidR="00766987">
        <w:t>.</w:t>
      </w:r>
      <w:r w:rsidRPr="00CD3B48">
        <w:t xml:space="preserve"> De vernieuwde bedrijfsstrategie </w:t>
      </w:r>
      <w:r w:rsidR="007D2710">
        <w:t>heeft tot doel</w:t>
      </w:r>
      <w:r w:rsidRPr="00CD3B48">
        <w:t xml:space="preserve"> </w:t>
      </w:r>
      <w:r w:rsidR="007D2710" w:rsidRPr="00CD3B48">
        <w:t>h</w:t>
      </w:r>
      <w:r w:rsidR="007D2710">
        <w:t>et</w:t>
      </w:r>
      <w:r w:rsidR="007D2710" w:rsidRPr="00CD3B48">
        <w:t xml:space="preserve"> </w:t>
      </w:r>
      <w:r w:rsidR="007D2710">
        <w:t>landbouw</w:t>
      </w:r>
      <w:r w:rsidRPr="00CD3B48">
        <w:t xml:space="preserve">bedrijf veerkrachtig en toekomstgericht </w:t>
      </w:r>
      <w:r w:rsidR="007D2710">
        <w:t xml:space="preserve">te </w:t>
      </w:r>
      <w:r w:rsidRPr="00CD3B48">
        <w:t xml:space="preserve">maken, de economische leefbaarheid van het bedrijf </w:t>
      </w:r>
      <w:r w:rsidR="007D2710">
        <w:t xml:space="preserve">te </w:t>
      </w:r>
      <w:r w:rsidRPr="00CD3B48">
        <w:t xml:space="preserve">waarborgen en </w:t>
      </w:r>
      <w:r w:rsidR="00766987">
        <w:t xml:space="preserve">kan </w:t>
      </w:r>
      <w:r w:rsidR="00AE452E" w:rsidRPr="00CD3B48">
        <w:t>bij</w:t>
      </w:r>
      <w:r w:rsidR="00AE452E">
        <w:t xml:space="preserve">dragen </w:t>
      </w:r>
      <w:r w:rsidR="00AE452E" w:rsidRPr="00CD3B48">
        <w:t>aan</w:t>
      </w:r>
      <w:r w:rsidRPr="00CD3B48">
        <w:t xml:space="preserve"> het leveren van belangrijke diensten aan de </w:t>
      </w:r>
      <w:r w:rsidR="005B42FA" w:rsidRPr="00CD3B48">
        <w:t>samenleving.</w:t>
      </w:r>
      <w:r w:rsidRPr="00CD3B48">
        <w:t xml:space="preserve"> Hiermee worden </w:t>
      </w:r>
      <w:r w:rsidR="00766987">
        <w:t xml:space="preserve">landbouwbedrijven </w:t>
      </w:r>
      <w:r w:rsidRPr="00CD3B48">
        <w:t>ondersteund die een antwoord willen bieden en meewerken aan de maatschappelijke, ecologische en economische doelstellingen waarbij economie en ecologie hand in hand gaan. De steun in de vorm van een vast steunbedrag is gekoppeld aan de voorwaarden met betrekking tot de te realiseren output van het nieuwe businessplan</w:t>
      </w:r>
      <w:r w:rsidR="00027501">
        <w:t>.</w:t>
      </w:r>
      <w:r w:rsidRPr="00CD3B48">
        <w:t xml:space="preserve"> </w:t>
      </w:r>
      <w:r w:rsidR="00027501">
        <w:t>Bovendi</w:t>
      </w:r>
      <w:r w:rsidRPr="00CD3B48">
        <w:t xml:space="preserve">en stimuleert </w:t>
      </w:r>
      <w:r w:rsidR="00027501">
        <w:t xml:space="preserve">het </w:t>
      </w:r>
      <w:r w:rsidRPr="00CD3B48">
        <w:t>de landbouwer om ondanks de inkomens- en succesrisico’s het nieuwe businessplan uit te voeren</w:t>
      </w:r>
      <w:r w:rsidR="00766987">
        <w:t>.</w:t>
      </w:r>
    </w:p>
    <w:bookmarkEnd w:id="4"/>
    <w:p w14:paraId="2A21FC8F" w14:textId="77777777" w:rsidR="00BE1F92" w:rsidRPr="00BE1F92" w:rsidRDefault="00BE1F92" w:rsidP="00421319">
      <w:pPr>
        <w:jc w:val="both"/>
      </w:pPr>
    </w:p>
    <w:p w14:paraId="63215189" w14:textId="5B606092" w:rsidR="00B22F50" w:rsidRDefault="00304C04" w:rsidP="00421319">
      <w:pPr>
        <w:pStyle w:val="Kop1"/>
        <w:jc w:val="both"/>
      </w:pPr>
      <w:bookmarkStart w:id="5" w:name="_Toc149637838"/>
      <w:r>
        <w:t>DOELGROEP</w:t>
      </w:r>
      <w:bookmarkEnd w:id="5"/>
    </w:p>
    <w:p w14:paraId="288566C7" w14:textId="65DEE016" w:rsidR="00CE3FC1" w:rsidRPr="00CE3FC1" w:rsidRDefault="00027501" w:rsidP="00421319">
      <w:pPr>
        <w:jc w:val="both"/>
        <w:rPr>
          <w:u w:val="single"/>
        </w:rPr>
      </w:pPr>
      <w:r>
        <w:rPr>
          <w:u w:val="single"/>
        </w:rPr>
        <w:t xml:space="preserve">De steun is </w:t>
      </w:r>
      <w:r w:rsidR="00421319">
        <w:rPr>
          <w:u w:val="single"/>
        </w:rPr>
        <w:t>bedoeld</w:t>
      </w:r>
      <w:r>
        <w:rPr>
          <w:u w:val="single"/>
        </w:rPr>
        <w:t xml:space="preserve"> voor landbouwbedrijven. </w:t>
      </w:r>
      <w:r w:rsidR="00CE3FC1" w:rsidRPr="00CE3FC1">
        <w:rPr>
          <w:u w:val="single"/>
        </w:rPr>
        <w:t xml:space="preserve">Op het moment van </w:t>
      </w:r>
      <w:r>
        <w:rPr>
          <w:u w:val="single"/>
        </w:rPr>
        <w:t xml:space="preserve">de </w:t>
      </w:r>
      <w:r w:rsidR="00CE3FC1">
        <w:rPr>
          <w:u w:val="single"/>
        </w:rPr>
        <w:t>steun</w:t>
      </w:r>
      <w:r w:rsidR="00CE3FC1" w:rsidRPr="00CE3FC1">
        <w:rPr>
          <w:u w:val="single"/>
        </w:rPr>
        <w:t>aanvraa</w:t>
      </w:r>
      <w:r w:rsidR="00CE3FC1">
        <w:rPr>
          <w:u w:val="single"/>
        </w:rPr>
        <w:t>g</w:t>
      </w:r>
      <w:r w:rsidR="007D2710">
        <w:rPr>
          <w:u w:val="single"/>
        </w:rPr>
        <w:t xml:space="preserve"> </w:t>
      </w:r>
      <w:r>
        <w:rPr>
          <w:u w:val="single"/>
        </w:rPr>
        <w:t xml:space="preserve">moet </w:t>
      </w:r>
      <w:r w:rsidR="007D2710">
        <w:rPr>
          <w:u w:val="single"/>
        </w:rPr>
        <w:t>het landbouwbedrijf aan onderstaande 4 voorwaarden voldoen</w:t>
      </w:r>
      <w:r w:rsidR="00CE3FC1" w:rsidRPr="00CE3FC1">
        <w:rPr>
          <w:u w:val="single"/>
        </w:rPr>
        <w:t>:</w:t>
      </w:r>
    </w:p>
    <w:p w14:paraId="58A3F986" w14:textId="6C76C857" w:rsidR="00CE3FC1" w:rsidRDefault="00CE3FC1" w:rsidP="00421319">
      <w:pPr>
        <w:jc w:val="both"/>
      </w:pPr>
    </w:p>
    <w:p w14:paraId="1F9BD12A" w14:textId="13232F42" w:rsidR="004170A6" w:rsidRDefault="004170A6" w:rsidP="00421319">
      <w:pPr>
        <w:jc w:val="both"/>
      </w:pPr>
      <w:r>
        <w:t xml:space="preserve">1° geregistreerd zijn met een ondernemingsnummer in de Kruispuntbank van Ondernemingen van de FOD Economie, K.M.O., Middenstand en Energie; </w:t>
      </w:r>
    </w:p>
    <w:p w14:paraId="37B406C9" w14:textId="4AEC96F1" w:rsidR="004170A6" w:rsidRDefault="004170A6" w:rsidP="00421319">
      <w:pPr>
        <w:jc w:val="both"/>
      </w:pPr>
      <w:r>
        <w:t>2°</w:t>
      </w:r>
      <w:r w:rsidR="00D72053">
        <w:t xml:space="preserve"> </w:t>
      </w:r>
      <w:r>
        <w:t>een NACEBEL-code hebben voor de btw-activiteiten die betrekking heeft op een landbouwactiviteit</w:t>
      </w:r>
    </w:p>
    <w:p w14:paraId="10750E49" w14:textId="6CA5797B" w:rsidR="004170A6" w:rsidRDefault="004170A6" w:rsidP="00421319">
      <w:pPr>
        <w:jc w:val="both"/>
      </w:pPr>
      <w:r>
        <w:t>3°</w:t>
      </w:r>
      <w:r w:rsidR="00D72053">
        <w:t xml:space="preserve"> </w:t>
      </w:r>
      <w:r>
        <w:t xml:space="preserve">geïdentificeerd zijn als landbouwer bij </w:t>
      </w:r>
      <w:r w:rsidR="00881BE8">
        <w:t xml:space="preserve">het </w:t>
      </w:r>
      <w:r w:rsidR="00B508A4">
        <w:t>agentschap</w:t>
      </w:r>
      <w:r w:rsidR="00881BE8">
        <w:t xml:space="preserve"> </w:t>
      </w:r>
      <w:r w:rsidR="007D2710">
        <w:t xml:space="preserve">Landbouw en </w:t>
      </w:r>
      <w:r w:rsidR="00B508A4">
        <w:t>Zeev</w:t>
      </w:r>
      <w:r w:rsidR="007D2710">
        <w:t>isserij</w:t>
      </w:r>
    </w:p>
    <w:p w14:paraId="4933B91F" w14:textId="08441A00" w:rsidR="00CE3FC1" w:rsidRDefault="004170A6" w:rsidP="00421319">
      <w:pPr>
        <w:jc w:val="both"/>
      </w:pPr>
      <w:r>
        <w:t>4°</w:t>
      </w:r>
      <w:r w:rsidR="00D72053">
        <w:t xml:space="preserve"> </w:t>
      </w:r>
      <w:r>
        <w:t xml:space="preserve">de landbouwer of een onderneming die aan de landbouwer verbonden is, is geen overheidsinstelling, erkende </w:t>
      </w:r>
      <w:r w:rsidR="00631BFD">
        <w:t>terrein beherende</w:t>
      </w:r>
      <w:r>
        <w:t xml:space="preserve"> natuurvereniging, universiteit of hogeschool.</w:t>
      </w:r>
    </w:p>
    <w:p w14:paraId="0C7FBA79" w14:textId="77777777" w:rsidR="00957DDB" w:rsidRDefault="00957DDB" w:rsidP="00421319">
      <w:pPr>
        <w:jc w:val="both"/>
      </w:pPr>
    </w:p>
    <w:p w14:paraId="44A3E1FE" w14:textId="77777777" w:rsidR="00957DDB" w:rsidRPr="00CE3FC1" w:rsidRDefault="00957DDB" w:rsidP="00421319">
      <w:pPr>
        <w:jc w:val="both"/>
      </w:pPr>
    </w:p>
    <w:p w14:paraId="10A0E2E5" w14:textId="1178787B" w:rsidR="00304C04" w:rsidRDefault="00CE3FC1" w:rsidP="00421319">
      <w:pPr>
        <w:jc w:val="both"/>
      </w:pPr>
      <w:r w:rsidRPr="00CE3FC1">
        <w:rPr>
          <w:u w:val="single"/>
        </w:rPr>
        <w:t xml:space="preserve">Op het moment van </w:t>
      </w:r>
      <w:r w:rsidR="00027501">
        <w:rPr>
          <w:u w:val="single"/>
        </w:rPr>
        <w:t xml:space="preserve">de </w:t>
      </w:r>
      <w:r w:rsidRPr="00CE3FC1">
        <w:rPr>
          <w:u w:val="single"/>
        </w:rPr>
        <w:t>betalingsaanvraa</w:t>
      </w:r>
      <w:r>
        <w:rPr>
          <w:u w:val="single"/>
        </w:rPr>
        <w:t>g</w:t>
      </w:r>
      <w:r w:rsidR="007D2710">
        <w:rPr>
          <w:u w:val="single"/>
        </w:rPr>
        <w:t xml:space="preserve"> </w:t>
      </w:r>
      <w:r w:rsidR="00027501" w:rsidRPr="00421319">
        <w:t xml:space="preserve">moet </w:t>
      </w:r>
      <w:r w:rsidR="007D2710" w:rsidRPr="00421319">
        <w:t xml:space="preserve">het landbouwbedrijf voldoen </w:t>
      </w:r>
      <w:r w:rsidR="00957DDB" w:rsidRPr="00421319">
        <w:t>a</w:t>
      </w:r>
      <w:r w:rsidR="00421319">
        <w:t xml:space="preserve">an </w:t>
      </w:r>
      <w:r w:rsidR="00957DDB">
        <w:t>de</w:t>
      </w:r>
      <w:r>
        <w:t xml:space="preserve"> definitie van actieve landbouwer </w:t>
      </w:r>
      <w:r w:rsidR="007D2710">
        <w:t xml:space="preserve">én </w:t>
      </w:r>
      <w:r w:rsidR="00027501">
        <w:t xml:space="preserve">moet </w:t>
      </w:r>
      <w:r w:rsidR="007D2710">
        <w:t>het lan</w:t>
      </w:r>
      <w:r w:rsidR="00957DDB">
        <w:t>d</w:t>
      </w:r>
      <w:r w:rsidR="007D2710">
        <w:t xml:space="preserve">bouwbedrijf bijkomend </w:t>
      </w:r>
      <w:r w:rsidR="00957DDB">
        <w:t>een factorinkomen</w:t>
      </w:r>
      <w:r>
        <w:t xml:space="preserve"> (verdiencapaciteit) </w:t>
      </w:r>
      <w:r w:rsidR="007D2710">
        <w:t xml:space="preserve">halen </w:t>
      </w:r>
      <w:r>
        <w:t>van minstens 7.500 euro</w:t>
      </w:r>
      <w:r w:rsidR="007D2710">
        <w:t>.</w:t>
      </w:r>
    </w:p>
    <w:p w14:paraId="3495A1F7" w14:textId="6B734909" w:rsidR="00CE3FC1" w:rsidRDefault="00CE3FC1" w:rsidP="00421319">
      <w:pPr>
        <w:jc w:val="both"/>
      </w:pPr>
    </w:p>
    <w:p w14:paraId="0D9CBDA0" w14:textId="64F031BF" w:rsidR="00D72053" w:rsidRDefault="006A1009" w:rsidP="00421319">
      <w:pPr>
        <w:pStyle w:val="Kop1"/>
        <w:jc w:val="both"/>
      </w:pPr>
      <w:bookmarkStart w:id="6" w:name="_Toc149637839"/>
      <w:r>
        <w:lastRenderedPageBreak/>
        <w:t>STEUN</w:t>
      </w:r>
      <w:r w:rsidR="00D72053">
        <w:t>Aanvraag indienen</w:t>
      </w:r>
      <w:bookmarkEnd w:id="6"/>
    </w:p>
    <w:p w14:paraId="51235CF8" w14:textId="77777777" w:rsidR="00D72053" w:rsidRDefault="00D72053" w:rsidP="00421319">
      <w:pPr>
        <w:pStyle w:val="Kop2"/>
        <w:jc w:val="both"/>
      </w:pPr>
      <w:bookmarkStart w:id="7" w:name="_Toc149637840"/>
      <w:r>
        <w:t>ALGEMEEN</w:t>
      </w:r>
      <w:bookmarkEnd w:id="7"/>
    </w:p>
    <w:p w14:paraId="54B278A0" w14:textId="69C190C5" w:rsidR="00D72053" w:rsidRDefault="00D72053" w:rsidP="00421319">
      <w:pPr>
        <w:jc w:val="both"/>
      </w:pPr>
      <w:r>
        <w:rPr>
          <w:lang w:eastAsia="nl-BE"/>
        </w:rPr>
        <w:t xml:space="preserve">Er zal minstens één aanvraagperiode per jaar zijn, die </w:t>
      </w:r>
      <w:r w:rsidR="007D2710">
        <w:rPr>
          <w:lang w:eastAsia="nl-BE"/>
        </w:rPr>
        <w:t xml:space="preserve">maximaal </w:t>
      </w:r>
      <w:r>
        <w:rPr>
          <w:lang w:eastAsia="nl-BE"/>
        </w:rPr>
        <w:t>drie maanden zal duren. De aanvraagperiode wordt bekend gemaakt via een persbericht, de nieuw</w:t>
      </w:r>
      <w:r w:rsidR="002D3BDC">
        <w:rPr>
          <w:lang w:eastAsia="nl-BE"/>
        </w:rPr>
        <w:t>s</w:t>
      </w:r>
      <w:r>
        <w:rPr>
          <w:lang w:eastAsia="nl-BE"/>
        </w:rPr>
        <w:t xml:space="preserve">brief van </w:t>
      </w:r>
      <w:r w:rsidR="00F14EB7">
        <w:rPr>
          <w:lang w:eastAsia="nl-BE"/>
        </w:rPr>
        <w:t xml:space="preserve">het </w:t>
      </w:r>
      <w:r w:rsidR="00B508A4">
        <w:rPr>
          <w:lang w:eastAsia="nl-BE"/>
        </w:rPr>
        <w:t>Agentschap</w:t>
      </w:r>
      <w:r>
        <w:rPr>
          <w:lang w:eastAsia="nl-BE"/>
        </w:rPr>
        <w:t xml:space="preserve"> Landbouw en </w:t>
      </w:r>
      <w:r w:rsidR="00B508A4">
        <w:rPr>
          <w:lang w:eastAsia="nl-BE"/>
        </w:rPr>
        <w:t>Zeev</w:t>
      </w:r>
      <w:r w:rsidR="00A70F64">
        <w:rPr>
          <w:lang w:eastAsia="nl-BE"/>
        </w:rPr>
        <w:t>isserij,</w:t>
      </w:r>
      <w:r>
        <w:rPr>
          <w:lang w:eastAsia="nl-BE"/>
        </w:rPr>
        <w:t xml:space="preserve"> op de website van </w:t>
      </w:r>
      <w:r w:rsidR="00F14EB7">
        <w:rPr>
          <w:lang w:eastAsia="nl-BE"/>
        </w:rPr>
        <w:t xml:space="preserve">het </w:t>
      </w:r>
      <w:r w:rsidR="00B508A4">
        <w:rPr>
          <w:lang w:eastAsia="nl-BE"/>
        </w:rPr>
        <w:t>Agentschap</w:t>
      </w:r>
      <w:r>
        <w:rPr>
          <w:lang w:eastAsia="nl-BE"/>
        </w:rPr>
        <w:t xml:space="preserve"> Landbouw en </w:t>
      </w:r>
      <w:r w:rsidR="00B508A4">
        <w:rPr>
          <w:lang w:eastAsia="nl-BE"/>
        </w:rPr>
        <w:t>Zeev</w:t>
      </w:r>
      <w:r>
        <w:rPr>
          <w:lang w:eastAsia="nl-BE"/>
        </w:rPr>
        <w:t xml:space="preserve">isserij en </w:t>
      </w:r>
      <w:r w:rsidR="007D2710">
        <w:rPr>
          <w:lang w:eastAsia="nl-BE"/>
        </w:rPr>
        <w:t xml:space="preserve">een </w:t>
      </w:r>
      <w:r>
        <w:rPr>
          <w:lang w:eastAsia="nl-BE"/>
        </w:rPr>
        <w:t xml:space="preserve">vraag aan de landbouwvakpers om op basis van het persbericht de </w:t>
      </w:r>
      <w:r w:rsidR="00A70F64">
        <w:rPr>
          <w:lang w:eastAsia="nl-BE"/>
        </w:rPr>
        <w:t>lezers</w:t>
      </w:r>
      <w:r>
        <w:rPr>
          <w:lang w:eastAsia="nl-BE"/>
        </w:rPr>
        <w:t xml:space="preserve"> te informeren.  </w:t>
      </w:r>
      <w:r w:rsidR="007D2710">
        <w:rPr>
          <w:lang w:eastAsia="nl-BE"/>
        </w:rPr>
        <w:t xml:space="preserve">Deze subsidie kan enkel aangevraagd worden als er een aanvraagperiode (blokperiode) open staat. </w:t>
      </w:r>
    </w:p>
    <w:p w14:paraId="4418D42E" w14:textId="77777777" w:rsidR="00D72053" w:rsidRDefault="00D72053" w:rsidP="00421319">
      <w:pPr>
        <w:jc w:val="both"/>
        <w:rPr>
          <w:lang w:eastAsia="nl-BE"/>
        </w:rPr>
      </w:pPr>
    </w:p>
    <w:p w14:paraId="5DCA667E" w14:textId="2017ECD9" w:rsidR="00D72053" w:rsidRDefault="007D2710" w:rsidP="00421319">
      <w:pPr>
        <w:jc w:val="both"/>
        <w:rPr>
          <w:lang w:eastAsia="nl-BE"/>
        </w:rPr>
      </w:pPr>
      <w:r>
        <w:rPr>
          <w:lang w:eastAsia="nl-BE"/>
        </w:rPr>
        <w:t>Ingediende aanvragen (het bedrijfsplan) worden door een beoordelingscommissie geëvalueerd a</w:t>
      </w:r>
      <w:r w:rsidR="002D3BDC">
        <w:rPr>
          <w:lang w:eastAsia="nl-BE"/>
        </w:rPr>
        <w:t>an de hand van</w:t>
      </w:r>
      <w:r>
        <w:rPr>
          <w:lang w:eastAsia="nl-BE"/>
        </w:rPr>
        <w:t xml:space="preserve"> 4 beoordelingscriteria. Enkel ingediende aanvragen die </w:t>
      </w:r>
      <w:r w:rsidR="00513305">
        <w:rPr>
          <w:lang w:eastAsia="nl-BE"/>
        </w:rPr>
        <w:t>tijdig en volledig werden ingediend worden aan de jury voorgelegd. Aanvragen</w:t>
      </w:r>
      <w:r>
        <w:rPr>
          <w:lang w:eastAsia="nl-BE"/>
        </w:rPr>
        <w:t xml:space="preserve"> die op géén enkel beoordelingscriterium een onvoldoende scoren én de vooropgestelde minimumscore behalen worden in beschouw</w:t>
      </w:r>
      <w:r w:rsidR="00D127A1">
        <w:rPr>
          <w:lang w:eastAsia="nl-BE"/>
        </w:rPr>
        <w:t>ing genomen voor selectie (binnen het beschikbare budget). De beoordelingscommissie</w:t>
      </w:r>
      <w:r w:rsidR="00D72053">
        <w:rPr>
          <w:lang w:eastAsia="nl-BE"/>
        </w:rPr>
        <w:t xml:space="preserve"> bestaat uit minstens drie personeelsleden van het </w:t>
      </w:r>
      <w:r w:rsidR="00B508A4">
        <w:rPr>
          <w:lang w:eastAsia="nl-BE"/>
        </w:rPr>
        <w:t>Agentschap</w:t>
      </w:r>
      <w:r w:rsidR="00D72053">
        <w:rPr>
          <w:lang w:eastAsia="nl-BE"/>
        </w:rPr>
        <w:t xml:space="preserve"> Landbouw en </w:t>
      </w:r>
      <w:r w:rsidR="00B508A4">
        <w:rPr>
          <w:lang w:eastAsia="nl-BE"/>
        </w:rPr>
        <w:t>Zeev</w:t>
      </w:r>
      <w:r w:rsidR="00D72053">
        <w:rPr>
          <w:lang w:eastAsia="nl-BE"/>
        </w:rPr>
        <w:t>isserij</w:t>
      </w:r>
      <w:r w:rsidR="00A70F64">
        <w:rPr>
          <w:lang w:eastAsia="nl-BE"/>
        </w:rPr>
        <w:t>, waarvan minstens 1 expert ecologische duurzaamheid</w:t>
      </w:r>
      <w:r w:rsidR="00F14EB7">
        <w:rPr>
          <w:lang w:eastAsia="nl-BE"/>
        </w:rPr>
        <w:t>,</w:t>
      </w:r>
      <w:r w:rsidR="00513305">
        <w:rPr>
          <w:lang w:eastAsia="nl-BE"/>
        </w:rPr>
        <w:t xml:space="preserve"> en</w:t>
      </w:r>
      <w:r w:rsidR="00D127A1">
        <w:rPr>
          <w:lang w:eastAsia="nl-BE"/>
        </w:rPr>
        <w:t xml:space="preserve"> kan</w:t>
      </w:r>
      <w:r w:rsidR="002D3BDC">
        <w:rPr>
          <w:lang w:eastAsia="nl-BE"/>
        </w:rPr>
        <w:t xml:space="preserve"> </w:t>
      </w:r>
      <w:r w:rsidR="00D72053">
        <w:rPr>
          <w:lang w:eastAsia="nl-BE"/>
        </w:rPr>
        <w:t xml:space="preserve">aangevuld </w:t>
      </w:r>
      <w:r w:rsidR="00D127A1">
        <w:rPr>
          <w:lang w:eastAsia="nl-BE"/>
        </w:rPr>
        <w:t xml:space="preserve">worden </w:t>
      </w:r>
      <w:r w:rsidR="00D72053">
        <w:rPr>
          <w:lang w:eastAsia="nl-BE"/>
        </w:rPr>
        <w:t xml:space="preserve">met een personeelslid van het </w:t>
      </w:r>
      <w:r w:rsidR="006338AF">
        <w:rPr>
          <w:lang w:eastAsia="nl-BE"/>
        </w:rPr>
        <w:t>D</w:t>
      </w:r>
      <w:r w:rsidR="00D72053">
        <w:rPr>
          <w:lang w:eastAsia="nl-BE"/>
        </w:rPr>
        <w:t xml:space="preserve">epartement </w:t>
      </w:r>
      <w:r w:rsidR="00D127A1">
        <w:rPr>
          <w:lang w:eastAsia="nl-BE"/>
        </w:rPr>
        <w:t>Omgeving</w:t>
      </w:r>
      <w:r w:rsidR="00D72053">
        <w:rPr>
          <w:lang w:eastAsia="nl-BE"/>
        </w:rPr>
        <w:t xml:space="preserve">. </w:t>
      </w:r>
      <w:r w:rsidR="00513305">
        <w:rPr>
          <w:lang w:eastAsia="nl-BE"/>
        </w:rPr>
        <w:t xml:space="preserve">De </w:t>
      </w:r>
      <w:r w:rsidR="00AE452E">
        <w:rPr>
          <w:lang w:eastAsia="nl-BE"/>
        </w:rPr>
        <w:t>beoordelingscommissie beslist</w:t>
      </w:r>
      <w:r w:rsidR="00D72053">
        <w:rPr>
          <w:lang w:eastAsia="nl-BE"/>
        </w:rPr>
        <w:t xml:space="preserve"> in consensus</w:t>
      </w:r>
      <w:r w:rsidR="00F14EB7">
        <w:rPr>
          <w:lang w:eastAsia="nl-BE"/>
        </w:rPr>
        <w:t xml:space="preserve">. </w:t>
      </w:r>
      <w:r w:rsidR="00D72053">
        <w:rPr>
          <w:lang w:eastAsia="nl-BE"/>
        </w:rPr>
        <w:t xml:space="preserve"> </w:t>
      </w:r>
      <w:r w:rsidR="00F14EB7">
        <w:rPr>
          <w:lang w:eastAsia="nl-BE"/>
        </w:rPr>
        <w:t>V</w:t>
      </w:r>
      <w:r w:rsidR="00D72053">
        <w:rPr>
          <w:lang w:eastAsia="nl-BE"/>
        </w:rPr>
        <w:t>an de beoordeling</w:t>
      </w:r>
      <w:r w:rsidR="00A70F64">
        <w:rPr>
          <w:lang w:eastAsia="nl-BE"/>
        </w:rPr>
        <w:t xml:space="preserve"> </w:t>
      </w:r>
      <w:r w:rsidR="00F14EB7">
        <w:rPr>
          <w:lang w:eastAsia="nl-BE"/>
        </w:rPr>
        <w:t xml:space="preserve">wordt een verslag opgemaakt waarover </w:t>
      </w:r>
      <w:r w:rsidR="00A70F64">
        <w:rPr>
          <w:lang w:eastAsia="nl-BE"/>
        </w:rPr>
        <w:t>de aanvragers</w:t>
      </w:r>
      <w:r w:rsidR="00F14EB7">
        <w:rPr>
          <w:lang w:eastAsia="nl-BE"/>
        </w:rPr>
        <w:t xml:space="preserve"> uitleg krijgen</w:t>
      </w:r>
      <w:r w:rsidR="00A70F64">
        <w:rPr>
          <w:lang w:eastAsia="nl-BE"/>
        </w:rPr>
        <w:t>.</w:t>
      </w:r>
    </w:p>
    <w:p w14:paraId="14AFAAF7" w14:textId="77777777" w:rsidR="00E67660" w:rsidRDefault="00E67660" w:rsidP="00421319">
      <w:pPr>
        <w:jc w:val="both"/>
        <w:rPr>
          <w:lang w:eastAsia="nl-BE"/>
        </w:rPr>
      </w:pPr>
    </w:p>
    <w:p w14:paraId="0431AA1E" w14:textId="4EF5459A" w:rsidR="00E67660" w:rsidRDefault="00E67660" w:rsidP="00421319">
      <w:pPr>
        <w:jc w:val="both"/>
        <w:rPr>
          <w:lang w:eastAsia="nl-BE"/>
        </w:rPr>
      </w:pPr>
      <w:r>
        <w:rPr>
          <w:lang w:eastAsia="nl-BE"/>
        </w:rPr>
        <w:t xml:space="preserve">Enkel </w:t>
      </w:r>
      <w:r w:rsidR="00C866D8">
        <w:rPr>
          <w:lang w:eastAsia="nl-BE"/>
        </w:rPr>
        <w:t>als</w:t>
      </w:r>
      <w:r>
        <w:rPr>
          <w:lang w:eastAsia="nl-BE"/>
        </w:rPr>
        <w:t xml:space="preserve"> uw landbouwbedrijf gekend is bij het </w:t>
      </w:r>
      <w:r w:rsidR="00B508A4">
        <w:rPr>
          <w:lang w:eastAsia="nl-BE"/>
        </w:rPr>
        <w:t>Agentschap</w:t>
      </w:r>
      <w:r>
        <w:rPr>
          <w:lang w:eastAsia="nl-BE"/>
        </w:rPr>
        <w:t xml:space="preserve"> Landbouw en </w:t>
      </w:r>
      <w:r w:rsidR="00B508A4">
        <w:rPr>
          <w:lang w:eastAsia="nl-BE"/>
        </w:rPr>
        <w:t>Zeev</w:t>
      </w:r>
      <w:r>
        <w:rPr>
          <w:lang w:eastAsia="nl-BE"/>
        </w:rPr>
        <w:t>isserij heeft U toegang tot de maatregel</w:t>
      </w:r>
      <w:r w:rsidR="00C866D8">
        <w:rPr>
          <w:lang w:eastAsia="nl-BE"/>
        </w:rPr>
        <w:t>. U dient hiervoor het landbouwbedrijf te registreren via formulier ‘identificatie van een landbouwer</w:t>
      </w:r>
      <w:r w:rsidR="00FC3869">
        <w:rPr>
          <w:lang w:eastAsia="nl-BE"/>
        </w:rPr>
        <w:t>’</w:t>
      </w:r>
      <w:r w:rsidR="00C866D8">
        <w:rPr>
          <w:lang w:eastAsia="nl-BE"/>
        </w:rPr>
        <w:t xml:space="preserve"> dat U hier kan terugvinden: </w:t>
      </w:r>
      <w:hyperlink r:id="rId19" w:anchor="landbouwernummer" w:history="1">
        <w:r w:rsidR="00C866D8" w:rsidRPr="00003797">
          <w:rPr>
            <w:rStyle w:val="Hyperlink"/>
            <w:lang w:eastAsia="nl-BE"/>
          </w:rPr>
          <w:t>https://lv.vlaanderen.be/bedrijfsvoering/identificatie-wijziging-bedrijfsgegevens/identificatie-en-melding#landbouwernummer</w:t>
        </w:r>
      </w:hyperlink>
      <w:r w:rsidR="00C866D8">
        <w:rPr>
          <w:lang w:eastAsia="nl-BE"/>
        </w:rPr>
        <w:t xml:space="preserve">. </w:t>
      </w:r>
    </w:p>
    <w:p w14:paraId="38CADDD8" w14:textId="77777777" w:rsidR="00D72053" w:rsidRDefault="00D72053" w:rsidP="00421319">
      <w:pPr>
        <w:jc w:val="both"/>
        <w:rPr>
          <w:lang w:eastAsia="nl-BE"/>
        </w:rPr>
      </w:pPr>
    </w:p>
    <w:p w14:paraId="59AD7ACA" w14:textId="06D53E6C" w:rsidR="00D72053" w:rsidRDefault="00D72053" w:rsidP="00421319">
      <w:pPr>
        <w:jc w:val="both"/>
        <w:rPr>
          <w:lang w:eastAsia="nl-BE"/>
        </w:rPr>
      </w:pPr>
      <w:r>
        <w:rPr>
          <w:lang w:eastAsia="nl-BE"/>
        </w:rPr>
        <w:t xml:space="preserve">De indieningsperiode staat aangegeven bovenaan de webpagina. De aanvraag kan </w:t>
      </w:r>
      <w:r w:rsidR="00F14EB7">
        <w:rPr>
          <w:lang w:eastAsia="nl-BE"/>
        </w:rPr>
        <w:t xml:space="preserve">u </w:t>
      </w:r>
      <w:r>
        <w:rPr>
          <w:lang w:eastAsia="nl-BE"/>
        </w:rPr>
        <w:t>enkel via het e-</w:t>
      </w:r>
      <w:r w:rsidR="00C866D8">
        <w:rPr>
          <w:lang w:eastAsia="nl-BE"/>
        </w:rPr>
        <w:t>loket indienen</w:t>
      </w:r>
      <w:r w:rsidR="00F14EB7">
        <w:rPr>
          <w:lang w:eastAsia="nl-BE"/>
        </w:rPr>
        <w:t xml:space="preserve"> </w:t>
      </w:r>
      <w:r>
        <w:rPr>
          <w:lang w:eastAsia="nl-BE"/>
        </w:rPr>
        <w:t xml:space="preserve">ten laatste op de laatste dag van de indieningsperiode. </w:t>
      </w:r>
    </w:p>
    <w:p w14:paraId="6F4C709F" w14:textId="77777777" w:rsidR="00D72053" w:rsidRPr="00776DE3" w:rsidRDefault="00D72053" w:rsidP="00421319">
      <w:pPr>
        <w:jc w:val="both"/>
        <w:rPr>
          <w:lang w:eastAsia="nl-BE"/>
        </w:rPr>
      </w:pPr>
    </w:p>
    <w:p w14:paraId="62896A69" w14:textId="6F7E2E51" w:rsidR="00D72053" w:rsidRDefault="00D72053" w:rsidP="00421319">
      <w:pPr>
        <w:jc w:val="both"/>
        <w:rPr>
          <w:lang w:eastAsia="nl-BE"/>
        </w:rPr>
      </w:pPr>
      <w:r>
        <w:rPr>
          <w:lang w:eastAsia="nl-BE"/>
        </w:rPr>
        <w:t xml:space="preserve">Voor het indienen van een projectaanvraag </w:t>
      </w:r>
      <w:r w:rsidR="00F14EB7">
        <w:rPr>
          <w:lang w:eastAsia="nl-BE"/>
        </w:rPr>
        <w:t xml:space="preserve">moet u </w:t>
      </w:r>
      <w:r w:rsidR="006B2571">
        <w:rPr>
          <w:lang w:eastAsia="nl-BE"/>
        </w:rPr>
        <w:t>het</w:t>
      </w:r>
      <w:r>
        <w:rPr>
          <w:lang w:eastAsia="nl-BE"/>
        </w:rPr>
        <w:t xml:space="preserve"> volgende document opladen: </w:t>
      </w:r>
    </w:p>
    <w:p w14:paraId="4CC438A7" w14:textId="646CF9F0" w:rsidR="00D72053" w:rsidRDefault="00D72053" w:rsidP="00421319">
      <w:pPr>
        <w:jc w:val="both"/>
        <w:rPr>
          <w:lang w:eastAsia="nl-BE"/>
        </w:rPr>
      </w:pPr>
      <w:r>
        <w:rPr>
          <w:lang w:eastAsia="nl-BE"/>
        </w:rPr>
        <w:t xml:space="preserve">- </w:t>
      </w:r>
      <w:r w:rsidRPr="00312EF6">
        <w:rPr>
          <w:b/>
          <w:bCs/>
          <w:lang w:eastAsia="nl-BE"/>
        </w:rPr>
        <w:t>Aanvraagformulier</w:t>
      </w:r>
      <w:r w:rsidR="006B2571">
        <w:rPr>
          <w:b/>
          <w:bCs/>
          <w:lang w:eastAsia="nl-BE"/>
        </w:rPr>
        <w:t xml:space="preserve"> = bedrijfsplan</w:t>
      </w:r>
      <w:r>
        <w:rPr>
          <w:lang w:eastAsia="nl-BE"/>
        </w:rPr>
        <w:t xml:space="preserve">. </w:t>
      </w:r>
      <w:r w:rsidR="00F14EB7">
        <w:rPr>
          <w:lang w:eastAsia="nl-BE"/>
        </w:rPr>
        <w:t xml:space="preserve">Dat </w:t>
      </w:r>
      <w:r>
        <w:rPr>
          <w:lang w:eastAsia="nl-BE"/>
        </w:rPr>
        <w:t xml:space="preserve">kunt u downloaden via de website of via het e-loket (via de applicatie). Vul dit formulier in en sla het op als een </w:t>
      </w:r>
      <w:r w:rsidR="00AE452E">
        <w:rPr>
          <w:lang w:eastAsia="nl-BE"/>
        </w:rPr>
        <w:t>pdf-bestand</w:t>
      </w:r>
      <w:r>
        <w:rPr>
          <w:lang w:eastAsia="nl-BE"/>
        </w:rPr>
        <w:t>. (</w:t>
      </w:r>
      <w:r w:rsidR="00AE452E">
        <w:rPr>
          <w:lang w:eastAsia="nl-BE"/>
        </w:rPr>
        <w:t>Verplicht</w:t>
      </w:r>
      <w:r>
        <w:rPr>
          <w:lang w:eastAsia="nl-BE"/>
        </w:rPr>
        <w:t>) Laad het bestand op als bijlage ‘Aanvraagformulier – Vlif</w:t>
      </w:r>
      <w:r w:rsidR="006B2571">
        <w:rPr>
          <w:lang w:eastAsia="nl-BE"/>
        </w:rPr>
        <w:t xml:space="preserve"> duurzame ondernemingsstrategie</w:t>
      </w:r>
      <w:r>
        <w:rPr>
          <w:lang w:eastAsia="nl-BE"/>
        </w:rPr>
        <w:t>’.</w:t>
      </w:r>
    </w:p>
    <w:p w14:paraId="4BF411C1" w14:textId="77777777" w:rsidR="00421319" w:rsidRDefault="00421319" w:rsidP="00421319">
      <w:pPr>
        <w:jc w:val="both"/>
        <w:rPr>
          <w:lang w:eastAsia="nl-BE"/>
        </w:rPr>
      </w:pPr>
    </w:p>
    <w:p w14:paraId="1EE9368E" w14:textId="646A884D" w:rsidR="00421319" w:rsidRDefault="00B508A4" w:rsidP="00B508A4">
      <w:pPr>
        <w:tabs>
          <w:tab w:val="clear" w:pos="3686"/>
          <w:tab w:val="left" w:pos="5955"/>
        </w:tabs>
        <w:jc w:val="both"/>
        <w:rPr>
          <w:lang w:eastAsia="nl-BE"/>
        </w:rPr>
      </w:pPr>
      <w:r>
        <w:rPr>
          <w:lang w:eastAsia="nl-BE"/>
        </w:rPr>
        <w:tab/>
      </w:r>
    </w:p>
    <w:p w14:paraId="41CD3C81" w14:textId="77777777" w:rsidR="00421319" w:rsidRDefault="00421319" w:rsidP="00421319">
      <w:pPr>
        <w:jc w:val="both"/>
        <w:rPr>
          <w:lang w:eastAsia="nl-BE"/>
        </w:rPr>
      </w:pPr>
    </w:p>
    <w:p w14:paraId="30E5D403" w14:textId="77777777" w:rsidR="00421319" w:rsidRDefault="00421319" w:rsidP="00421319">
      <w:pPr>
        <w:jc w:val="both"/>
        <w:rPr>
          <w:lang w:eastAsia="nl-BE"/>
        </w:rPr>
      </w:pPr>
    </w:p>
    <w:p w14:paraId="2336AF50" w14:textId="77777777" w:rsidR="00421319" w:rsidRDefault="00421319" w:rsidP="00421319">
      <w:pPr>
        <w:jc w:val="both"/>
        <w:rPr>
          <w:lang w:eastAsia="nl-BE"/>
        </w:rPr>
      </w:pPr>
    </w:p>
    <w:p w14:paraId="349248D7" w14:textId="77777777" w:rsidR="00421319" w:rsidRDefault="00421319" w:rsidP="00421319">
      <w:pPr>
        <w:jc w:val="both"/>
        <w:rPr>
          <w:lang w:eastAsia="nl-BE"/>
        </w:rPr>
      </w:pPr>
    </w:p>
    <w:p w14:paraId="25923332" w14:textId="77777777" w:rsidR="00421319" w:rsidRDefault="00421319" w:rsidP="00421319">
      <w:pPr>
        <w:jc w:val="both"/>
        <w:rPr>
          <w:lang w:eastAsia="nl-BE"/>
        </w:rPr>
      </w:pPr>
    </w:p>
    <w:p w14:paraId="71540DA8" w14:textId="77777777" w:rsidR="00421319" w:rsidRDefault="00421319" w:rsidP="00421319">
      <w:pPr>
        <w:jc w:val="both"/>
        <w:rPr>
          <w:lang w:eastAsia="nl-BE"/>
        </w:rPr>
      </w:pPr>
    </w:p>
    <w:p w14:paraId="5B20013C" w14:textId="77777777" w:rsidR="00421319" w:rsidRDefault="00421319" w:rsidP="00421319">
      <w:pPr>
        <w:jc w:val="both"/>
        <w:rPr>
          <w:lang w:eastAsia="nl-BE"/>
        </w:rPr>
      </w:pPr>
    </w:p>
    <w:p w14:paraId="20908CB4" w14:textId="77777777" w:rsidR="00421319" w:rsidRDefault="00421319" w:rsidP="00421319">
      <w:pPr>
        <w:jc w:val="both"/>
        <w:rPr>
          <w:lang w:eastAsia="nl-BE"/>
        </w:rPr>
      </w:pPr>
    </w:p>
    <w:p w14:paraId="18DCBF9E" w14:textId="77777777" w:rsidR="00421319" w:rsidRDefault="00421319" w:rsidP="00421319">
      <w:pPr>
        <w:jc w:val="both"/>
        <w:rPr>
          <w:lang w:eastAsia="nl-BE"/>
        </w:rPr>
      </w:pPr>
    </w:p>
    <w:p w14:paraId="5D5635E8" w14:textId="77777777" w:rsidR="00421319" w:rsidRDefault="00421319" w:rsidP="00421319">
      <w:pPr>
        <w:jc w:val="both"/>
        <w:rPr>
          <w:lang w:eastAsia="nl-BE"/>
        </w:rPr>
      </w:pPr>
    </w:p>
    <w:p w14:paraId="08CD1578" w14:textId="77777777" w:rsidR="00421319" w:rsidRDefault="00421319" w:rsidP="00421319">
      <w:pPr>
        <w:jc w:val="both"/>
        <w:rPr>
          <w:lang w:eastAsia="nl-BE"/>
        </w:rPr>
      </w:pPr>
    </w:p>
    <w:p w14:paraId="7DF52862" w14:textId="77777777" w:rsidR="00421319" w:rsidRDefault="00421319" w:rsidP="00421319">
      <w:pPr>
        <w:jc w:val="both"/>
        <w:rPr>
          <w:lang w:eastAsia="nl-BE"/>
        </w:rPr>
      </w:pPr>
    </w:p>
    <w:p w14:paraId="4AC2FC65" w14:textId="77777777" w:rsidR="00421319" w:rsidRDefault="00421319" w:rsidP="00421319">
      <w:pPr>
        <w:jc w:val="both"/>
        <w:rPr>
          <w:lang w:eastAsia="nl-BE"/>
        </w:rPr>
      </w:pPr>
    </w:p>
    <w:p w14:paraId="479DF228" w14:textId="77777777" w:rsidR="00421319" w:rsidRDefault="00421319" w:rsidP="00421319">
      <w:pPr>
        <w:jc w:val="both"/>
        <w:rPr>
          <w:lang w:eastAsia="nl-BE"/>
        </w:rPr>
      </w:pPr>
    </w:p>
    <w:p w14:paraId="1F40C440" w14:textId="77777777" w:rsidR="00421319" w:rsidRDefault="00421319" w:rsidP="00421319">
      <w:pPr>
        <w:jc w:val="both"/>
        <w:rPr>
          <w:lang w:eastAsia="nl-BE"/>
        </w:rPr>
      </w:pPr>
    </w:p>
    <w:p w14:paraId="3B6B2BEE" w14:textId="5995AADB" w:rsidR="00D72053" w:rsidRDefault="00D72053" w:rsidP="00421319">
      <w:pPr>
        <w:jc w:val="both"/>
        <w:rPr>
          <w:rFonts w:cs="Arial"/>
          <w:lang w:eastAsia="nl-BE"/>
        </w:rPr>
      </w:pPr>
    </w:p>
    <w:p w14:paraId="19811452" w14:textId="77777777" w:rsidR="00D72053" w:rsidRDefault="00D72053" w:rsidP="00421319">
      <w:pPr>
        <w:pStyle w:val="Kop2"/>
        <w:jc w:val="both"/>
      </w:pPr>
      <w:bookmarkStart w:id="8" w:name="_Toc149637841"/>
      <w:r>
        <w:t>Indienen via het e-loket: PRAKTISCH</w:t>
      </w:r>
      <w:bookmarkEnd w:id="8"/>
    </w:p>
    <w:p w14:paraId="07F54384" w14:textId="2FA0E858" w:rsidR="00D72053" w:rsidRDefault="00D72053" w:rsidP="00421319">
      <w:pPr>
        <w:tabs>
          <w:tab w:val="clear" w:pos="3686"/>
        </w:tabs>
        <w:contextualSpacing w:val="0"/>
        <w:jc w:val="both"/>
        <w:rPr>
          <w:rFonts w:cs="Arial"/>
          <w:lang w:eastAsia="nl-BE"/>
        </w:rPr>
      </w:pPr>
      <w:r>
        <w:rPr>
          <w:rFonts w:cs="Arial"/>
          <w:lang w:eastAsia="nl-BE"/>
        </w:rPr>
        <w:t xml:space="preserve">Hieronder </w:t>
      </w:r>
      <w:r w:rsidR="00F14EB7">
        <w:rPr>
          <w:rFonts w:cs="Arial"/>
          <w:lang w:eastAsia="nl-BE"/>
        </w:rPr>
        <w:t xml:space="preserve">tonen we u </w:t>
      </w:r>
      <w:r>
        <w:rPr>
          <w:rFonts w:cs="Arial"/>
          <w:lang w:eastAsia="nl-BE"/>
        </w:rPr>
        <w:t xml:space="preserve">via een aantal </w:t>
      </w:r>
      <w:r w:rsidR="00F14EB7">
        <w:rPr>
          <w:rFonts w:cs="Arial"/>
          <w:lang w:eastAsia="nl-BE"/>
        </w:rPr>
        <w:t xml:space="preserve">schermafbeeldingen </w:t>
      </w:r>
      <w:r>
        <w:rPr>
          <w:rFonts w:cs="Arial"/>
          <w:lang w:eastAsia="nl-BE"/>
        </w:rPr>
        <w:t xml:space="preserve">in detail hoe u een steunaanvraag via het e-loket </w:t>
      </w:r>
      <w:r w:rsidR="00C866D8">
        <w:rPr>
          <w:rFonts w:cs="Arial"/>
          <w:lang w:eastAsia="nl-BE"/>
        </w:rPr>
        <w:t>(</w:t>
      </w:r>
      <w:hyperlink r:id="rId20" w:history="1">
        <w:r w:rsidR="00C866D8" w:rsidRPr="00003797">
          <w:rPr>
            <w:rStyle w:val="Hyperlink"/>
            <w:rFonts w:cs="Arial"/>
            <w:lang w:eastAsia="nl-BE"/>
          </w:rPr>
          <w:t>https://www.landbouwvlaanderen.be/eLoket/Domain.Eloket.Portaal.Wui/</w:t>
        </w:r>
      </w:hyperlink>
      <w:r w:rsidR="00C866D8">
        <w:rPr>
          <w:rFonts w:cs="Arial"/>
          <w:lang w:eastAsia="nl-BE"/>
        </w:rPr>
        <w:t>)</w:t>
      </w:r>
      <w:r w:rsidR="00AD7D52">
        <w:rPr>
          <w:rFonts w:cs="Arial"/>
          <w:lang w:eastAsia="nl-BE"/>
        </w:rPr>
        <w:t xml:space="preserve"> </w:t>
      </w:r>
      <w:r w:rsidR="00D127A1">
        <w:rPr>
          <w:rFonts w:cs="Arial"/>
          <w:lang w:eastAsia="nl-BE"/>
        </w:rPr>
        <w:t xml:space="preserve">kan </w:t>
      </w:r>
      <w:r>
        <w:rPr>
          <w:rFonts w:cs="Arial"/>
          <w:lang w:eastAsia="nl-BE"/>
        </w:rPr>
        <w:t xml:space="preserve">indienen. </w:t>
      </w:r>
    </w:p>
    <w:p w14:paraId="672BDB7E" w14:textId="77777777" w:rsidR="00D72053" w:rsidRDefault="00D72053" w:rsidP="00421319">
      <w:pPr>
        <w:tabs>
          <w:tab w:val="clear" w:pos="3686"/>
        </w:tabs>
        <w:contextualSpacing w:val="0"/>
        <w:jc w:val="both"/>
        <w:rPr>
          <w:rFonts w:cs="Arial"/>
          <w:lang w:eastAsia="nl-BE"/>
        </w:rPr>
      </w:pPr>
    </w:p>
    <w:p w14:paraId="76F20802" w14:textId="77777777" w:rsidR="00D72053" w:rsidRDefault="00D72053" w:rsidP="00421319">
      <w:pPr>
        <w:tabs>
          <w:tab w:val="clear" w:pos="3686"/>
        </w:tabs>
        <w:contextualSpacing w:val="0"/>
        <w:jc w:val="both"/>
        <w:rPr>
          <w:rFonts w:cs="Arial"/>
          <w:lang w:eastAsia="nl-BE"/>
        </w:rPr>
      </w:pPr>
    </w:p>
    <w:p w14:paraId="3E2A3049" w14:textId="77777777" w:rsidR="00D72053" w:rsidRPr="00CF681B" w:rsidRDefault="00D72053" w:rsidP="00421319">
      <w:pPr>
        <w:pStyle w:val="Lijstalinea"/>
        <w:numPr>
          <w:ilvl w:val="0"/>
          <w:numId w:val="32"/>
        </w:numPr>
        <w:tabs>
          <w:tab w:val="clear" w:pos="3686"/>
        </w:tabs>
        <w:contextualSpacing w:val="0"/>
        <w:jc w:val="both"/>
        <w:rPr>
          <w:rFonts w:cs="Arial"/>
          <w:lang w:eastAsia="nl-BE"/>
        </w:rPr>
      </w:pPr>
      <w:r w:rsidRPr="00CF681B">
        <w:rPr>
          <w:rFonts w:cs="Arial"/>
          <w:lang w:eastAsia="nl-BE"/>
        </w:rPr>
        <w:t>Als u zich via het e-loket aanmeldt, komt u op het scherm terecht met de volgende tegels (kunnen in een andere volgorde staan). U klikt op de tegel ‘Vlif steun vanaf 2023’</w:t>
      </w:r>
      <w:r>
        <w:rPr>
          <w:rFonts w:cs="Arial"/>
          <w:lang w:eastAsia="nl-BE"/>
        </w:rPr>
        <w:t>.</w:t>
      </w:r>
    </w:p>
    <w:p w14:paraId="738B2839" w14:textId="77777777" w:rsidR="00D72053" w:rsidRDefault="00D72053" w:rsidP="00421319">
      <w:pPr>
        <w:jc w:val="both"/>
        <w:rPr>
          <w:rFonts w:cs="Arial"/>
          <w:lang w:eastAsia="nl-BE"/>
        </w:rPr>
      </w:pPr>
    </w:p>
    <w:p w14:paraId="3C930C64" w14:textId="77777777" w:rsidR="00D72053" w:rsidRDefault="00D72053" w:rsidP="00421319">
      <w:pPr>
        <w:jc w:val="both"/>
        <w:rPr>
          <w:rFonts w:cs="Arial"/>
          <w:lang w:eastAsia="nl-BE"/>
        </w:rPr>
      </w:pPr>
      <w:r>
        <w:rPr>
          <w:noProof/>
        </w:rPr>
        <mc:AlternateContent>
          <mc:Choice Requires="wps">
            <w:drawing>
              <wp:anchor distT="0" distB="0" distL="114300" distR="114300" simplePos="0" relativeHeight="251686912" behindDoc="0" locked="0" layoutInCell="1" allowOverlap="1" wp14:anchorId="4554EDDD" wp14:editId="0C89DB6A">
                <wp:simplePos x="0" y="0"/>
                <wp:positionH relativeFrom="column">
                  <wp:posOffset>3385185</wp:posOffset>
                </wp:positionH>
                <wp:positionV relativeFrom="paragraph">
                  <wp:posOffset>944880</wp:posOffset>
                </wp:positionV>
                <wp:extent cx="790575" cy="723900"/>
                <wp:effectExtent l="19050" t="19050" r="47625" b="38100"/>
                <wp:wrapNone/>
                <wp:docPr id="5" name="Rechte verbindingslijn met pijl 5"/>
                <wp:cNvGraphicFramePr/>
                <a:graphic xmlns:a="http://schemas.openxmlformats.org/drawingml/2006/main">
                  <a:graphicData uri="http://schemas.microsoft.com/office/word/2010/wordprocessingShape">
                    <wps:wsp>
                      <wps:cNvCnPr/>
                      <wps:spPr>
                        <a:xfrm>
                          <a:off x="0" y="0"/>
                          <a:ext cx="790575" cy="723900"/>
                        </a:xfrm>
                        <a:prstGeom prst="straightConnector1">
                          <a:avLst/>
                        </a:prstGeom>
                        <a:noFill/>
                        <a:ln w="28575" cap="flat" cmpd="sng" algn="ctr">
                          <a:solidFill>
                            <a:srgbClr val="6F8B00"/>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60DB0920" id="_x0000_t32" coordsize="21600,21600" o:spt="32" o:oned="t" path="m,l21600,21600e" filled="f">
                <v:path arrowok="t" fillok="f" o:connecttype="none"/>
                <o:lock v:ext="edit" shapetype="t"/>
              </v:shapetype>
              <v:shape id="Rechte verbindingslijn met pijl 5" o:spid="_x0000_s1026" type="#_x0000_t32" style="position:absolute;margin-left:266.55pt;margin-top:74.4pt;width:62.25pt;height:5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" strokecolor="#6f8b00" strokeweight="2.25pt">
                <v:stroke endarrow="open"/>
              </v:shape>
            </w:pict>
          </mc:Fallback>
        </mc:AlternateContent>
      </w:r>
      <w:r>
        <w:rPr>
          <w:noProof/>
        </w:rPr>
        <w:drawing>
          <wp:inline distT="0" distB="0" distL="0" distR="0" wp14:anchorId="40F164AE" wp14:editId="02A5EFFB">
            <wp:extent cx="5680506" cy="2743200"/>
            <wp:effectExtent l="19050" t="19050" r="15875" b="19050"/>
            <wp:docPr id="44" name="Afbeelding 2" descr="Schermafdruk e-loke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2" descr="Schermafdruk e-loket&#10;&#10;"/>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1277" cy="2748401"/>
                    </a:xfrm>
                    <a:prstGeom prst="rect">
                      <a:avLst/>
                    </a:prstGeom>
                    <a:noFill/>
                    <a:ln>
                      <a:solidFill>
                        <a:schemeClr val="accent1"/>
                      </a:solidFill>
                    </a:ln>
                  </pic:spPr>
                </pic:pic>
              </a:graphicData>
            </a:graphic>
          </wp:inline>
        </w:drawing>
      </w:r>
    </w:p>
    <w:p w14:paraId="704F3191" w14:textId="77777777" w:rsidR="00D72053" w:rsidRDefault="00D72053" w:rsidP="00421319">
      <w:pPr>
        <w:jc w:val="both"/>
        <w:rPr>
          <w:rFonts w:cs="Arial"/>
          <w:lang w:eastAsia="nl-BE"/>
        </w:rPr>
      </w:pPr>
    </w:p>
    <w:p w14:paraId="292D6E54" w14:textId="77777777" w:rsidR="00D72053" w:rsidRDefault="00D72053" w:rsidP="00421319">
      <w:pPr>
        <w:tabs>
          <w:tab w:val="clear" w:pos="3686"/>
        </w:tabs>
        <w:contextualSpacing w:val="0"/>
        <w:jc w:val="both"/>
        <w:rPr>
          <w:rFonts w:cs="Arial"/>
          <w:lang w:eastAsia="nl-BE"/>
        </w:rPr>
      </w:pPr>
      <w:r>
        <w:rPr>
          <w:rFonts w:cs="Arial"/>
          <w:lang w:eastAsia="nl-BE"/>
        </w:rPr>
        <w:br w:type="page"/>
      </w:r>
    </w:p>
    <w:p w14:paraId="4EEE60A9" w14:textId="01D883F8" w:rsidR="00D72053" w:rsidRDefault="00D72053" w:rsidP="00421319">
      <w:pPr>
        <w:pStyle w:val="Lijstalinea"/>
        <w:numPr>
          <w:ilvl w:val="0"/>
          <w:numId w:val="32"/>
        </w:numPr>
        <w:jc w:val="both"/>
        <w:rPr>
          <w:rFonts w:cs="Arial"/>
          <w:lang w:eastAsia="nl-BE"/>
        </w:rPr>
      </w:pPr>
      <w:r w:rsidRPr="00CF681B">
        <w:rPr>
          <w:rFonts w:cs="Arial"/>
          <w:lang w:eastAsia="nl-BE"/>
        </w:rPr>
        <w:lastRenderedPageBreak/>
        <w:t xml:space="preserve">Om uw </w:t>
      </w:r>
      <w:r w:rsidR="00481CA5">
        <w:rPr>
          <w:rFonts w:cs="Arial"/>
          <w:lang w:eastAsia="nl-BE"/>
        </w:rPr>
        <w:t>steunaanvraag ‘VLIF duurzame ondernemingsstrategie’</w:t>
      </w:r>
      <w:r w:rsidRPr="00CF681B">
        <w:rPr>
          <w:rFonts w:cs="Arial"/>
          <w:lang w:eastAsia="nl-BE"/>
        </w:rPr>
        <w:t xml:space="preserve"> voor 202</w:t>
      </w:r>
      <w:r w:rsidR="00780837">
        <w:rPr>
          <w:rFonts w:cs="Arial"/>
          <w:lang w:eastAsia="nl-BE"/>
        </w:rPr>
        <w:t>4</w:t>
      </w:r>
      <w:r w:rsidRPr="00CF681B">
        <w:rPr>
          <w:rFonts w:cs="Arial"/>
          <w:lang w:eastAsia="nl-BE"/>
        </w:rPr>
        <w:t xml:space="preserve"> aan te vragen, klikt u op de tegel </w:t>
      </w:r>
      <w:r w:rsidR="00F05545">
        <w:rPr>
          <w:rFonts w:cs="Arial"/>
          <w:lang w:eastAsia="nl-BE"/>
        </w:rPr>
        <w:t>‘</w:t>
      </w:r>
      <w:r w:rsidRPr="00CF681B">
        <w:rPr>
          <w:rFonts w:cs="Arial"/>
          <w:lang w:eastAsia="nl-BE"/>
        </w:rPr>
        <w:t>VLIF</w:t>
      </w:r>
      <w:r w:rsidR="00F05545">
        <w:rPr>
          <w:rFonts w:cs="Arial"/>
          <w:lang w:eastAsia="nl-BE"/>
        </w:rPr>
        <w:t xml:space="preserve"> – duurzame ondernemingsstrategie’.</w:t>
      </w:r>
      <w:r w:rsidRPr="00CF681B">
        <w:rPr>
          <w:rFonts w:cs="Arial"/>
          <w:lang w:eastAsia="nl-BE"/>
        </w:rPr>
        <w:t xml:space="preserve">  </w:t>
      </w:r>
    </w:p>
    <w:p w14:paraId="1F674AD7" w14:textId="77777777" w:rsidR="00595DF4" w:rsidRDefault="00595DF4" w:rsidP="00421319">
      <w:pPr>
        <w:jc w:val="both"/>
        <w:rPr>
          <w:rFonts w:cs="Arial"/>
          <w:lang w:eastAsia="nl-BE"/>
        </w:rPr>
      </w:pPr>
    </w:p>
    <w:p w14:paraId="2292C0F2" w14:textId="5DCAC2F9" w:rsidR="00595DF4" w:rsidRPr="00595DF4" w:rsidRDefault="00421319" w:rsidP="00421319">
      <w:pPr>
        <w:jc w:val="both"/>
        <w:rPr>
          <w:rFonts w:cs="Arial"/>
          <w:lang w:eastAsia="nl-BE"/>
        </w:rPr>
      </w:pPr>
      <w:r>
        <w:rPr>
          <w:noProof/>
        </w:rPr>
        <mc:AlternateContent>
          <mc:Choice Requires="wps">
            <w:drawing>
              <wp:anchor distT="0" distB="0" distL="114300" distR="114300" simplePos="0" relativeHeight="251685888" behindDoc="0" locked="0" layoutInCell="1" allowOverlap="1" wp14:anchorId="0F2CA7DD" wp14:editId="253277AF">
                <wp:simplePos x="0" y="0"/>
                <wp:positionH relativeFrom="column">
                  <wp:posOffset>289560</wp:posOffset>
                </wp:positionH>
                <wp:positionV relativeFrom="paragraph">
                  <wp:posOffset>371475</wp:posOffset>
                </wp:positionV>
                <wp:extent cx="790575" cy="723900"/>
                <wp:effectExtent l="19050" t="19050" r="47625" b="38100"/>
                <wp:wrapNone/>
                <wp:docPr id="32" name="Rechte verbindingslijn met pijl 32"/>
                <wp:cNvGraphicFramePr/>
                <a:graphic xmlns:a="http://schemas.openxmlformats.org/drawingml/2006/main">
                  <a:graphicData uri="http://schemas.microsoft.com/office/word/2010/wordprocessingShape">
                    <wps:wsp>
                      <wps:cNvCnPr/>
                      <wps:spPr>
                        <a:xfrm>
                          <a:off x="0" y="0"/>
                          <a:ext cx="790575" cy="723900"/>
                        </a:xfrm>
                        <a:prstGeom prst="straightConnector1">
                          <a:avLst/>
                        </a:prstGeom>
                        <a:ln w="2857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FA147B" id="Rechte verbindingslijn met pijl 32" o:spid="_x0000_s1026" type="#_x0000_t32" style="position:absolute;margin-left:22.8pt;margin-top:29.25pt;width:62.25pt;height:5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" strokecolor="#6f8b00 [3204]" strokeweight="2.25pt">
                <v:stroke endarrow="open"/>
              </v:shape>
            </w:pict>
          </mc:Fallback>
        </mc:AlternateContent>
      </w:r>
      <w:r w:rsidRPr="00595DF4">
        <w:rPr>
          <w:rFonts w:cs="Arial"/>
          <w:noProof/>
          <w:lang w:eastAsia="nl-BE"/>
        </w:rPr>
        <w:drawing>
          <wp:inline distT="0" distB="0" distL="0" distR="0" wp14:anchorId="102967B2" wp14:editId="043BB682">
            <wp:extent cx="5760720" cy="3025078"/>
            <wp:effectExtent l="0" t="0" r="0" b="4445"/>
            <wp:docPr id="8" name="Afbeelding 8" descr="Schermafdruk e-lo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Schermafdruk e-loket"/>
                    <pic:cNvPicPr/>
                  </pic:nvPicPr>
                  <pic:blipFill>
                    <a:blip r:embed="rId22"/>
                    <a:stretch>
                      <a:fillRect/>
                    </a:stretch>
                  </pic:blipFill>
                  <pic:spPr>
                    <a:xfrm>
                      <a:off x="0" y="0"/>
                      <a:ext cx="5760720" cy="3025078"/>
                    </a:xfrm>
                    <a:prstGeom prst="rect">
                      <a:avLst/>
                    </a:prstGeom>
                  </pic:spPr>
                </pic:pic>
              </a:graphicData>
            </a:graphic>
          </wp:inline>
        </w:drawing>
      </w:r>
    </w:p>
    <w:p w14:paraId="6DACAB7C" w14:textId="7FB33ABA" w:rsidR="00481CA5" w:rsidRPr="00595DF4" w:rsidRDefault="00D72053" w:rsidP="00421319">
      <w:pPr>
        <w:jc w:val="both"/>
        <w:rPr>
          <w:noProof/>
        </w:rPr>
      </w:pPr>
      <w:r>
        <w:rPr>
          <w:rFonts w:cs="Arial"/>
          <w:lang w:eastAsia="nl-BE"/>
        </w:rPr>
        <w:t xml:space="preserve"> </w:t>
      </w:r>
    </w:p>
    <w:p w14:paraId="3891A9A2" w14:textId="77777777" w:rsidR="00D72053" w:rsidRDefault="00D72053" w:rsidP="00421319">
      <w:pPr>
        <w:jc w:val="both"/>
        <w:rPr>
          <w:rFonts w:cs="Arial"/>
          <w:lang w:eastAsia="nl-BE"/>
        </w:rPr>
      </w:pPr>
    </w:p>
    <w:p w14:paraId="472583F8" w14:textId="37E9EB72" w:rsidR="00D72053" w:rsidRPr="00CF681B" w:rsidRDefault="00D72053" w:rsidP="00421319">
      <w:pPr>
        <w:pStyle w:val="Lijstalinea"/>
        <w:numPr>
          <w:ilvl w:val="0"/>
          <w:numId w:val="32"/>
        </w:numPr>
        <w:jc w:val="both"/>
        <w:rPr>
          <w:rFonts w:cs="Arial"/>
          <w:lang w:eastAsia="nl-BE"/>
        </w:rPr>
      </w:pPr>
      <w:r w:rsidRPr="00CF681B">
        <w:rPr>
          <w:rFonts w:cs="Arial"/>
          <w:lang w:eastAsia="nl-BE"/>
        </w:rPr>
        <w:t xml:space="preserve">U komt op dit scherm terecht en klikt op ‘+’ om een nieuwe aanvraag in te dienen. </w:t>
      </w:r>
    </w:p>
    <w:p w14:paraId="05448BF3" w14:textId="6B007E5B" w:rsidR="00D72053" w:rsidRDefault="00D72053" w:rsidP="00421319">
      <w:pPr>
        <w:tabs>
          <w:tab w:val="clear" w:pos="3686"/>
        </w:tabs>
        <w:contextualSpacing w:val="0"/>
        <w:jc w:val="both"/>
        <w:rPr>
          <w:b/>
          <w:highlight w:val="lightGray"/>
        </w:rPr>
      </w:pPr>
    </w:p>
    <w:p w14:paraId="31B9AE5D" w14:textId="0CFC5722" w:rsidR="00D72053" w:rsidRDefault="00595DF4" w:rsidP="00421319">
      <w:pPr>
        <w:tabs>
          <w:tab w:val="clear" w:pos="3686"/>
        </w:tabs>
        <w:contextualSpacing w:val="0"/>
        <w:jc w:val="both"/>
        <w:rPr>
          <w:b/>
          <w:highlight w:val="lightGray"/>
        </w:rPr>
      </w:pPr>
      <w:r>
        <w:rPr>
          <w:noProof/>
        </w:rPr>
        <mc:AlternateContent>
          <mc:Choice Requires="wps">
            <w:drawing>
              <wp:anchor distT="0" distB="0" distL="114300" distR="114300" simplePos="0" relativeHeight="251687936" behindDoc="0" locked="0" layoutInCell="1" allowOverlap="1" wp14:anchorId="4B2AA8B8" wp14:editId="6E9D3906">
                <wp:simplePos x="0" y="0"/>
                <wp:positionH relativeFrom="column">
                  <wp:posOffset>165735</wp:posOffset>
                </wp:positionH>
                <wp:positionV relativeFrom="paragraph">
                  <wp:posOffset>421005</wp:posOffset>
                </wp:positionV>
                <wp:extent cx="790575" cy="723900"/>
                <wp:effectExtent l="19050" t="19050" r="47625" b="38100"/>
                <wp:wrapNone/>
                <wp:docPr id="33" name="Rechte verbindingslijn met pijl 33"/>
                <wp:cNvGraphicFramePr/>
                <a:graphic xmlns:a="http://schemas.openxmlformats.org/drawingml/2006/main">
                  <a:graphicData uri="http://schemas.microsoft.com/office/word/2010/wordprocessingShape">
                    <wps:wsp>
                      <wps:cNvCnPr/>
                      <wps:spPr>
                        <a:xfrm>
                          <a:off x="0" y="0"/>
                          <a:ext cx="790575" cy="723900"/>
                        </a:xfrm>
                        <a:prstGeom prst="straightConnector1">
                          <a:avLst/>
                        </a:prstGeom>
                        <a:noFill/>
                        <a:ln w="28575" cap="flat" cmpd="sng" algn="ctr">
                          <a:solidFill>
                            <a:srgbClr val="6F8B00"/>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9F7A1F6" id="Rechte verbindingslijn met pijl 33" o:spid="_x0000_s1026" type="#_x0000_t32" style="position:absolute;margin-left:13.05pt;margin-top:33.15pt;width:62.25pt;height:5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" strokecolor="#6f8b00" strokeweight="2.25pt">
                <v:stroke endarrow="open"/>
              </v:shape>
            </w:pict>
          </mc:Fallback>
        </mc:AlternateContent>
      </w:r>
      <w:r w:rsidRPr="00595DF4">
        <w:rPr>
          <w:noProof/>
        </w:rPr>
        <w:t xml:space="preserve"> </w:t>
      </w:r>
      <w:r w:rsidRPr="00595DF4">
        <w:rPr>
          <w:b/>
          <w:noProof/>
        </w:rPr>
        <w:drawing>
          <wp:inline distT="0" distB="0" distL="0" distR="0" wp14:anchorId="7B42A6D6" wp14:editId="3510637C">
            <wp:extent cx="5760720" cy="3295650"/>
            <wp:effectExtent l="0" t="0" r="0" b="0"/>
            <wp:docPr id="9" name="Afbeelding 9" descr="Schermafdruk e-lo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Schermafdruk e-loket"/>
                    <pic:cNvPicPr/>
                  </pic:nvPicPr>
                  <pic:blipFill>
                    <a:blip r:embed="rId23"/>
                    <a:stretch>
                      <a:fillRect/>
                    </a:stretch>
                  </pic:blipFill>
                  <pic:spPr>
                    <a:xfrm>
                      <a:off x="0" y="0"/>
                      <a:ext cx="5760720" cy="3295650"/>
                    </a:xfrm>
                    <a:prstGeom prst="rect">
                      <a:avLst/>
                    </a:prstGeom>
                  </pic:spPr>
                </pic:pic>
              </a:graphicData>
            </a:graphic>
          </wp:inline>
        </w:drawing>
      </w:r>
    </w:p>
    <w:p w14:paraId="3B62EB65" w14:textId="77777777" w:rsidR="00D72053" w:rsidRDefault="00D72053" w:rsidP="00421319">
      <w:pPr>
        <w:tabs>
          <w:tab w:val="clear" w:pos="3686"/>
        </w:tabs>
        <w:contextualSpacing w:val="0"/>
        <w:jc w:val="both"/>
        <w:rPr>
          <w:b/>
        </w:rPr>
      </w:pPr>
    </w:p>
    <w:p w14:paraId="5CED51B7" w14:textId="77777777" w:rsidR="00D72053" w:rsidRDefault="00D72053" w:rsidP="00421319">
      <w:pPr>
        <w:tabs>
          <w:tab w:val="clear" w:pos="3686"/>
        </w:tabs>
        <w:contextualSpacing w:val="0"/>
        <w:jc w:val="both"/>
        <w:rPr>
          <w:bCs/>
        </w:rPr>
      </w:pPr>
      <w:r>
        <w:rPr>
          <w:bCs/>
        </w:rPr>
        <w:br w:type="page"/>
      </w:r>
    </w:p>
    <w:p w14:paraId="1764B306" w14:textId="029A3BF5" w:rsidR="00D72053" w:rsidRPr="00536D2F" w:rsidRDefault="00D72053" w:rsidP="00421319">
      <w:pPr>
        <w:pStyle w:val="Lijstalinea"/>
        <w:numPr>
          <w:ilvl w:val="0"/>
          <w:numId w:val="32"/>
        </w:numPr>
        <w:tabs>
          <w:tab w:val="clear" w:pos="3686"/>
        </w:tabs>
        <w:contextualSpacing w:val="0"/>
        <w:jc w:val="both"/>
        <w:rPr>
          <w:bCs/>
        </w:rPr>
      </w:pPr>
      <w:r w:rsidRPr="00536D2F">
        <w:rPr>
          <w:bCs/>
        </w:rPr>
        <w:lastRenderedPageBreak/>
        <w:t xml:space="preserve">Links ziet u de velden Algemeen, Details en Bijlagen. Deze </w:t>
      </w:r>
      <w:r w:rsidR="00EE3315">
        <w:rPr>
          <w:bCs/>
        </w:rPr>
        <w:t xml:space="preserve">moet u </w:t>
      </w:r>
      <w:r w:rsidRPr="00536D2F">
        <w:rPr>
          <w:bCs/>
        </w:rPr>
        <w:t>1 voor 1 aanklik</w:t>
      </w:r>
      <w:r w:rsidR="00EE3315">
        <w:rPr>
          <w:bCs/>
        </w:rPr>
        <w:t>k</w:t>
      </w:r>
      <w:r w:rsidRPr="00536D2F">
        <w:rPr>
          <w:bCs/>
        </w:rPr>
        <w:t xml:space="preserve">en. </w:t>
      </w:r>
    </w:p>
    <w:p w14:paraId="0D34A2FB" w14:textId="77777777" w:rsidR="00D72053" w:rsidRPr="006B52F8" w:rsidRDefault="00D72053" w:rsidP="00421319">
      <w:pPr>
        <w:tabs>
          <w:tab w:val="clear" w:pos="3686"/>
        </w:tabs>
        <w:contextualSpacing w:val="0"/>
        <w:jc w:val="both"/>
        <w:rPr>
          <w:bCs/>
        </w:rPr>
      </w:pPr>
      <w:r>
        <w:rPr>
          <w:bCs/>
        </w:rPr>
        <w:t xml:space="preserve">Bij ‘Algemeen’ komt u op het volgende scherm terecht. </w:t>
      </w:r>
    </w:p>
    <w:p w14:paraId="375D3AB2" w14:textId="7336C4D5" w:rsidR="00D72053" w:rsidRDefault="00D72053" w:rsidP="00421319">
      <w:pPr>
        <w:tabs>
          <w:tab w:val="clear" w:pos="3686"/>
        </w:tabs>
        <w:contextualSpacing w:val="0"/>
        <w:jc w:val="both"/>
        <w:rPr>
          <w:bCs/>
          <w:highlight w:val="yellow"/>
        </w:rPr>
      </w:pPr>
      <w:r w:rsidRPr="0067741F">
        <w:rPr>
          <w:bCs/>
        </w:rPr>
        <w:t xml:space="preserve">De velden met een ‘*’ </w:t>
      </w:r>
      <w:r w:rsidR="00EE3315">
        <w:rPr>
          <w:bCs/>
        </w:rPr>
        <w:t xml:space="preserve">zijn </w:t>
      </w:r>
      <w:r w:rsidRPr="0067741F">
        <w:rPr>
          <w:bCs/>
        </w:rPr>
        <w:t>verplicht in</w:t>
      </w:r>
      <w:r w:rsidR="00EE3315">
        <w:rPr>
          <w:bCs/>
        </w:rPr>
        <w:t xml:space="preserve"> t</w:t>
      </w:r>
      <w:r w:rsidRPr="0067741F">
        <w:rPr>
          <w:bCs/>
        </w:rPr>
        <w:t>e</w:t>
      </w:r>
      <w:r w:rsidR="00EE3315">
        <w:rPr>
          <w:bCs/>
        </w:rPr>
        <w:t xml:space="preserve"> </w:t>
      </w:r>
      <w:r w:rsidRPr="0067741F">
        <w:rPr>
          <w:bCs/>
        </w:rPr>
        <w:t>vul</w:t>
      </w:r>
      <w:r w:rsidR="00EE3315">
        <w:rPr>
          <w:bCs/>
        </w:rPr>
        <w:t>len</w:t>
      </w:r>
      <w:r>
        <w:rPr>
          <w:bCs/>
        </w:rPr>
        <w:t>.</w:t>
      </w:r>
      <w:r w:rsidRPr="0067741F">
        <w:rPr>
          <w:bCs/>
          <w:highlight w:val="yellow"/>
        </w:rPr>
        <w:t xml:space="preserve"> </w:t>
      </w:r>
    </w:p>
    <w:p w14:paraId="0EA18B65" w14:textId="77777777" w:rsidR="00D72053" w:rsidRDefault="00D72053" w:rsidP="00421319">
      <w:pPr>
        <w:tabs>
          <w:tab w:val="clear" w:pos="3686"/>
        </w:tabs>
        <w:contextualSpacing w:val="0"/>
        <w:jc w:val="both"/>
        <w:rPr>
          <w:bCs/>
        </w:rPr>
      </w:pPr>
      <w:r w:rsidRPr="00D94171">
        <w:rPr>
          <w:bCs/>
        </w:rPr>
        <w:t>In</w:t>
      </w:r>
      <w:r w:rsidRPr="0067741F">
        <w:rPr>
          <w:bCs/>
        </w:rPr>
        <w:t xml:space="preserve"> het volgende veld schrijft u de titel, gelijk aan de titel in het aanvraagformulier. </w:t>
      </w:r>
    </w:p>
    <w:p w14:paraId="666D552A" w14:textId="205C4171" w:rsidR="00D72053" w:rsidRPr="00601109" w:rsidRDefault="00D72053" w:rsidP="00421319">
      <w:pPr>
        <w:tabs>
          <w:tab w:val="clear" w:pos="3686"/>
        </w:tabs>
        <w:contextualSpacing w:val="0"/>
        <w:jc w:val="both"/>
        <w:rPr>
          <w:bCs/>
        </w:rPr>
      </w:pPr>
      <w:r w:rsidRPr="00601109">
        <w:rPr>
          <w:bCs/>
        </w:rPr>
        <w:t>Druk na het invullen van elk scherm op het ‘diskette’</w:t>
      </w:r>
      <w:r w:rsidR="00A673D4">
        <w:rPr>
          <w:bCs/>
        </w:rPr>
        <w:t xml:space="preserve"> </w:t>
      </w:r>
      <w:r w:rsidR="00A673D4" w:rsidRPr="00A673D4">
        <w:rPr>
          <w:bCs/>
          <w:noProof/>
        </w:rPr>
        <w:drawing>
          <wp:inline distT="0" distB="0" distL="0" distR="0" wp14:anchorId="3749AF84" wp14:editId="434B2C3D">
            <wp:extent cx="219075" cy="214207"/>
            <wp:effectExtent l="0" t="0" r="0" b="0"/>
            <wp:docPr id="15" name="Afbeelding 15" descr="Schermafdruk e-lok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Schermafdruk e-loket&#10;"/>
                    <pic:cNvPicPr/>
                  </pic:nvPicPr>
                  <pic:blipFill>
                    <a:blip r:embed="rId24"/>
                    <a:stretch>
                      <a:fillRect/>
                    </a:stretch>
                  </pic:blipFill>
                  <pic:spPr>
                    <a:xfrm>
                      <a:off x="0" y="0"/>
                      <a:ext cx="226868" cy="221827"/>
                    </a:xfrm>
                    <a:prstGeom prst="rect">
                      <a:avLst/>
                    </a:prstGeom>
                  </pic:spPr>
                </pic:pic>
              </a:graphicData>
            </a:graphic>
          </wp:inline>
        </w:drawing>
      </w:r>
      <w:r w:rsidRPr="00601109">
        <w:rPr>
          <w:bCs/>
        </w:rPr>
        <w:t xml:space="preserve"> teken om op te slaa</w:t>
      </w:r>
      <w:r>
        <w:rPr>
          <w:bCs/>
        </w:rPr>
        <w:t>n</w:t>
      </w:r>
      <w:r w:rsidRPr="00601109">
        <w:rPr>
          <w:bCs/>
        </w:rPr>
        <w:t xml:space="preserve">. </w:t>
      </w:r>
      <w:r>
        <w:rPr>
          <w:bCs/>
        </w:rPr>
        <w:t>(</w:t>
      </w:r>
      <w:r w:rsidR="007C4A8A">
        <w:rPr>
          <w:bCs/>
        </w:rPr>
        <w:t xml:space="preserve">Wanneer </w:t>
      </w:r>
      <w:r>
        <w:rPr>
          <w:bCs/>
        </w:rPr>
        <w:t xml:space="preserve">u op </w:t>
      </w:r>
      <w:r w:rsidRPr="00D94171">
        <w:rPr>
          <w:bCs/>
        </w:rPr>
        <w:t xml:space="preserve">het </w:t>
      </w:r>
      <w:r w:rsidR="00A673D4" w:rsidRPr="00A673D4">
        <w:rPr>
          <w:bCs/>
          <w:noProof/>
        </w:rPr>
        <w:drawing>
          <wp:inline distT="0" distB="0" distL="0" distR="0" wp14:anchorId="76030504" wp14:editId="6FA8F9DB">
            <wp:extent cx="209550" cy="199073"/>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3723" cy="203037"/>
                    </a:xfrm>
                    <a:prstGeom prst="rect">
                      <a:avLst/>
                    </a:prstGeom>
                  </pic:spPr>
                </pic:pic>
              </a:graphicData>
            </a:graphic>
          </wp:inline>
        </w:drawing>
      </w:r>
      <w:r w:rsidRPr="00D94171">
        <w:rPr>
          <w:bCs/>
        </w:rPr>
        <w:t xml:space="preserve">teken drukt, </w:t>
      </w:r>
      <w:r w:rsidR="007C4A8A">
        <w:rPr>
          <w:bCs/>
        </w:rPr>
        <w:t xml:space="preserve">verdwijnen </w:t>
      </w:r>
      <w:r w:rsidRPr="00D94171">
        <w:rPr>
          <w:bCs/>
        </w:rPr>
        <w:t>alle ingevulde gegevens).</w:t>
      </w:r>
      <w:r w:rsidRPr="00601109">
        <w:rPr>
          <w:bCs/>
        </w:rPr>
        <w:t xml:space="preserve">  </w:t>
      </w:r>
    </w:p>
    <w:p w14:paraId="0B69244C" w14:textId="77777777" w:rsidR="00D72053" w:rsidRPr="00601109" w:rsidRDefault="00D72053" w:rsidP="00421319">
      <w:pPr>
        <w:tabs>
          <w:tab w:val="clear" w:pos="3686"/>
        </w:tabs>
        <w:contextualSpacing w:val="0"/>
        <w:jc w:val="both"/>
        <w:rPr>
          <w:bCs/>
        </w:rPr>
      </w:pPr>
    </w:p>
    <w:p w14:paraId="5BA22AA2" w14:textId="02065D5E" w:rsidR="00D72053" w:rsidRDefault="009D73EF" w:rsidP="00421319">
      <w:pPr>
        <w:tabs>
          <w:tab w:val="clear" w:pos="3686"/>
        </w:tabs>
        <w:contextualSpacing w:val="0"/>
        <w:jc w:val="both"/>
        <w:rPr>
          <w:b/>
          <w:highlight w:val="lightGray"/>
        </w:rPr>
      </w:pPr>
      <w:r w:rsidRPr="009D73EF">
        <w:rPr>
          <w:noProof/>
        </w:rPr>
        <w:t xml:space="preserve"> </w:t>
      </w:r>
      <w:r w:rsidRPr="009D73EF">
        <w:rPr>
          <w:noProof/>
        </w:rPr>
        <w:drawing>
          <wp:inline distT="0" distB="0" distL="0" distR="0" wp14:anchorId="6E49F2E6" wp14:editId="07343E59">
            <wp:extent cx="5760720" cy="2280285"/>
            <wp:effectExtent l="0" t="0" r="0" b="5715"/>
            <wp:docPr id="13" name="Afbeelding 13" descr="Schermafdruk e-lo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Schermafdruk e-loket"/>
                    <pic:cNvPicPr/>
                  </pic:nvPicPr>
                  <pic:blipFill>
                    <a:blip r:embed="rId26"/>
                    <a:stretch>
                      <a:fillRect/>
                    </a:stretch>
                  </pic:blipFill>
                  <pic:spPr>
                    <a:xfrm>
                      <a:off x="0" y="0"/>
                      <a:ext cx="5760720" cy="2280285"/>
                    </a:xfrm>
                    <a:prstGeom prst="rect">
                      <a:avLst/>
                    </a:prstGeom>
                  </pic:spPr>
                </pic:pic>
              </a:graphicData>
            </a:graphic>
          </wp:inline>
        </w:drawing>
      </w:r>
    </w:p>
    <w:p w14:paraId="774A7D70" w14:textId="77777777" w:rsidR="00D72053" w:rsidRDefault="00D72053" w:rsidP="00421319">
      <w:pPr>
        <w:tabs>
          <w:tab w:val="clear" w:pos="3686"/>
        </w:tabs>
        <w:contextualSpacing w:val="0"/>
        <w:jc w:val="both"/>
        <w:rPr>
          <w:b/>
          <w:highlight w:val="lightGray"/>
        </w:rPr>
      </w:pPr>
    </w:p>
    <w:p w14:paraId="5ACBD776" w14:textId="77777777" w:rsidR="009D73EF" w:rsidRDefault="009D73EF" w:rsidP="00421319">
      <w:pPr>
        <w:tabs>
          <w:tab w:val="clear" w:pos="3686"/>
        </w:tabs>
        <w:contextualSpacing w:val="0"/>
        <w:jc w:val="both"/>
        <w:rPr>
          <w:bCs/>
        </w:rPr>
      </w:pPr>
    </w:p>
    <w:p w14:paraId="7FBB23CD" w14:textId="40863CCC" w:rsidR="00D72053" w:rsidRPr="008B5C04" w:rsidRDefault="00D72053" w:rsidP="00421319">
      <w:pPr>
        <w:tabs>
          <w:tab w:val="clear" w:pos="3686"/>
        </w:tabs>
        <w:contextualSpacing w:val="0"/>
        <w:jc w:val="both"/>
        <w:rPr>
          <w:bCs/>
        </w:rPr>
      </w:pPr>
      <w:r w:rsidRPr="008B5C04">
        <w:rPr>
          <w:bCs/>
        </w:rPr>
        <w:t xml:space="preserve">Binnen hetzelfde scherm vult u ook de contactpersoon in. </w:t>
      </w:r>
    </w:p>
    <w:p w14:paraId="495961E3" w14:textId="77777777" w:rsidR="00D72053" w:rsidRDefault="00D72053" w:rsidP="00421319">
      <w:pPr>
        <w:tabs>
          <w:tab w:val="clear" w:pos="3686"/>
        </w:tabs>
        <w:contextualSpacing w:val="0"/>
        <w:jc w:val="both"/>
        <w:rPr>
          <w:b/>
        </w:rPr>
      </w:pPr>
    </w:p>
    <w:p w14:paraId="050D2965" w14:textId="174772E5" w:rsidR="00D72053" w:rsidRDefault="00D72053" w:rsidP="00421319">
      <w:pPr>
        <w:tabs>
          <w:tab w:val="clear" w:pos="3686"/>
        </w:tabs>
        <w:contextualSpacing w:val="0"/>
        <w:jc w:val="both"/>
        <w:rPr>
          <w:b/>
          <w:highlight w:val="lightGray"/>
        </w:rPr>
      </w:pPr>
    </w:p>
    <w:p w14:paraId="64F9B8B1" w14:textId="77777777" w:rsidR="00D72053" w:rsidRDefault="00D72053" w:rsidP="00421319">
      <w:pPr>
        <w:tabs>
          <w:tab w:val="clear" w:pos="3686"/>
        </w:tabs>
        <w:contextualSpacing w:val="0"/>
        <w:jc w:val="both"/>
        <w:rPr>
          <w:b/>
          <w:highlight w:val="lightGray"/>
        </w:rPr>
      </w:pPr>
    </w:p>
    <w:p w14:paraId="5B2F568F" w14:textId="77777777" w:rsidR="00D72053" w:rsidRDefault="00D72053" w:rsidP="00421319">
      <w:pPr>
        <w:tabs>
          <w:tab w:val="clear" w:pos="3686"/>
        </w:tabs>
        <w:contextualSpacing w:val="0"/>
        <w:jc w:val="both"/>
        <w:rPr>
          <w:bCs/>
        </w:rPr>
      </w:pPr>
      <w:r>
        <w:rPr>
          <w:bCs/>
        </w:rPr>
        <w:br w:type="page"/>
      </w:r>
    </w:p>
    <w:p w14:paraId="24AA2704" w14:textId="5B0B70B9" w:rsidR="00D72053" w:rsidRPr="00F05545" w:rsidRDefault="00D72053" w:rsidP="00421319">
      <w:pPr>
        <w:tabs>
          <w:tab w:val="clear" w:pos="3686"/>
        </w:tabs>
        <w:contextualSpacing w:val="0"/>
        <w:jc w:val="both"/>
        <w:rPr>
          <w:b/>
          <w:highlight w:val="lightGray"/>
        </w:rPr>
      </w:pPr>
      <w:r w:rsidRPr="0055775A">
        <w:rPr>
          <w:b/>
          <w:highlight w:val="yellow"/>
        </w:rPr>
        <w:lastRenderedPageBreak/>
        <w:t xml:space="preserve">  </w:t>
      </w:r>
    </w:p>
    <w:p w14:paraId="0806EE70" w14:textId="0E47472C" w:rsidR="00FB6E59" w:rsidRDefault="007C4A8A" w:rsidP="00421319">
      <w:pPr>
        <w:pStyle w:val="Lijstalinea"/>
        <w:numPr>
          <w:ilvl w:val="0"/>
          <w:numId w:val="32"/>
        </w:numPr>
        <w:tabs>
          <w:tab w:val="clear" w:pos="3686"/>
        </w:tabs>
        <w:contextualSpacing w:val="0"/>
        <w:jc w:val="both"/>
        <w:rPr>
          <w:bCs/>
        </w:rPr>
      </w:pPr>
      <w:r>
        <w:rPr>
          <w:bCs/>
        </w:rPr>
        <w:t xml:space="preserve">Als u klikt op </w:t>
      </w:r>
      <w:r w:rsidR="00D72053" w:rsidRPr="00536D2F">
        <w:rPr>
          <w:bCs/>
        </w:rPr>
        <w:t xml:space="preserve">‘bijlagen’ in de linkerzijde van het scherm komt u in het volgende scherm terecht. </w:t>
      </w:r>
    </w:p>
    <w:p w14:paraId="579F4C86" w14:textId="4CB3FBC7" w:rsidR="00FB6E59" w:rsidRDefault="00FB6E59" w:rsidP="00421319">
      <w:pPr>
        <w:tabs>
          <w:tab w:val="clear" w:pos="3686"/>
        </w:tabs>
        <w:ind w:left="360"/>
        <w:contextualSpacing w:val="0"/>
        <w:jc w:val="both"/>
        <w:rPr>
          <w:bCs/>
        </w:rPr>
      </w:pPr>
      <w:r>
        <w:rPr>
          <w:bCs/>
        </w:rPr>
        <w:t>Hier kan u een leeg steunaa</w:t>
      </w:r>
      <w:r w:rsidR="00AE452E">
        <w:rPr>
          <w:bCs/>
        </w:rPr>
        <w:t>n</w:t>
      </w:r>
      <w:r>
        <w:rPr>
          <w:bCs/>
        </w:rPr>
        <w:t xml:space="preserve">vraagformulier downloaden. </w:t>
      </w:r>
    </w:p>
    <w:p w14:paraId="2EA779E1" w14:textId="75E2C90E" w:rsidR="00D72053" w:rsidRPr="00FB6E59" w:rsidRDefault="00FB6E59" w:rsidP="00421319">
      <w:pPr>
        <w:tabs>
          <w:tab w:val="clear" w:pos="3686"/>
        </w:tabs>
        <w:ind w:left="360"/>
        <w:contextualSpacing w:val="0"/>
        <w:jc w:val="both"/>
        <w:rPr>
          <w:bCs/>
        </w:rPr>
      </w:pPr>
      <w:r>
        <w:rPr>
          <w:bCs/>
        </w:rPr>
        <w:t xml:space="preserve">Verder </w:t>
      </w:r>
      <w:r w:rsidR="007C4A8A">
        <w:rPr>
          <w:bCs/>
        </w:rPr>
        <w:t xml:space="preserve">kan u </w:t>
      </w:r>
      <w:r>
        <w:rPr>
          <w:bCs/>
        </w:rPr>
        <w:t xml:space="preserve">op dit </w:t>
      </w:r>
      <w:r w:rsidR="00B75EAD">
        <w:rPr>
          <w:bCs/>
        </w:rPr>
        <w:t xml:space="preserve">scherm </w:t>
      </w:r>
      <w:r w:rsidR="00B75EAD" w:rsidRPr="00FB6E59">
        <w:rPr>
          <w:bCs/>
        </w:rPr>
        <w:t>verschillende</w:t>
      </w:r>
      <w:r w:rsidR="00D72053" w:rsidRPr="00FB6E59">
        <w:rPr>
          <w:bCs/>
        </w:rPr>
        <w:t xml:space="preserve"> bijlagen opladen door op de aangeduide kader te klikken. </w:t>
      </w:r>
      <w:r>
        <w:rPr>
          <w:bCs/>
        </w:rPr>
        <w:t>“</w:t>
      </w:r>
      <w:r w:rsidR="00D72053" w:rsidRPr="00FB6E59">
        <w:rPr>
          <w:bCs/>
        </w:rPr>
        <w:t>+ selecteer bestanden</w:t>
      </w:r>
      <w:r>
        <w:rPr>
          <w:bCs/>
        </w:rPr>
        <w:t>”</w:t>
      </w:r>
    </w:p>
    <w:p w14:paraId="69FB73C5" w14:textId="77777777" w:rsidR="00D72053" w:rsidRDefault="00D72053" w:rsidP="00421319">
      <w:pPr>
        <w:tabs>
          <w:tab w:val="clear" w:pos="3686"/>
        </w:tabs>
        <w:contextualSpacing w:val="0"/>
        <w:jc w:val="both"/>
        <w:rPr>
          <w:b/>
          <w:highlight w:val="lightGray"/>
        </w:rPr>
      </w:pPr>
    </w:p>
    <w:p w14:paraId="6E952DE5" w14:textId="77777777" w:rsidR="00D72053" w:rsidRDefault="00D72053" w:rsidP="00421319">
      <w:pPr>
        <w:tabs>
          <w:tab w:val="clear" w:pos="3686"/>
        </w:tabs>
        <w:contextualSpacing w:val="0"/>
        <w:jc w:val="both"/>
        <w:rPr>
          <w:b/>
          <w:highlight w:val="lightGray"/>
        </w:rPr>
      </w:pPr>
    </w:p>
    <w:p w14:paraId="6C0EA885" w14:textId="4F88D0E3" w:rsidR="00D72053" w:rsidRDefault="00A673D4" w:rsidP="00421319">
      <w:pPr>
        <w:tabs>
          <w:tab w:val="clear" w:pos="3686"/>
        </w:tabs>
        <w:contextualSpacing w:val="0"/>
        <w:jc w:val="both"/>
        <w:rPr>
          <w:b/>
          <w:highlight w:val="lightGray"/>
        </w:rPr>
      </w:pPr>
      <w:r w:rsidRPr="00A673D4">
        <w:rPr>
          <w:b/>
          <w:noProof/>
        </w:rPr>
        <w:drawing>
          <wp:inline distT="0" distB="0" distL="0" distR="0" wp14:anchorId="672D87AE" wp14:editId="63C3B740">
            <wp:extent cx="6210269" cy="2552700"/>
            <wp:effectExtent l="0" t="0" r="635" b="0"/>
            <wp:docPr id="17" name="Afbeelding 17" descr="Schermafdruk e-lo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Schermafdruk e-loket"/>
                    <pic:cNvPicPr/>
                  </pic:nvPicPr>
                  <pic:blipFill>
                    <a:blip r:embed="rId27"/>
                    <a:stretch>
                      <a:fillRect/>
                    </a:stretch>
                  </pic:blipFill>
                  <pic:spPr>
                    <a:xfrm>
                      <a:off x="0" y="0"/>
                      <a:ext cx="6218837" cy="2556222"/>
                    </a:xfrm>
                    <a:prstGeom prst="rect">
                      <a:avLst/>
                    </a:prstGeom>
                  </pic:spPr>
                </pic:pic>
              </a:graphicData>
            </a:graphic>
          </wp:inline>
        </w:drawing>
      </w:r>
    </w:p>
    <w:p w14:paraId="0963D9C0" w14:textId="77777777" w:rsidR="00D72053" w:rsidRDefault="00D72053" w:rsidP="00421319">
      <w:pPr>
        <w:tabs>
          <w:tab w:val="clear" w:pos="3686"/>
        </w:tabs>
        <w:contextualSpacing w:val="0"/>
        <w:jc w:val="both"/>
        <w:rPr>
          <w:b/>
          <w:highlight w:val="lightGray"/>
        </w:rPr>
      </w:pPr>
    </w:p>
    <w:p w14:paraId="058558C7" w14:textId="77777777" w:rsidR="00A673D4" w:rsidRDefault="00A673D4" w:rsidP="00421319">
      <w:pPr>
        <w:tabs>
          <w:tab w:val="clear" w:pos="3686"/>
        </w:tabs>
        <w:contextualSpacing w:val="0"/>
        <w:jc w:val="both"/>
        <w:rPr>
          <w:bCs/>
        </w:rPr>
      </w:pPr>
    </w:p>
    <w:p w14:paraId="56A54FB9" w14:textId="10FD246C" w:rsidR="00D72053" w:rsidRPr="00DF66DC" w:rsidRDefault="00D72053" w:rsidP="00421319">
      <w:pPr>
        <w:tabs>
          <w:tab w:val="clear" w:pos="3686"/>
        </w:tabs>
        <w:contextualSpacing w:val="0"/>
        <w:jc w:val="both"/>
        <w:rPr>
          <w:bCs/>
        </w:rPr>
      </w:pPr>
      <w:r w:rsidRPr="00DF66DC">
        <w:rPr>
          <w:bCs/>
        </w:rPr>
        <w:t xml:space="preserve">U komt op het volgende scherm terecht waarbij u </w:t>
      </w:r>
      <w:r w:rsidR="00940304">
        <w:rPr>
          <w:bCs/>
        </w:rPr>
        <w:t xml:space="preserve">het juiste documenttype aan uw bijlage koppelt. Het </w:t>
      </w:r>
      <w:r w:rsidR="00B75EAD">
        <w:rPr>
          <w:bCs/>
        </w:rPr>
        <w:t>ingevulde</w:t>
      </w:r>
      <w:r w:rsidR="00940304">
        <w:rPr>
          <w:bCs/>
        </w:rPr>
        <w:t xml:space="preserve"> steunaanvraagformulier voegt u toe onder documenttype “steunaanvraag- VLIF duurzame ondernemingsstrategie vanaf 2024”.</w:t>
      </w:r>
      <w:r w:rsidR="00A673D4">
        <w:rPr>
          <w:bCs/>
        </w:rPr>
        <w:t xml:space="preserve"> </w:t>
      </w:r>
    </w:p>
    <w:p w14:paraId="1EF05628" w14:textId="77777777" w:rsidR="00D72053" w:rsidRPr="00DF66DC" w:rsidRDefault="00D72053" w:rsidP="00421319">
      <w:pPr>
        <w:tabs>
          <w:tab w:val="clear" w:pos="3686"/>
        </w:tabs>
        <w:contextualSpacing w:val="0"/>
        <w:jc w:val="both"/>
        <w:rPr>
          <w:bCs/>
        </w:rPr>
      </w:pPr>
    </w:p>
    <w:p w14:paraId="0526103B" w14:textId="01DA92C5" w:rsidR="00D72053" w:rsidRDefault="00A673D4" w:rsidP="00421319">
      <w:pPr>
        <w:tabs>
          <w:tab w:val="clear" w:pos="3686"/>
        </w:tabs>
        <w:contextualSpacing w:val="0"/>
        <w:jc w:val="both"/>
        <w:rPr>
          <w:b/>
          <w:highlight w:val="lightGray"/>
        </w:rPr>
      </w:pPr>
      <w:r w:rsidRPr="00A673D4">
        <w:rPr>
          <w:b/>
          <w:noProof/>
        </w:rPr>
        <w:drawing>
          <wp:inline distT="0" distB="0" distL="0" distR="0" wp14:anchorId="393D30AF" wp14:editId="15AA4CD8">
            <wp:extent cx="6475730" cy="2686050"/>
            <wp:effectExtent l="0" t="0" r="1270" b="0"/>
            <wp:docPr id="18" name="Afbeelding 18" descr="Schermafdruk e-lo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Schermafdruk e-loket"/>
                    <pic:cNvPicPr/>
                  </pic:nvPicPr>
                  <pic:blipFill>
                    <a:blip r:embed="rId28"/>
                    <a:stretch>
                      <a:fillRect/>
                    </a:stretch>
                  </pic:blipFill>
                  <pic:spPr>
                    <a:xfrm>
                      <a:off x="0" y="0"/>
                      <a:ext cx="6479631" cy="2687668"/>
                    </a:xfrm>
                    <a:prstGeom prst="rect">
                      <a:avLst/>
                    </a:prstGeom>
                  </pic:spPr>
                </pic:pic>
              </a:graphicData>
            </a:graphic>
          </wp:inline>
        </w:drawing>
      </w:r>
    </w:p>
    <w:p w14:paraId="204956CA" w14:textId="77777777" w:rsidR="00D72053" w:rsidRDefault="00D72053" w:rsidP="00421319">
      <w:pPr>
        <w:tabs>
          <w:tab w:val="clear" w:pos="3686"/>
        </w:tabs>
        <w:contextualSpacing w:val="0"/>
        <w:jc w:val="both"/>
        <w:rPr>
          <w:b/>
          <w:highlight w:val="lightGray"/>
        </w:rPr>
      </w:pPr>
    </w:p>
    <w:p w14:paraId="3893556E" w14:textId="77777777" w:rsidR="00D72053" w:rsidRDefault="00D72053" w:rsidP="00421319">
      <w:pPr>
        <w:tabs>
          <w:tab w:val="clear" w:pos="3686"/>
        </w:tabs>
        <w:contextualSpacing w:val="0"/>
        <w:jc w:val="both"/>
        <w:rPr>
          <w:bCs/>
        </w:rPr>
      </w:pPr>
    </w:p>
    <w:p w14:paraId="074132D5" w14:textId="77777777" w:rsidR="00D72053" w:rsidRDefault="00D72053" w:rsidP="00421319">
      <w:pPr>
        <w:tabs>
          <w:tab w:val="clear" w:pos="3686"/>
        </w:tabs>
        <w:contextualSpacing w:val="0"/>
        <w:jc w:val="both"/>
        <w:rPr>
          <w:bCs/>
        </w:rPr>
      </w:pPr>
      <w:r>
        <w:rPr>
          <w:bCs/>
        </w:rPr>
        <w:br w:type="page"/>
      </w:r>
    </w:p>
    <w:p w14:paraId="6B47CEFF" w14:textId="5A6B0026" w:rsidR="00D72053" w:rsidRPr="00536D2F" w:rsidRDefault="00D72053" w:rsidP="00421319">
      <w:pPr>
        <w:tabs>
          <w:tab w:val="clear" w:pos="3686"/>
        </w:tabs>
        <w:contextualSpacing w:val="0"/>
        <w:jc w:val="both"/>
        <w:rPr>
          <w:bCs/>
        </w:rPr>
      </w:pPr>
      <w:r w:rsidRPr="00536D2F">
        <w:rPr>
          <w:bCs/>
        </w:rPr>
        <w:lastRenderedPageBreak/>
        <w:t>Na</w:t>
      </w:r>
      <w:r w:rsidR="007C4A8A">
        <w:rPr>
          <w:bCs/>
        </w:rPr>
        <w:t xml:space="preserve">dat u </w:t>
      </w:r>
      <w:r w:rsidRPr="00536D2F">
        <w:rPr>
          <w:bCs/>
        </w:rPr>
        <w:t xml:space="preserve">een aantal bijlagen </w:t>
      </w:r>
      <w:r w:rsidR="007C4A8A">
        <w:rPr>
          <w:bCs/>
        </w:rPr>
        <w:t xml:space="preserve">hebt ingediend, </w:t>
      </w:r>
      <w:r w:rsidRPr="00536D2F">
        <w:rPr>
          <w:bCs/>
        </w:rPr>
        <w:t>ziet het scherm er als volgt uit:</w:t>
      </w:r>
    </w:p>
    <w:p w14:paraId="3CDD00A0" w14:textId="77777777" w:rsidR="00D72053" w:rsidRDefault="00D72053" w:rsidP="00421319">
      <w:pPr>
        <w:tabs>
          <w:tab w:val="clear" w:pos="3686"/>
        </w:tabs>
        <w:contextualSpacing w:val="0"/>
        <w:jc w:val="both"/>
        <w:rPr>
          <w:b/>
          <w:highlight w:val="lightGray"/>
        </w:rPr>
      </w:pPr>
    </w:p>
    <w:p w14:paraId="056DDADC" w14:textId="2CDF354D" w:rsidR="00D72053" w:rsidRDefault="00E53C2B" w:rsidP="00421319">
      <w:pPr>
        <w:tabs>
          <w:tab w:val="clear" w:pos="3686"/>
        </w:tabs>
        <w:contextualSpacing w:val="0"/>
        <w:jc w:val="both"/>
        <w:rPr>
          <w:b/>
          <w:highlight w:val="lightGray"/>
        </w:rPr>
      </w:pPr>
      <w:r w:rsidRPr="00E53C2B">
        <w:rPr>
          <w:b/>
          <w:noProof/>
        </w:rPr>
        <w:drawing>
          <wp:inline distT="0" distB="0" distL="0" distR="0" wp14:anchorId="0A0C94A1" wp14:editId="5C5D8F5F">
            <wp:extent cx="6010275" cy="2676525"/>
            <wp:effectExtent l="0" t="0" r="9525" b="9525"/>
            <wp:docPr id="19" name="Afbeelding 19" descr="Schermafdruk e-lo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Schermafdruk e-loket"/>
                    <pic:cNvPicPr/>
                  </pic:nvPicPr>
                  <pic:blipFill>
                    <a:blip r:embed="rId29"/>
                    <a:stretch>
                      <a:fillRect/>
                    </a:stretch>
                  </pic:blipFill>
                  <pic:spPr>
                    <a:xfrm>
                      <a:off x="0" y="0"/>
                      <a:ext cx="6010275" cy="2676525"/>
                    </a:xfrm>
                    <a:prstGeom prst="rect">
                      <a:avLst/>
                    </a:prstGeom>
                  </pic:spPr>
                </pic:pic>
              </a:graphicData>
            </a:graphic>
          </wp:inline>
        </w:drawing>
      </w:r>
    </w:p>
    <w:p w14:paraId="6271F081" w14:textId="77777777" w:rsidR="00D72053" w:rsidRDefault="00D72053" w:rsidP="00421319">
      <w:pPr>
        <w:tabs>
          <w:tab w:val="clear" w:pos="3686"/>
        </w:tabs>
        <w:contextualSpacing w:val="0"/>
        <w:jc w:val="both"/>
        <w:rPr>
          <w:b/>
          <w:highlight w:val="lightGray"/>
        </w:rPr>
      </w:pPr>
    </w:p>
    <w:p w14:paraId="482462C0" w14:textId="77777777" w:rsidR="00D72053" w:rsidRDefault="00D72053" w:rsidP="00421319">
      <w:pPr>
        <w:tabs>
          <w:tab w:val="clear" w:pos="3686"/>
        </w:tabs>
        <w:contextualSpacing w:val="0"/>
        <w:jc w:val="both"/>
        <w:rPr>
          <w:b/>
          <w:highlight w:val="lightGray"/>
        </w:rPr>
      </w:pPr>
    </w:p>
    <w:p w14:paraId="36ED2A14" w14:textId="0D655B3E" w:rsidR="00D72053" w:rsidRDefault="00D72053" w:rsidP="00421319">
      <w:pPr>
        <w:pStyle w:val="Lijstalinea"/>
        <w:numPr>
          <w:ilvl w:val="0"/>
          <w:numId w:val="32"/>
        </w:numPr>
        <w:tabs>
          <w:tab w:val="clear" w:pos="3686"/>
        </w:tabs>
        <w:contextualSpacing w:val="0"/>
        <w:jc w:val="both"/>
        <w:rPr>
          <w:bCs/>
        </w:rPr>
      </w:pPr>
      <w:r w:rsidRPr="00A8056A">
        <w:rPr>
          <w:bCs/>
        </w:rPr>
        <w:t xml:space="preserve">Via het volgende scherm kan u </w:t>
      </w:r>
      <w:r w:rsidR="002A00CA">
        <w:rPr>
          <w:bCs/>
        </w:rPr>
        <w:t xml:space="preserve">de aanvraag </w:t>
      </w:r>
      <w:r w:rsidRPr="00A8056A">
        <w:rPr>
          <w:bCs/>
        </w:rPr>
        <w:t xml:space="preserve">indienen </w:t>
      </w:r>
    </w:p>
    <w:p w14:paraId="4374224C" w14:textId="2A93B6B4" w:rsidR="00D72053" w:rsidRPr="00A8056A" w:rsidRDefault="00D72053" w:rsidP="00421319">
      <w:pPr>
        <w:pStyle w:val="Lijstalinea"/>
        <w:tabs>
          <w:tab w:val="clear" w:pos="3686"/>
        </w:tabs>
        <w:ind w:left="360"/>
        <w:contextualSpacing w:val="0"/>
        <w:jc w:val="both"/>
        <w:rPr>
          <w:bCs/>
        </w:rPr>
      </w:pPr>
      <w:r w:rsidRPr="00A8056A">
        <w:rPr>
          <w:bCs/>
        </w:rPr>
        <w:t xml:space="preserve">Let op: </w:t>
      </w:r>
      <w:r w:rsidR="002A00CA">
        <w:rPr>
          <w:bCs/>
        </w:rPr>
        <w:t xml:space="preserve">zodra u hebt </w:t>
      </w:r>
      <w:r w:rsidRPr="00A8056A">
        <w:rPr>
          <w:bCs/>
        </w:rPr>
        <w:t xml:space="preserve">ingediend, </w:t>
      </w:r>
      <w:r w:rsidR="002A00CA">
        <w:rPr>
          <w:bCs/>
        </w:rPr>
        <w:t xml:space="preserve">zijn er </w:t>
      </w:r>
      <w:r w:rsidRPr="00A8056A">
        <w:rPr>
          <w:bCs/>
        </w:rPr>
        <w:t xml:space="preserve">enkel nog wijzigingen </w:t>
      </w:r>
      <w:r w:rsidR="002A00CA">
        <w:rPr>
          <w:bCs/>
        </w:rPr>
        <w:t xml:space="preserve">mogelijk </w:t>
      </w:r>
      <w:r w:rsidRPr="00A8056A">
        <w:rPr>
          <w:bCs/>
        </w:rPr>
        <w:t xml:space="preserve">aan de bijlagen. Dit is toegelaten tot de </w:t>
      </w:r>
      <w:r w:rsidR="00B75EAD">
        <w:rPr>
          <w:bCs/>
        </w:rPr>
        <w:t>indienings</w:t>
      </w:r>
      <w:r w:rsidR="00B75EAD" w:rsidRPr="00A8056A">
        <w:rPr>
          <w:bCs/>
        </w:rPr>
        <w:t>deadline.</w:t>
      </w:r>
    </w:p>
    <w:p w14:paraId="5954A010" w14:textId="77777777" w:rsidR="00D72053" w:rsidRPr="00A8056A" w:rsidRDefault="00D72053" w:rsidP="00421319">
      <w:pPr>
        <w:pStyle w:val="Lijstalinea"/>
        <w:tabs>
          <w:tab w:val="clear" w:pos="3686"/>
        </w:tabs>
        <w:ind w:left="360"/>
        <w:contextualSpacing w:val="0"/>
        <w:jc w:val="both"/>
        <w:rPr>
          <w:bCs/>
        </w:rPr>
      </w:pPr>
    </w:p>
    <w:p w14:paraId="1E8D7994" w14:textId="2206FD30" w:rsidR="00D72053" w:rsidRDefault="00D72053" w:rsidP="00421319">
      <w:pPr>
        <w:tabs>
          <w:tab w:val="clear" w:pos="3686"/>
        </w:tabs>
        <w:contextualSpacing w:val="0"/>
        <w:jc w:val="both"/>
        <w:rPr>
          <w:b/>
          <w:highlight w:val="lightGray"/>
        </w:rPr>
      </w:pPr>
      <w:r>
        <w:rPr>
          <w:noProof/>
        </w:rPr>
        <w:drawing>
          <wp:inline distT="0" distB="0" distL="0" distR="0" wp14:anchorId="0D702122" wp14:editId="33BB7322">
            <wp:extent cx="6299835" cy="2355850"/>
            <wp:effectExtent l="19050" t="19050" r="24765" b="25400"/>
            <wp:docPr id="56" name="Afbeelding 18" descr="Schermafdruk e-lo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fbeelding 18" descr="Schermafdruk e-loket"/>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9835" cy="2355850"/>
                    </a:xfrm>
                    <a:prstGeom prst="rect">
                      <a:avLst/>
                    </a:prstGeom>
                    <a:noFill/>
                    <a:ln>
                      <a:solidFill>
                        <a:schemeClr val="accent1"/>
                      </a:solidFill>
                    </a:ln>
                  </pic:spPr>
                </pic:pic>
              </a:graphicData>
            </a:graphic>
          </wp:inline>
        </w:drawing>
      </w:r>
    </w:p>
    <w:p w14:paraId="347DEE98" w14:textId="77777777" w:rsidR="00D72053" w:rsidRDefault="00D72053" w:rsidP="00421319">
      <w:pPr>
        <w:tabs>
          <w:tab w:val="clear" w:pos="3686"/>
        </w:tabs>
        <w:contextualSpacing w:val="0"/>
        <w:jc w:val="both"/>
        <w:rPr>
          <w:b/>
          <w:highlight w:val="lightGray"/>
        </w:rPr>
      </w:pPr>
    </w:p>
    <w:p w14:paraId="5E37102A" w14:textId="371483EB" w:rsidR="00D72053" w:rsidRPr="00536D2F" w:rsidRDefault="00D72053" w:rsidP="00421319">
      <w:pPr>
        <w:pStyle w:val="Lijstalinea"/>
        <w:numPr>
          <w:ilvl w:val="0"/>
          <w:numId w:val="32"/>
        </w:numPr>
        <w:tabs>
          <w:tab w:val="clear" w:pos="3686"/>
        </w:tabs>
        <w:contextualSpacing w:val="0"/>
        <w:jc w:val="both"/>
        <w:rPr>
          <w:bCs/>
        </w:rPr>
      </w:pPr>
      <w:r w:rsidRPr="00536D2F">
        <w:rPr>
          <w:bCs/>
        </w:rPr>
        <w:br w:type="page"/>
      </w:r>
      <w:r w:rsidRPr="00536D2F">
        <w:rPr>
          <w:bCs/>
        </w:rPr>
        <w:lastRenderedPageBreak/>
        <w:t xml:space="preserve">Daarna </w:t>
      </w:r>
      <w:r w:rsidR="001232DA">
        <w:rPr>
          <w:bCs/>
        </w:rPr>
        <w:t xml:space="preserve">verschijnt </w:t>
      </w:r>
      <w:r>
        <w:rPr>
          <w:bCs/>
        </w:rPr>
        <w:t xml:space="preserve">het </w:t>
      </w:r>
      <w:r w:rsidRPr="00536D2F">
        <w:rPr>
          <w:bCs/>
        </w:rPr>
        <w:t>volgende scherm</w:t>
      </w:r>
      <w:r w:rsidR="00940304">
        <w:rPr>
          <w:bCs/>
        </w:rPr>
        <w:t xml:space="preserve">. U </w:t>
      </w:r>
      <w:r w:rsidR="001232DA">
        <w:rPr>
          <w:bCs/>
        </w:rPr>
        <w:t xml:space="preserve">moet </w:t>
      </w:r>
      <w:r w:rsidR="00940304">
        <w:rPr>
          <w:bCs/>
        </w:rPr>
        <w:t xml:space="preserve">akkoord </w:t>
      </w:r>
      <w:r w:rsidR="001232DA">
        <w:rPr>
          <w:bCs/>
        </w:rPr>
        <w:t xml:space="preserve">gaan </w:t>
      </w:r>
      <w:r w:rsidR="00940304">
        <w:rPr>
          <w:bCs/>
        </w:rPr>
        <w:t>met de opgesomde verklaringen door onderaan op</w:t>
      </w:r>
      <w:r w:rsidRPr="00536D2F">
        <w:rPr>
          <w:bCs/>
        </w:rPr>
        <w:t xml:space="preserve"> het vinkje te klikken</w:t>
      </w:r>
      <w:r w:rsidR="00940304">
        <w:rPr>
          <w:bCs/>
        </w:rPr>
        <w:t xml:space="preserve">. Daarna kan </w:t>
      </w:r>
      <w:r w:rsidR="001232DA">
        <w:rPr>
          <w:bCs/>
        </w:rPr>
        <w:t xml:space="preserve">u </w:t>
      </w:r>
      <w:r w:rsidR="00940304">
        <w:rPr>
          <w:bCs/>
        </w:rPr>
        <w:t xml:space="preserve">de aanvraag definitief indienen door rechts onderaan op de </w:t>
      </w:r>
      <w:r w:rsidR="00FC3869">
        <w:rPr>
          <w:bCs/>
        </w:rPr>
        <w:t>knop “</w:t>
      </w:r>
      <w:r w:rsidR="00940304">
        <w:rPr>
          <w:bCs/>
        </w:rPr>
        <w:t>indienen” te klikken.</w:t>
      </w:r>
      <w:r w:rsidRPr="00536D2F">
        <w:rPr>
          <w:b/>
          <w:highlight w:val="lightGray"/>
        </w:rPr>
        <w:t xml:space="preserve"> </w:t>
      </w:r>
    </w:p>
    <w:p w14:paraId="0173F806" w14:textId="77777777" w:rsidR="00D72053" w:rsidRDefault="00D72053" w:rsidP="00421319">
      <w:pPr>
        <w:tabs>
          <w:tab w:val="clear" w:pos="3686"/>
        </w:tabs>
        <w:contextualSpacing w:val="0"/>
        <w:jc w:val="both"/>
        <w:rPr>
          <w:b/>
          <w:highlight w:val="lightGray"/>
        </w:rPr>
      </w:pPr>
    </w:p>
    <w:p w14:paraId="58FEACB5" w14:textId="6AED36A0" w:rsidR="00D72053" w:rsidRDefault="00E53C2B" w:rsidP="00421319">
      <w:pPr>
        <w:tabs>
          <w:tab w:val="clear" w:pos="3686"/>
        </w:tabs>
        <w:contextualSpacing w:val="0"/>
        <w:jc w:val="both"/>
        <w:rPr>
          <w:b/>
          <w:highlight w:val="lightGray"/>
        </w:rPr>
      </w:pPr>
      <w:r w:rsidRPr="00E53C2B">
        <w:rPr>
          <w:b/>
          <w:noProof/>
        </w:rPr>
        <w:drawing>
          <wp:inline distT="0" distB="0" distL="0" distR="0" wp14:anchorId="4D89A134" wp14:editId="5DB2DA42">
            <wp:extent cx="5760720" cy="2713355"/>
            <wp:effectExtent l="0" t="0" r="0" b="0"/>
            <wp:docPr id="20" name="Afbeelding 20" descr="Schermafdruk e-lo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Schermafdruk e-loket"/>
                    <pic:cNvPicPr/>
                  </pic:nvPicPr>
                  <pic:blipFill>
                    <a:blip r:embed="rId31"/>
                    <a:stretch>
                      <a:fillRect/>
                    </a:stretch>
                  </pic:blipFill>
                  <pic:spPr>
                    <a:xfrm>
                      <a:off x="0" y="0"/>
                      <a:ext cx="5760720" cy="2713355"/>
                    </a:xfrm>
                    <a:prstGeom prst="rect">
                      <a:avLst/>
                    </a:prstGeom>
                  </pic:spPr>
                </pic:pic>
              </a:graphicData>
            </a:graphic>
          </wp:inline>
        </w:drawing>
      </w:r>
    </w:p>
    <w:p w14:paraId="3D34943E" w14:textId="77777777" w:rsidR="00D72053" w:rsidRDefault="00D72053" w:rsidP="00421319">
      <w:pPr>
        <w:tabs>
          <w:tab w:val="clear" w:pos="3686"/>
        </w:tabs>
        <w:contextualSpacing w:val="0"/>
        <w:jc w:val="both"/>
        <w:rPr>
          <w:b/>
          <w:highlight w:val="lightGray"/>
        </w:rPr>
      </w:pPr>
    </w:p>
    <w:p w14:paraId="2527D076" w14:textId="73A34BEC" w:rsidR="00D72053" w:rsidRPr="00536D2F" w:rsidRDefault="00940304" w:rsidP="00421319">
      <w:pPr>
        <w:pStyle w:val="Lijstalinea"/>
        <w:numPr>
          <w:ilvl w:val="0"/>
          <w:numId w:val="32"/>
        </w:numPr>
        <w:tabs>
          <w:tab w:val="clear" w:pos="3686"/>
        </w:tabs>
        <w:contextualSpacing w:val="0"/>
        <w:jc w:val="both"/>
        <w:rPr>
          <w:bCs/>
        </w:rPr>
      </w:pPr>
      <w:r>
        <w:rPr>
          <w:bCs/>
        </w:rPr>
        <w:t>Wanneer uw aanvraag ingediend is, kan u dit verifiëren op onderstaand scherm. De status van de aanvraag is “ingediend”.</w:t>
      </w:r>
    </w:p>
    <w:p w14:paraId="037512B7" w14:textId="77777777" w:rsidR="00D72053" w:rsidRDefault="00D72053" w:rsidP="00421319">
      <w:pPr>
        <w:tabs>
          <w:tab w:val="clear" w:pos="3686"/>
        </w:tabs>
        <w:contextualSpacing w:val="0"/>
        <w:jc w:val="both"/>
        <w:rPr>
          <w:b/>
          <w:highlight w:val="lightGray"/>
        </w:rPr>
      </w:pPr>
    </w:p>
    <w:p w14:paraId="3D5BB3C6" w14:textId="1647A029" w:rsidR="00D72053" w:rsidRDefault="00E53C2B" w:rsidP="00421319">
      <w:pPr>
        <w:tabs>
          <w:tab w:val="clear" w:pos="3686"/>
        </w:tabs>
        <w:contextualSpacing w:val="0"/>
        <w:jc w:val="both"/>
        <w:rPr>
          <w:b/>
          <w:highlight w:val="lightGray"/>
        </w:rPr>
      </w:pPr>
      <w:r w:rsidRPr="00E53C2B">
        <w:rPr>
          <w:b/>
          <w:noProof/>
        </w:rPr>
        <w:drawing>
          <wp:inline distT="0" distB="0" distL="0" distR="0" wp14:anchorId="54D7EFAD" wp14:editId="2C5D2C32">
            <wp:extent cx="6281556" cy="2657475"/>
            <wp:effectExtent l="0" t="0" r="5080" b="0"/>
            <wp:docPr id="21" name="Afbeelding 21" descr="Schermafdruk e-lo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Schermafdruk e-loket"/>
                    <pic:cNvPicPr/>
                  </pic:nvPicPr>
                  <pic:blipFill>
                    <a:blip r:embed="rId32"/>
                    <a:stretch>
                      <a:fillRect/>
                    </a:stretch>
                  </pic:blipFill>
                  <pic:spPr>
                    <a:xfrm>
                      <a:off x="0" y="0"/>
                      <a:ext cx="6287788" cy="2660112"/>
                    </a:xfrm>
                    <a:prstGeom prst="rect">
                      <a:avLst/>
                    </a:prstGeom>
                  </pic:spPr>
                </pic:pic>
              </a:graphicData>
            </a:graphic>
          </wp:inline>
        </w:drawing>
      </w:r>
    </w:p>
    <w:p w14:paraId="020C7CBD" w14:textId="77777777" w:rsidR="00D72053" w:rsidRDefault="00D72053" w:rsidP="00421319">
      <w:pPr>
        <w:tabs>
          <w:tab w:val="clear" w:pos="3686"/>
        </w:tabs>
        <w:contextualSpacing w:val="0"/>
        <w:jc w:val="both"/>
        <w:rPr>
          <w:b/>
          <w:highlight w:val="lightGray"/>
        </w:rPr>
      </w:pPr>
    </w:p>
    <w:p w14:paraId="341A0EEA" w14:textId="77777777" w:rsidR="00D72053" w:rsidRDefault="00D72053" w:rsidP="00421319">
      <w:pPr>
        <w:tabs>
          <w:tab w:val="clear" w:pos="3686"/>
        </w:tabs>
        <w:contextualSpacing w:val="0"/>
        <w:jc w:val="both"/>
        <w:rPr>
          <w:b/>
          <w:highlight w:val="lightGray"/>
        </w:rPr>
      </w:pPr>
    </w:p>
    <w:p w14:paraId="66BAFFF3" w14:textId="77777777" w:rsidR="00D72053" w:rsidRDefault="00D72053" w:rsidP="00421319">
      <w:pPr>
        <w:tabs>
          <w:tab w:val="clear" w:pos="3686"/>
        </w:tabs>
        <w:contextualSpacing w:val="0"/>
        <w:jc w:val="both"/>
        <w:rPr>
          <w:b/>
          <w:highlight w:val="lightGray"/>
        </w:rPr>
      </w:pPr>
    </w:p>
    <w:p w14:paraId="08C4C102" w14:textId="4ABA1CFD" w:rsidR="00CE3FC1" w:rsidRPr="002D3BDC" w:rsidRDefault="00D72053" w:rsidP="00421319">
      <w:pPr>
        <w:tabs>
          <w:tab w:val="clear" w:pos="3686"/>
        </w:tabs>
        <w:contextualSpacing w:val="0"/>
        <w:jc w:val="both"/>
        <w:rPr>
          <w:b/>
          <w:highlight w:val="lightGray"/>
        </w:rPr>
      </w:pPr>
      <w:r>
        <w:rPr>
          <w:b/>
          <w:highlight w:val="lightGray"/>
        </w:rPr>
        <w:br w:type="page"/>
      </w:r>
    </w:p>
    <w:p w14:paraId="06C4991D" w14:textId="3954D7C2" w:rsidR="0032251B" w:rsidRPr="0032251B" w:rsidRDefault="00F05545" w:rsidP="00421319">
      <w:pPr>
        <w:pStyle w:val="Kop1"/>
        <w:jc w:val="both"/>
      </w:pPr>
      <w:bookmarkStart w:id="9" w:name="_Toc149637842"/>
      <w:r>
        <w:lastRenderedPageBreak/>
        <w:t>Welke activiteiten komen in aanmerking voor de maatregel</w:t>
      </w:r>
      <w:r w:rsidR="00F05DC7">
        <w:t>?</w:t>
      </w:r>
      <w:bookmarkEnd w:id="9"/>
    </w:p>
    <w:p w14:paraId="65BE773B" w14:textId="406FE1CD" w:rsidR="00702422" w:rsidRDefault="00702422" w:rsidP="00421319">
      <w:pPr>
        <w:pStyle w:val="Kop2"/>
        <w:jc w:val="both"/>
      </w:pPr>
      <w:bookmarkStart w:id="10" w:name="_Toc149637843"/>
      <w:r>
        <w:t>Inleiding</w:t>
      </w:r>
      <w:bookmarkEnd w:id="10"/>
    </w:p>
    <w:p w14:paraId="08155679" w14:textId="77777777" w:rsidR="00702422" w:rsidRDefault="00702422" w:rsidP="00421319">
      <w:pPr>
        <w:jc w:val="both"/>
      </w:pPr>
    </w:p>
    <w:p w14:paraId="66E8B936" w14:textId="251DC1AC" w:rsidR="00F05545" w:rsidRDefault="00117046" w:rsidP="00421319">
      <w:pPr>
        <w:jc w:val="both"/>
      </w:pPr>
      <w:r>
        <w:t>Het is een “</w:t>
      </w:r>
      <w:proofErr w:type="spellStart"/>
      <w:r>
        <w:t>multi</w:t>
      </w:r>
      <w:proofErr w:type="spellEnd"/>
      <w:r>
        <w:t xml:space="preserve">-doelgroep en </w:t>
      </w:r>
      <w:proofErr w:type="spellStart"/>
      <w:r>
        <w:t>multi</w:t>
      </w:r>
      <w:proofErr w:type="spellEnd"/>
      <w:r>
        <w:t>-doelstellingen”</w:t>
      </w:r>
      <w:r w:rsidR="00C57850">
        <w:t>-</w:t>
      </w:r>
      <w:r>
        <w:t xml:space="preserve">maatregel. Het kan zowel gaan over de opstart van een nieuw bedrijf (waar er buiten het ondernemingsnummer nog </w:t>
      </w:r>
      <w:r w:rsidR="00A76383">
        <w:t>weinig tot geen activiteit plaatsvond</w:t>
      </w:r>
      <w:r>
        <w:t>), de drastisch</w:t>
      </w:r>
      <w:r w:rsidR="00C57850">
        <w:t>e</w:t>
      </w:r>
      <w:r>
        <w:t xml:space="preserve"> omvorming van een bestaande bedrijfsactiviteit, de volledige of gedeeltelijk</w:t>
      </w:r>
      <w:r w:rsidR="00C57850">
        <w:t>e</w:t>
      </w:r>
      <w:r>
        <w:t xml:space="preserve"> afbouw van een bedrijfsactiviteit en de vervanging door een andere </w:t>
      </w:r>
      <w:r w:rsidR="00BB190A">
        <w:t>(=reconversie)</w:t>
      </w:r>
      <w:r w:rsidR="00A76383">
        <w:t xml:space="preserve"> </w:t>
      </w:r>
      <w:r>
        <w:t>of het behoud van de bestaande bedrij</w:t>
      </w:r>
      <w:r w:rsidR="00781944">
        <w:t>f</w:t>
      </w:r>
      <w:r>
        <w:t>sactiviteiten en de toevoeging van een andere</w:t>
      </w:r>
      <w:r w:rsidR="00A76383">
        <w:t xml:space="preserve"> duurzame </w:t>
      </w:r>
      <w:r w:rsidR="00F965CF">
        <w:t>bedrijfsactiviteit.</w:t>
      </w:r>
    </w:p>
    <w:p w14:paraId="5B822F45" w14:textId="2C5C62A1" w:rsidR="00117046" w:rsidRDefault="00117046" w:rsidP="00421319">
      <w:pPr>
        <w:jc w:val="both"/>
      </w:pPr>
    </w:p>
    <w:p w14:paraId="2355973C" w14:textId="09B42F9B" w:rsidR="00117046" w:rsidRDefault="00117046" w:rsidP="00421319">
      <w:pPr>
        <w:jc w:val="both"/>
      </w:pPr>
      <w:r>
        <w:t>Niet elke bedrij</w:t>
      </w:r>
      <w:r w:rsidR="00781944">
        <w:t>f</w:t>
      </w:r>
      <w:r>
        <w:t>sactiviteit komt in aanmerking.</w:t>
      </w:r>
      <w:r w:rsidR="00702422">
        <w:t xml:space="preserve"> Hieronder </w:t>
      </w:r>
      <w:r w:rsidR="00C57850">
        <w:t>leest u wat dit betekent</w:t>
      </w:r>
      <w:r w:rsidR="00702422">
        <w:t>.</w:t>
      </w:r>
    </w:p>
    <w:p w14:paraId="33918A22" w14:textId="716CFA0A" w:rsidR="00E61C2F" w:rsidRDefault="00E61C2F" w:rsidP="00421319">
      <w:pPr>
        <w:jc w:val="both"/>
      </w:pPr>
    </w:p>
    <w:p w14:paraId="7CC13A9B" w14:textId="4CD12C7F" w:rsidR="00E61C2F" w:rsidRDefault="00E61C2F" w:rsidP="00421319">
      <w:pPr>
        <w:pStyle w:val="Kop2"/>
        <w:jc w:val="both"/>
      </w:pPr>
      <w:bookmarkStart w:id="11" w:name="_Toc149637844"/>
      <w:r>
        <w:t>Welke activiteiten komen in aanmerking?</w:t>
      </w:r>
      <w:bookmarkEnd w:id="11"/>
    </w:p>
    <w:p w14:paraId="3B3652BD" w14:textId="2E10F0BB" w:rsidR="00117046" w:rsidRDefault="00117046" w:rsidP="00421319">
      <w:pPr>
        <w:jc w:val="both"/>
      </w:pPr>
    </w:p>
    <w:p w14:paraId="61DD7F40" w14:textId="3F2F245B" w:rsidR="00117046" w:rsidRDefault="00117046" w:rsidP="00421319">
      <w:pPr>
        <w:jc w:val="both"/>
      </w:pPr>
      <w:r>
        <w:t>De bedrijfsactiviteit mag zowel een landbouwactiviteit zijn, een verbredingsactiviteit (</w:t>
      </w:r>
      <w:r w:rsidR="00781944">
        <w:t>hoeveverwerking</w:t>
      </w:r>
      <w:r>
        <w:t xml:space="preserve">, korte keten verkoop, </w:t>
      </w:r>
      <w:r w:rsidR="00631BFD">
        <w:t xml:space="preserve">zorgboerderij </w:t>
      </w:r>
      <w:r>
        <w:t xml:space="preserve">enz.) als </w:t>
      </w:r>
      <w:r w:rsidR="000F1914">
        <w:t xml:space="preserve">een activiteit die </w:t>
      </w:r>
      <w:r>
        <w:t>als een niet-landbouwactiviteit</w:t>
      </w:r>
      <w:r w:rsidR="00D127A1">
        <w:t xml:space="preserve"> beschouwd wordt</w:t>
      </w:r>
      <w:r>
        <w:t xml:space="preserve">. </w:t>
      </w:r>
      <w:r w:rsidR="00A82061">
        <w:t xml:space="preserve">Activiteiten die meer aansluiten bij of het belang van de landbouw versterken, zullen positief doorwegen tijdens de jurering. </w:t>
      </w:r>
    </w:p>
    <w:p w14:paraId="17825D50" w14:textId="06C743FC" w:rsidR="00117046" w:rsidRDefault="00117046" w:rsidP="00421319">
      <w:pPr>
        <w:jc w:val="both"/>
      </w:pPr>
    </w:p>
    <w:p w14:paraId="2587BEF7" w14:textId="15CBF4CE" w:rsidR="00117046" w:rsidRDefault="00117046" w:rsidP="00421319">
      <w:pPr>
        <w:jc w:val="both"/>
      </w:pPr>
      <w:r w:rsidRPr="00117046">
        <w:rPr>
          <w:u w:val="single"/>
        </w:rPr>
        <w:t>Belangrijk</w:t>
      </w:r>
      <w:r w:rsidR="000F1914">
        <w:rPr>
          <w:u w:val="single"/>
        </w:rPr>
        <w:t xml:space="preserve"> 1</w:t>
      </w:r>
      <w:r w:rsidRPr="00117046">
        <w:rPr>
          <w:u w:val="single"/>
        </w:rPr>
        <w:t xml:space="preserve">: </w:t>
      </w:r>
      <w:r>
        <w:t xml:space="preserve">al deze </w:t>
      </w:r>
      <w:r w:rsidR="00781944">
        <w:t>activiteiten</w:t>
      </w:r>
      <w:r>
        <w:t xml:space="preserve"> moeten plaatsvinden binnen het landbouwbedrijf, dus op hetzelfde ondernemingsnummer. </w:t>
      </w:r>
      <w:r w:rsidR="002D3BDC">
        <w:t>Als</w:t>
      </w:r>
      <w:r>
        <w:t xml:space="preserve"> deze activiteit onder een ander ondern</w:t>
      </w:r>
      <w:r w:rsidR="00781944">
        <w:t>e</w:t>
      </w:r>
      <w:r>
        <w:t>mingsnummer plaatsvindt</w:t>
      </w:r>
      <w:r w:rsidR="00C57850">
        <w:t>,</w:t>
      </w:r>
      <w:r>
        <w:t xml:space="preserve"> is geen steun mogelijk.</w:t>
      </w:r>
    </w:p>
    <w:p w14:paraId="2826BAA8" w14:textId="70D391D3" w:rsidR="000F1914" w:rsidRDefault="000F1914" w:rsidP="00421319">
      <w:pPr>
        <w:jc w:val="both"/>
      </w:pPr>
    </w:p>
    <w:p w14:paraId="5B2C7954" w14:textId="37A623AE" w:rsidR="002A3113" w:rsidRDefault="000F1914" w:rsidP="00421319">
      <w:pPr>
        <w:jc w:val="both"/>
      </w:pPr>
      <w:r w:rsidRPr="000F1914">
        <w:rPr>
          <w:u w:val="single"/>
        </w:rPr>
        <w:t>Belangrijk</w:t>
      </w:r>
      <w:r>
        <w:rPr>
          <w:u w:val="single"/>
        </w:rPr>
        <w:t xml:space="preserve"> </w:t>
      </w:r>
      <w:r w:rsidR="00781944">
        <w:rPr>
          <w:u w:val="single"/>
        </w:rPr>
        <w:t>2</w:t>
      </w:r>
      <w:r w:rsidR="00781944" w:rsidRPr="002F1437">
        <w:t>:</w:t>
      </w:r>
      <w:r w:rsidRPr="002F1437">
        <w:t xml:space="preserve"> </w:t>
      </w:r>
      <w:r w:rsidR="00D127A1" w:rsidRPr="002F1437">
        <w:t xml:space="preserve">Het is mogelijk dat als resultaat van het bedrijfsplan een landbouwactiviteit geheel of gedeeltelijk afgebouwd wordt ten voordele van de toekomstgerichte duurzame ondernemingsstrategie. Het is echter noodzakelijk dat </w:t>
      </w:r>
      <w:r w:rsidR="002A3113" w:rsidRPr="002F1437">
        <w:t xml:space="preserve">op </w:t>
      </w:r>
      <w:r w:rsidR="00C57850">
        <w:t xml:space="preserve">het </w:t>
      </w:r>
      <w:r w:rsidR="002A3113" w:rsidRPr="002F1437">
        <w:t>moment van de betalingsaanvraag (</w:t>
      </w:r>
      <w:r w:rsidR="002D3BDC" w:rsidRPr="002F1437">
        <w:t xml:space="preserve">na </w:t>
      </w:r>
      <w:r w:rsidR="002D3BDC" w:rsidRPr="00940304">
        <w:t>het</w:t>
      </w:r>
      <w:r w:rsidRPr="00940304">
        <w:t xml:space="preserve"> uitvoeren van het bedrij</w:t>
      </w:r>
      <w:r w:rsidR="00781944" w:rsidRPr="00940304">
        <w:t>f</w:t>
      </w:r>
      <w:r w:rsidRPr="00940304">
        <w:t>splan</w:t>
      </w:r>
      <w:r w:rsidR="002A3113" w:rsidRPr="00940304">
        <w:t>)</w:t>
      </w:r>
      <w:r w:rsidRPr="00940304">
        <w:t xml:space="preserve"> </w:t>
      </w:r>
      <w:r w:rsidR="00D127A1" w:rsidRPr="00940304">
        <w:t>het bedrijf een actieve landbouwer is met</w:t>
      </w:r>
      <w:r w:rsidR="00D127A1">
        <w:t xml:space="preserve"> een standaardverdiencapaciteit </w:t>
      </w:r>
      <w:r w:rsidR="002D3BDC">
        <w:t xml:space="preserve">(=factorinkomen) </w:t>
      </w:r>
      <w:r w:rsidR="00D127A1">
        <w:t xml:space="preserve">van minimaal 7.500 euro. De standaardverdiencapaciteit van minimaal 7.500 euro geldt voor alle </w:t>
      </w:r>
      <w:r w:rsidR="00FC3869">
        <w:t>productiemethoden.</w:t>
      </w:r>
      <w:r w:rsidR="002A3113">
        <w:t xml:space="preserve"> </w:t>
      </w:r>
      <w:r w:rsidR="00E61C2F">
        <w:t xml:space="preserve">Bij </w:t>
      </w:r>
      <w:r w:rsidR="00C57850">
        <w:t xml:space="preserve">de </w:t>
      </w:r>
      <w:r w:rsidR="002A3113">
        <w:t xml:space="preserve">(gedeeltelijke) </w:t>
      </w:r>
      <w:r w:rsidR="00E61C2F">
        <w:t xml:space="preserve">afbouw van </w:t>
      </w:r>
      <w:r w:rsidR="002A3113">
        <w:t xml:space="preserve">een </w:t>
      </w:r>
      <w:r w:rsidR="00E61C2F">
        <w:t xml:space="preserve">landbouwactiviteit </w:t>
      </w:r>
      <w:r w:rsidR="00C57850">
        <w:t xml:space="preserve">moet u </w:t>
      </w:r>
      <w:r w:rsidR="002D3BDC">
        <w:t>dus</w:t>
      </w:r>
      <w:r w:rsidR="00E61C2F">
        <w:t xml:space="preserve"> rekening </w:t>
      </w:r>
      <w:r w:rsidR="00C57850">
        <w:t>t</w:t>
      </w:r>
      <w:r w:rsidR="00E61C2F">
        <w:t>e</w:t>
      </w:r>
      <w:r w:rsidR="00C57850">
        <w:t xml:space="preserve"> </w:t>
      </w:r>
      <w:r w:rsidR="00E61C2F">
        <w:t>houden met de regelgeving rond actieve landbouwer (zie hiervoor andere infofiches</w:t>
      </w:r>
      <w:r w:rsidR="001635BD">
        <w:t>:</w:t>
      </w:r>
      <w:r w:rsidR="001635BD" w:rsidRPr="001635BD">
        <w:t xml:space="preserve"> https://lv.vlaanderen.be/bedrijfsvoering/bedrijfsgegevens/actieve-landbouwer</w:t>
      </w:r>
      <w:r w:rsidR="00E61C2F">
        <w:t xml:space="preserve">). </w:t>
      </w:r>
      <w:r w:rsidR="000F43AC">
        <w:t>Ook b</w:t>
      </w:r>
      <w:r>
        <w:t>ij de opstart van een nieuw bedrijf moet dus ook voldaan zijn aan de criteria van actieve landbouwer</w:t>
      </w:r>
      <w:r w:rsidR="002A3113">
        <w:t xml:space="preserve"> én standaardverdiencapac</w:t>
      </w:r>
      <w:r w:rsidR="002D3BDC">
        <w:t>i</w:t>
      </w:r>
      <w:r w:rsidR="002A3113">
        <w:t>teit van minimaal 7500 euro</w:t>
      </w:r>
      <w:r w:rsidR="00C57850">
        <w:t xml:space="preserve"> nadat het bedrijfsplan is uitgevoerd</w:t>
      </w:r>
      <w:r w:rsidR="002D3BDC">
        <w:t>.</w:t>
      </w:r>
      <w:r w:rsidR="00631BFD">
        <w:t xml:space="preserve"> </w:t>
      </w:r>
    </w:p>
    <w:p w14:paraId="6A15525D" w14:textId="77777777" w:rsidR="00631BFD" w:rsidRDefault="00631BFD" w:rsidP="00421319">
      <w:pPr>
        <w:jc w:val="both"/>
      </w:pPr>
    </w:p>
    <w:p w14:paraId="325F1E4A" w14:textId="42C5EED3" w:rsidR="00631BFD" w:rsidRDefault="00631BFD" w:rsidP="00421319">
      <w:pPr>
        <w:jc w:val="both"/>
      </w:pPr>
      <w:r w:rsidRPr="00631BFD">
        <w:rPr>
          <w:u w:val="single"/>
        </w:rPr>
        <w:t>Belangrijk 3</w:t>
      </w:r>
      <w:r>
        <w:t xml:space="preserve">: </w:t>
      </w:r>
      <w:r w:rsidRPr="00631BFD">
        <w:t>Het is toegestaan dat op moment van de steunaanvraag reeds omzet gegenereerd wordt met de duurzame bedrijfsstrategie en dat het bedrijfsplan dus een opschaling beoogt</w:t>
      </w:r>
      <w:r>
        <w:t>.</w:t>
      </w:r>
      <w:r w:rsidRPr="00631BFD">
        <w:t xml:space="preserve"> </w:t>
      </w:r>
      <w:r>
        <w:t>I</w:t>
      </w:r>
      <w:r w:rsidRPr="00631BFD">
        <w:t>n dat geval moet het gaan over een stijging van 20.000/40.000 euro tegenover</w:t>
      </w:r>
      <w:r>
        <w:t xml:space="preserve"> één</w:t>
      </w:r>
      <w:r w:rsidRPr="00631BFD">
        <w:t xml:space="preserve"> jaar voor de steunaanvraag</w:t>
      </w:r>
      <w:r>
        <w:t xml:space="preserve">. Hiermee wordt bedoeld dat een bedrijf al gestart kan zijn met de activiteit in een pilootfase om te experimenteren met de duurzame ondernemingsstrategie. </w:t>
      </w:r>
      <w:r w:rsidR="00C4213D">
        <w:t>Er dient in de aanvraag</w:t>
      </w:r>
      <w:r>
        <w:t xml:space="preserve"> gemotiveerd </w:t>
      </w:r>
      <w:r w:rsidR="00C4213D">
        <w:t xml:space="preserve">te worden </w:t>
      </w:r>
      <w:r>
        <w:t>wat aangepast zal worden en wat vernieuwend is</w:t>
      </w:r>
      <w:r w:rsidR="00C4213D">
        <w:t xml:space="preserve"> sinds de opstart</w:t>
      </w:r>
      <w:r>
        <w:t>.</w:t>
      </w:r>
    </w:p>
    <w:p w14:paraId="6E89BE10" w14:textId="77777777" w:rsidR="00915AAB" w:rsidRDefault="00915AAB" w:rsidP="00421319">
      <w:pPr>
        <w:jc w:val="both"/>
      </w:pPr>
    </w:p>
    <w:p w14:paraId="35425583" w14:textId="77777777" w:rsidR="001635BD" w:rsidRDefault="001635BD" w:rsidP="00421319">
      <w:pPr>
        <w:jc w:val="both"/>
      </w:pPr>
    </w:p>
    <w:p w14:paraId="44E85395" w14:textId="77777777" w:rsidR="00915AAB" w:rsidRDefault="00915AAB" w:rsidP="00421319">
      <w:pPr>
        <w:pStyle w:val="Kop2"/>
        <w:jc w:val="both"/>
      </w:pPr>
      <w:bookmarkStart w:id="12" w:name="_Toc149637845"/>
      <w:r>
        <w:lastRenderedPageBreak/>
        <w:t>Enkel veranderen van productiewijze of inzetten op één enkele productiewijze is onvoldoende</w:t>
      </w:r>
      <w:bookmarkEnd w:id="12"/>
    </w:p>
    <w:p w14:paraId="1FDB4995" w14:textId="77777777" w:rsidR="00915AAB" w:rsidRDefault="00915AAB" w:rsidP="00421319">
      <w:pPr>
        <w:jc w:val="both"/>
      </w:pPr>
    </w:p>
    <w:p w14:paraId="5F0418AA" w14:textId="5254AA4B" w:rsidR="00E61C2F" w:rsidRDefault="00915AAB" w:rsidP="00421319">
      <w:pPr>
        <w:jc w:val="both"/>
      </w:pPr>
      <w:r>
        <w:t>Enkel het wijzigen van productiemethode/ het opstarten van één bepaalde productiemethode is onvoldoende als basis voor het bedrijfsplan. De focus moet op een nieuw produc</w:t>
      </w:r>
      <w:r w:rsidR="00FD1131">
        <w:t>t</w:t>
      </w:r>
      <w:r>
        <w:t xml:space="preserve"> of nieuwe dienst liggen.  Alhoewel de biologische landbouw ook gecertificeerd wordt als product is dit in deze context </w:t>
      </w:r>
      <w:r w:rsidR="00C57850">
        <w:t xml:space="preserve">niet genoeg </w:t>
      </w:r>
      <w:r>
        <w:t xml:space="preserve">om te voldoen aan </w:t>
      </w:r>
      <w:r w:rsidR="00C57850">
        <w:t xml:space="preserve">de </w:t>
      </w:r>
      <w:r>
        <w:t xml:space="preserve">definitie van een nieuw product zoals opgenomen in de regelgeving. </w:t>
      </w:r>
      <w:r w:rsidR="00C57850">
        <w:t>B</w:t>
      </w:r>
      <w:r>
        <w:t xml:space="preserve">iologische landbouw </w:t>
      </w:r>
      <w:r w:rsidR="00C57850">
        <w:t xml:space="preserve">zal wel </w:t>
      </w:r>
      <w:r>
        <w:t>positief doorweg</w:t>
      </w:r>
      <w:r w:rsidR="00C57850">
        <w:t>en</w:t>
      </w:r>
      <w:r>
        <w:t xml:space="preserve"> in de beoordeling van de selectiecriteria, maar het bedrijfsplan moet meer </w:t>
      </w:r>
      <w:r w:rsidR="00C57850">
        <w:t xml:space="preserve">behelzen </w:t>
      </w:r>
      <w:r>
        <w:t xml:space="preserve">dan enkel </w:t>
      </w:r>
      <w:r w:rsidR="00C57850">
        <w:t xml:space="preserve">de </w:t>
      </w:r>
      <w:r>
        <w:t xml:space="preserve">opstart </w:t>
      </w:r>
      <w:r w:rsidR="000F43AC">
        <w:t xml:space="preserve">van </w:t>
      </w:r>
      <w:r w:rsidR="00940304">
        <w:t xml:space="preserve">of </w:t>
      </w:r>
      <w:r>
        <w:t>omschakeling naar de biologische productie.</w:t>
      </w:r>
    </w:p>
    <w:p w14:paraId="67D161CC" w14:textId="5F73148E" w:rsidR="002D3BDC" w:rsidRDefault="002D3BDC" w:rsidP="00421319">
      <w:pPr>
        <w:pStyle w:val="Kop1"/>
        <w:jc w:val="both"/>
      </w:pPr>
      <w:bookmarkStart w:id="13" w:name="_Toc149637846"/>
      <w:r>
        <w:t>Evaluatie en selectie van de projecten</w:t>
      </w:r>
      <w:bookmarkEnd w:id="13"/>
    </w:p>
    <w:p w14:paraId="00F00805" w14:textId="62DDBD3E" w:rsidR="00520A9E" w:rsidRPr="00520A9E" w:rsidRDefault="00520A9E" w:rsidP="00421319">
      <w:pPr>
        <w:pStyle w:val="Kop2"/>
        <w:jc w:val="both"/>
      </w:pPr>
      <w:bookmarkStart w:id="14" w:name="_Toc149637847"/>
      <w:r>
        <w:t>Algemeen</w:t>
      </w:r>
      <w:bookmarkEnd w:id="14"/>
    </w:p>
    <w:p w14:paraId="3F1FA7E3" w14:textId="77777777" w:rsidR="00F05DC7" w:rsidRPr="00F05DC7" w:rsidRDefault="00F05DC7" w:rsidP="00421319">
      <w:pPr>
        <w:jc w:val="both"/>
      </w:pPr>
      <w:bookmarkStart w:id="15" w:name="_Ontvankelijkheidsvoorwaarden"/>
      <w:bookmarkEnd w:id="15"/>
    </w:p>
    <w:p w14:paraId="0395A8AC" w14:textId="2D3BE2DD" w:rsidR="002D3BDC" w:rsidRDefault="002D3BDC" w:rsidP="00421319">
      <w:pPr>
        <w:jc w:val="both"/>
      </w:pPr>
      <w:r>
        <w:t xml:space="preserve">De ontvankelijke steunaanvragen </w:t>
      </w:r>
      <w:r w:rsidR="00AE452E">
        <w:t xml:space="preserve">(voorwaarden zie 3. Doelgroep op moment van steunaanvraag) </w:t>
      </w:r>
      <w:r>
        <w:t xml:space="preserve">worden beoordeeld door een beoordelingscommissie. </w:t>
      </w:r>
    </w:p>
    <w:p w14:paraId="23CF7A2E" w14:textId="77777777" w:rsidR="00AE452E" w:rsidRDefault="00AE452E" w:rsidP="00421319">
      <w:pPr>
        <w:jc w:val="both"/>
      </w:pPr>
    </w:p>
    <w:p w14:paraId="5403A807" w14:textId="125E26F4" w:rsidR="002D3BDC" w:rsidRDefault="002D3BDC" w:rsidP="00421319">
      <w:pPr>
        <w:jc w:val="both"/>
      </w:pPr>
      <w:r>
        <w:t>De beoordelingscommissie beoordeelt de ontvankelijke steunaanvragen aan de hand van een evaluatierooster en op basis van de volgende selectiecriteria:</w:t>
      </w:r>
    </w:p>
    <w:p w14:paraId="04FBABB2" w14:textId="77777777" w:rsidR="002D3BDC" w:rsidRDefault="002D3BDC" w:rsidP="00421319">
      <w:pPr>
        <w:jc w:val="both"/>
      </w:pPr>
    </w:p>
    <w:p w14:paraId="45F676F9" w14:textId="77777777" w:rsidR="002D3BDC" w:rsidRDefault="002D3BDC" w:rsidP="00421319">
      <w:pPr>
        <w:jc w:val="both"/>
      </w:pPr>
      <w:r>
        <w:t>1° de mate waarin het bedrijfsmodel van de nieuwe activiteiten economisch, ecologisch en sociaal duurzaam is;</w:t>
      </w:r>
    </w:p>
    <w:p w14:paraId="1B3F07D9" w14:textId="77777777" w:rsidR="002D3BDC" w:rsidRDefault="002D3BDC" w:rsidP="00421319">
      <w:pPr>
        <w:jc w:val="both"/>
      </w:pPr>
    </w:p>
    <w:p w14:paraId="5C1CDE0E" w14:textId="77777777" w:rsidR="002D3BDC" w:rsidRDefault="002D3BDC" w:rsidP="00421319">
      <w:pPr>
        <w:jc w:val="both"/>
      </w:pPr>
      <w:r>
        <w:t>2° de mate waarin het bedrijfsmodel van de nieuwe activiteiten vernieuwend is op Vlaams niveau;</w:t>
      </w:r>
    </w:p>
    <w:p w14:paraId="5A7FB133" w14:textId="77777777" w:rsidR="002D3BDC" w:rsidRDefault="002D3BDC" w:rsidP="00421319">
      <w:pPr>
        <w:jc w:val="both"/>
      </w:pPr>
    </w:p>
    <w:p w14:paraId="6FBDE3DE" w14:textId="77777777" w:rsidR="002D3BDC" w:rsidRDefault="002D3BDC" w:rsidP="00421319">
      <w:pPr>
        <w:jc w:val="both"/>
      </w:pPr>
      <w:r>
        <w:t>3° de mate waarin het bedrijfsmodel van de nieuwe activiteiten economisch haalbaar is;</w:t>
      </w:r>
    </w:p>
    <w:p w14:paraId="62DB9C87" w14:textId="77777777" w:rsidR="002D3BDC" w:rsidRDefault="002D3BDC" w:rsidP="00421319">
      <w:pPr>
        <w:jc w:val="both"/>
      </w:pPr>
    </w:p>
    <w:p w14:paraId="1E10E201" w14:textId="77777777" w:rsidR="002D3BDC" w:rsidRDefault="002D3BDC" w:rsidP="00421319">
      <w:pPr>
        <w:jc w:val="both"/>
      </w:pPr>
      <w:r>
        <w:t>4° de inhoudelijke en economische kwaliteit van het omschakelings- of opstartplan;</w:t>
      </w:r>
    </w:p>
    <w:p w14:paraId="08BAF69D" w14:textId="77777777" w:rsidR="002D3BDC" w:rsidRDefault="002D3BDC" w:rsidP="00421319">
      <w:pPr>
        <w:jc w:val="both"/>
      </w:pPr>
    </w:p>
    <w:p w14:paraId="0793ABFF" w14:textId="7324A100" w:rsidR="002D3BDC" w:rsidRDefault="002D3BDC" w:rsidP="00421319">
      <w:pPr>
        <w:jc w:val="both"/>
      </w:pPr>
      <w:r>
        <w:t>5° een doelmatigheids</w:t>
      </w:r>
      <w:r w:rsidR="00F05DC7">
        <w:t>s</w:t>
      </w:r>
      <w:r>
        <w:t>core, die bestaat uit de optelsom van de scores, vermeld in punt 1° tot en met 4°.</w:t>
      </w:r>
    </w:p>
    <w:p w14:paraId="473A09A3" w14:textId="77777777" w:rsidR="002D3BDC" w:rsidRDefault="002D3BDC" w:rsidP="00421319">
      <w:pPr>
        <w:jc w:val="both"/>
      </w:pPr>
    </w:p>
    <w:p w14:paraId="18908E4E" w14:textId="72B03149" w:rsidR="002D3BDC" w:rsidRDefault="002D3BDC" w:rsidP="00421319">
      <w:pPr>
        <w:jc w:val="both"/>
      </w:pPr>
      <w:r>
        <w:t>Steunaanvragen die een score ‘onvoldoende’ halen op minstens één (sub)selectiecriterium komen niet in aanmerking voor steun.</w:t>
      </w:r>
    </w:p>
    <w:p w14:paraId="7CB002E0" w14:textId="4EDA9AE0" w:rsidR="002D3BDC" w:rsidRDefault="002D3BDC" w:rsidP="00421319">
      <w:pPr>
        <w:jc w:val="both"/>
      </w:pPr>
      <w:r>
        <w:t>Na</w:t>
      </w:r>
      <w:r w:rsidR="00C0686D">
        <w:t>dat</w:t>
      </w:r>
      <w:r>
        <w:t xml:space="preserve"> </w:t>
      </w:r>
      <w:r w:rsidR="00C0686D">
        <w:t xml:space="preserve">de beoordelingscommissie </w:t>
      </w:r>
      <w:r>
        <w:t xml:space="preserve">de scores </w:t>
      </w:r>
      <w:r w:rsidR="00C0686D">
        <w:t xml:space="preserve">heeft gegeven, </w:t>
      </w:r>
      <w:r>
        <w:t xml:space="preserve">rangschikt </w:t>
      </w:r>
      <w:r w:rsidR="00C0686D">
        <w:t xml:space="preserve">ze </w:t>
      </w:r>
      <w:r>
        <w:t>de steunaanvragen van hoog naar laag op basis van de doelmatigheidsscore</w:t>
      </w:r>
      <w:r w:rsidR="00AE452E">
        <w:t>.</w:t>
      </w:r>
    </w:p>
    <w:p w14:paraId="076B4297" w14:textId="77777777" w:rsidR="002D3BDC" w:rsidRDefault="002D3BDC" w:rsidP="00421319">
      <w:pPr>
        <w:jc w:val="both"/>
      </w:pPr>
    </w:p>
    <w:p w14:paraId="38E64E08" w14:textId="137649A7" w:rsidR="002D3BDC" w:rsidRDefault="002D3BDC" w:rsidP="00421319">
      <w:pPr>
        <w:jc w:val="both"/>
      </w:pPr>
      <w:r w:rsidRPr="00A60B7A">
        <w:rPr>
          <w:b/>
        </w:rPr>
        <w:t>Belangrijk!</w:t>
      </w:r>
      <w:r>
        <w:t xml:space="preserve"> Geef alle nodige gegevens via het </w:t>
      </w:r>
      <w:r w:rsidRPr="0019318A">
        <w:t>aanvraagformulier</w:t>
      </w:r>
      <w:r>
        <w:t xml:space="preserve"> en de nodige bijlagen. De beoordelingscommissie baseert zich immers enkel op deze informatie </w:t>
      </w:r>
      <w:r w:rsidR="00C0686D">
        <w:t xml:space="preserve">wanneer ze een score toekent aan </w:t>
      </w:r>
      <w:r>
        <w:t>de verschillende selectiecriteria.</w:t>
      </w:r>
    </w:p>
    <w:p w14:paraId="1D8CCDEF" w14:textId="77777777" w:rsidR="00603B58" w:rsidRDefault="00603B58" w:rsidP="00421319">
      <w:pPr>
        <w:jc w:val="both"/>
      </w:pPr>
    </w:p>
    <w:p w14:paraId="5C4394B1" w14:textId="1F15D40C" w:rsidR="00F05DC7" w:rsidRDefault="00520A9E" w:rsidP="00421319">
      <w:pPr>
        <w:pStyle w:val="Kop2"/>
        <w:jc w:val="both"/>
      </w:pPr>
      <w:bookmarkStart w:id="16" w:name="_Toc149637848"/>
      <w:r>
        <w:lastRenderedPageBreak/>
        <w:t>Verdere uitwerking van de selectiecriteria</w:t>
      </w:r>
      <w:bookmarkEnd w:id="16"/>
    </w:p>
    <w:p w14:paraId="78C87EB8" w14:textId="77777777" w:rsidR="00F05DC7" w:rsidRDefault="00F05DC7" w:rsidP="00421319">
      <w:pPr>
        <w:jc w:val="both"/>
      </w:pPr>
    </w:p>
    <w:p w14:paraId="742CE3C6" w14:textId="3C735540" w:rsidR="00F05DC7" w:rsidRDefault="00F05DC7" w:rsidP="00421319">
      <w:pPr>
        <w:jc w:val="both"/>
      </w:pPr>
      <w:r>
        <w:t xml:space="preserve">De juryleden </w:t>
      </w:r>
      <w:r w:rsidR="00C0686D">
        <w:t xml:space="preserve">geven </w:t>
      </w:r>
      <w:r>
        <w:t xml:space="preserve">de punten op basis van een scorerooster. Bij elke score op een bepaald selectiecriterium wordt dan aangegeven onder welke voorwaarden deze score toegekend </w:t>
      </w:r>
      <w:r w:rsidR="00C0686D">
        <w:t xml:space="preserve">moet </w:t>
      </w:r>
      <w:r>
        <w:t xml:space="preserve">worden. </w:t>
      </w:r>
      <w:r w:rsidRPr="00603B58">
        <w:t>Deze informatie is enkel beschikbaar voor de juryleden.</w:t>
      </w:r>
    </w:p>
    <w:p w14:paraId="5EA50D75" w14:textId="77777777" w:rsidR="00F05DC7" w:rsidRDefault="00F05DC7" w:rsidP="00421319">
      <w:pPr>
        <w:jc w:val="both"/>
      </w:pPr>
    </w:p>
    <w:p w14:paraId="583E29D7" w14:textId="0465CD75" w:rsidR="00F05DC7" w:rsidRDefault="00F05DC7" w:rsidP="00421319">
      <w:pPr>
        <w:jc w:val="both"/>
      </w:pPr>
      <w:r>
        <w:t xml:space="preserve">Toch </w:t>
      </w:r>
      <w:r w:rsidR="00C0686D">
        <w:t>geven we u hieronder bijkomende informatie</w:t>
      </w:r>
      <w:r w:rsidR="00C0686D" w:rsidDel="00C0686D">
        <w:t xml:space="preserve"> </w:t>
      </w:r>
      <w:r>
        <w:t xml:space="preserve">op basis </w:t>
      </w:r>
      <w:r w:rsidR="00603B58">
        <w:t xml:space="preserve">van de instructies </w:t>
      </w:r>
      <w:r w:rsidR="00C0686D">
        <w:t xml:space="preserve">die </w:t>
      </w:r>
      <w:r w:rsidR="00603B58">
        <w:t xml:space="preserve">de juryleden </w:t>
      </w:r>
      <w:r w:rsidR="00C0686D">
        <w:t xml:space="preserve">krijgen </w:t>
      </w:r>
      <w:r w:rsidR="00603B58">
        <w:t xml:space="preserve">voor de </w:t>
      </w:r>
      <w:r w:rsidR="001635BD">
        <w:t>beoordeling.</w:t>
      </w:r>
      <w:r w:rsidR="002F72D7">
        <w:t xml:space="preserve"> </w:t>
      </w:r>
    </w:p>
    <w:p w14:paraId="0579F1EA" w14:textId="77777777" w:rsidR="00F05DC7" w:rsidRDefault="00F05DC7" w:rsidP="00421319">
      <w:pPr>
        <w:jc w:val="both"/>
      </w:pPr>
    </w:p>
    <w:p w14:paraId="7C3BAF28" w14:textId="6951BD80" w:rsidR="00520A9E" w:rsidRDefault="00520A9E" w:rsidP="00421319">
      <w:pPr>
        <w:pStyle w:val="Kop3"/>
        <w:jc w:val="both"/>
      </w:pPr>
      <w:bookmarkStart w:id="17" w:name="_Toc149637849"/>
      <w:r w:rsidRPr="00520A9E">
        <w:t xml:space="preserve">De inhoudelijke en economische kwaliteit van het omschakelings- of </w:t>
      </w:r>
      <w:r w:rsidRPr="001F2258">
        <w:t>opstartplan</w:t>
      </w:r>
      <w:r w:rsidR="00756959" w:rsidRPr="001F2258">
        <w:t xml:space="preserve"> (score 0 tot 9)</w:t>
      </w:r>
      <w:bookmarkEnd w:id="17"/>
    </w:p>
    <w:p w14:paraId="09B06AD6" w14:textId="77777777" w:rsidR="002F72D7" w:rsidRDefault="002F72D7" w:rsidP="00421319">
      <w:pPr>
        <w:jc w:val="both"/>
      </w:pPr>
    </w:p>
    <w:p w14:paraId="0A92F0BC" w14:textId="0B2A7EE4" w:rsidR="002F72D7" w:rsidRDefault="002F72D7" w:rsidP="00421319">
      <w:pPr>
        <w:jc w:val="both"/>
      </w:pPr>
      <w:r>
        <w:t xml:space="preserve">Dit selectiecriterium wordt opgedeeld in twee </w:t>
      </w:r>
      <w:proofErr w:type="spellStart"/>
      <w:r>
        <w:t>subcriteria</w:t>
      </w:r>
      <w:proofErr w:type="spellEnd"/>
      <w:r>
        <w:t xml:space="preserve"> (</w:t>
      </w:r>
      <w:r w:rsidR="001620B8">
        <w:t xml:space="preserve">totale </w:t>
      </w:r>
      <w:r>
        <w:t>score</w:t>
      </w:r>
      <w:r w:rsidR="001620B8">
        <w:t xml:space="preserve"> van de twee samen van</w:t>
      </w:r>
      <w:r>
        <w:t xml:space="preserve"> 0 tot 9):</w:t>
      </w:r>
    </w:p>
    <w:p w14:paraId="1A7113B8" w14:textId="77777777" w:rsidR="002F72D7" w:rsidRDefault="002F72D7" w:rsidP="00421319">
      <w:pPr>
        <w:jc w:val="both"/>
      </w:pPr>
    </w:p>
    <w:p w14:paraId="0554290E" w14:textId="2BCB2453" w:rsidR="002F72D7" w:rsidRDefault="002F72D7" w:rsidP="00421319">
      <w:pPr>
        <w:pStyle w:val="Lijstalinea"/>
        <w:numPr>
          <w:ilvl w:val="0"/>
          <w:numId w:val="47"/>
        </w:numPr>
        <w:jc w:val="both"/>
      </w:pPr>
      <w:r>
        <w:t>I</w:t>
      </w:r>
      <w:r w:rsidRPr="002F72D7">
        <w:t xml:space="preserve">nhoudelijke kwaliteit (score 0 tot </w:t>
      </w:r>
      <w:r w:rsidR="000F43AC">
        <w:t>6</w:t>
      </w:r>
      <w:r w:rsidRPr="002F72D7">
        <w:t xml:space="preserve">) </w:t>
      </w:r>
    </w:p>
    <w:p w14:paraId="7A88CB99" w14:textId="77777777" w:rsidR="002F72D7" w:rsidRDefault="002F72D7" w:rsidP="00421319">
      <w:pPr>
        <w:jc w:val="both"/>
      </w:pPr>
    </w:p>
    <w:p w14:paraId="1B4A591F" w14:textId="77777777" w:rsidR="002F72D7" w:rsidRDefault="002F72D7" w:rsidP="00421319">
      <w:pPr>
        <w:jc w:val="both"/>
      </w:pPr>
    </w:p>
    <w:p w14:paraId="3CF3EDD0" w14:textId="1B07CA1B" w:rsidR="002F72D7" w:rsidRDefault="00714A38" w:rsidP="00421319">
      <w:pPr>
        <w:jc w:val="both"/>
      </w:pPr>
      <w:r>
        <w:t xml:space="preserve">Hier </w:t>
      </w:r>
      <w:r w:rsidR="00C0686D">
        <w:t xml:space="preserve">beoordeelt de jury hoe helder het </w:t>
      </w:r>
      <w:r w:rsidRPr="00714A38">
        <w:t>idee</w:t>
      </w:r>
      <w:r>
        <w:t xml:space="preserve"> en </w:t>
      </w:r>
      <w:r w:rsidR="00C0686D">
        <w:t xml:space="preserve">de </w:t>
      </w:r>
      <w:r w:rsidRPr="00714A38">
        <w:t xml:space="preserve">aanpak </w:t>
      </w:r>
      <w:r w:rsidR="00C0686D">
        <w:t xml:space="preserve">is, </w:t>
      </w:r>
      <w:r w:rsidRPr="00714A38">
        <w:t>en</w:t>
      </w:r>
      <w:r>
        <w:t xml:space="preserve"> </w:t>
      </w:r>
      <w:r w:rsidR="00C0686D">
        <w:t xml:space="preserve">gaat ze na </w:t>
      </w:r>
      <w:r>
        <w:t xml:space="preserve">of het </w:t>
      </w:r>
      <w:r w:rsidRPr="00714A38">
        <w:t>verhaal</w:t>
      </w:r>
      <w:r>
        <w:t xml:space="preserve"> </w:t>
      </w:r>
      <w:r w:rsidR="000F43AC">
        <w:t xml:space="preserve">coherent </w:t>
      </w:r>
      <w:r>
        <w:t xml:space="preserve">is. De </w:t>
      </w:r>
      <w:r w:rsidR="000F43AC">
        <w:t xml:space="preserve">hogere </w:t>
      </w:r>
      <w:r>
        <w:t xml:space="preserve">mate van </w:t>
      </w:r>
      <w:r w:rsidR="00C0686D">
        <w:t xml:space="preserve">een </w:t>
      </w:r>
      <w:r w:rsidR="00D4505B">
        <w:t>geloofwaardig</w:t>
      </w:r>
      <w:r w:rsidR="000F43AC">
        <w:t>, coherent en</w:t>
      </w:r>
      <w:r w:rsidR="00D4505B">
        <w:t xml:space="preserve"> </w:t>
      </w:r>
      <w:r>
        <w:t xml:space="preserve">kwantitatief uitgewerkt </w:t>
      </w:r>
      <w:r w:rsidR="00603B58">
        <w:t>bedrijfsplan leidt</w:t>
      </w:r>
      <w:r>
        <w:t xml:space="preserve"> tot een betere beoordeling.</w:t>
      </w:r>
    </w:p>
    <w:p w14:paraId="7A0293D9" w14:textId="77777777" w:rsidR="00714A38" w:rsidRDefault="00714A38" w:rsidP="00421319">
      <w:pPr>
        <w:jc w:val="both"/>
      </w:pPr>
    </w:p>
    <w:p w14:paraId="1D68D56E" w14:textId="76BFA488" w:rsidR="00714A38" w:rsidRDefault="00714A38" w:rsidP="00421319">
      <w:pPr>
        <w:jc w:val="both"/>
      </w:pPr>
      <w:r>
        <w:t>Ondergrens (score 0= uitsluiting): Inhoudelijk veel te beperkt uitgewerkt en/of te onduidelijk, veel tegenst</w:t>
      </w:r>
      <w:r w:rsidR="00C0686D">
        <w:t>r</w:t>
      </w:r>
      <w:r>
        <w:t>ijdigheden.</w:t>
      </w:r>
    </w:p>
    <w:p w14:paraId="0C62991F" w14:textId="77777777" w:rsidR="002F72D7" w:rsidRDefault="002F72D7" w:rsidP="00421319">
      <w:pPr>
        <w:jc w:val="both"/>
      </w:pPr>
    </w:p>
    <w:p w14:paraId="264D9B0D" w14:textId="5C3375BE" w:rsidR="002F72D7" w:rsidRDefault="002F72D7" w:rsidP="00421319">
      <w:pPr>
        <w:pStyle w:val="Lijstalinea"/>
        <w:numPr>
          <w:ilvl w:val="0"/>
          <w:numId w:val="47"/>
        </w:numPr>
        <w:jc w:val="both"/>
      </w:pPr>
      <w:r>
        <w:t>E</w:t>
      </w:r>
      <w:r w:rsidRPr="002F72D7">
        <w:t>conomische kwaliteit</w:t>
      </w:r>
      <w:r w:rsidR="001F32A5">
        <w:t>; robuustheid</w:t>
      </w:r>
      <w:r w:rsidRPr="002F72D7">
        <w:t xml:space="preserve"> (score 0 tot 3).  </w:t>
      </w:r>
    </w:p>
    <w:p w14:paraId="31CADBF8" w14:textId="0502A97F" w:rsidR="002F72D7" w:rsidRDefault="002F72D7" w:rsidP="00421319">
      <w:pPr>
        <w:pStyle w:val="Lijstalinea"/>
        <w:ind w:left="720"/>
        <w:jc w:val="both"/>
      </w:pPr>
    </w:p>
    <w:p w14:paraId="60C3C7F4" w14:textId="77777777" w:rsidR="006338AF" w:rsidRDefault="006338AF" w:rsidP="00421319">
      <w:pPr>
        <w:jc w:val="both"/>
      </w:pPr>
    </w:p>
    <w:p w14:paraId="24A0B249" w14:textId="559FF2CB" w:rsidR="002F72D7" w:rsidRDefault="00E6172E" w:rsidP="00421319">
      <w:pPr>
        <w:jc w:val="both"/>
      </w:pPr>
      <w:r>
        <w:t>Hier wordt</w:t>
      </w:r>
      <w:r w:rsidR="00714A38">
        <w:t xml:space="preserve"> de ‘robuustheid’ van het</w:t>
      </w:r>
      <w:r w:rsidR="00D4505B">
        <w:t xml:space="preserve"> bedrijfsplan beoordeel</w:t>
      </w:r>
      <w:r>
        <w:t xml:space="preserve">d aan de hand van de in het bedrijfsplan </w:t>
      </w:r>
      <w:r w:rsidR="00603B58">
        <w:t>opgenomen SWOT</w:t>
      </w:r>
      <w:r w:rsidR="00D4505B">
        <w:t xml:space="preserve">-analyse. </w:t>
      </w:r>
      <w:r w:rsidR="002A097E">
        <w:t>De jury kan hier o</w:t>
      </w:r>
      <w:r w:rsidR="00D4505B">
        <w:t xml:space="preserve">ok de antwoorden op andere vragen </w:t>
      </w:r>
      <w:r w:rsidR="00603B58">
        <w:t>ter</w:t>
      </w:r>
      <w:r w:rsidR="00D4505B">
        <w:t xml:space="preserve"> aanvulling in beschouwing </w:t>
      </w:r>
      <w:r w:rsidR="002A097E">
        <w:t>nemen</w:t>
      </w:r>
      <w:r w:rsidR="00FD1131">
        <w:t>.</w:t>
      </w:r>
    </w:p>
    <w:p w14:paraId="16B01BC9" w14:textId="77777777" w:rsidR="00D4505B" w:rsidRDefault="00D4505B" w:rsidP="00421319">
      <w:pPr>
        <w:jc w:val="both"/>
      </w:pPr>
    </w:p>
    <w:p w14:paraId="5183AEFA" w14:textId="675A95E6" w:rsidR="00D4505B" w:rsidRDefault="002A097E" w:rsidP="00421319">
      <w:pPr>
        <w:jc w:val="both"/>
      </w:pPr>
      <w:r>
        <w:t xml:space="preserve">De jury </w:t>
      </w:r>
      <w:r w:rsidR="00D4505B">
        <w:t>beoordeel</w:t>
      </w:r>
      <w:r>
        <w:t>t</w:t>
      </w:r>
      <w:r w:rsidR="00D4505B">
        <w:t xml:space="preserve"> in welke mate de SWOT goed uitgewerkt </w:t>
      </w:r>
      <w:r w:rsidR="00E6172E">
        <w:t>en volledig</w:t>
      </w:r>
      <w:r w:rsidR="00603B58">
        <w:t xml:space="preserve"> is. Werden de </w:t>
      </w:r>
      <w:r w:rsidR="00D4505B">
        <w:t>sterkten, zwaktes, opportuniteiten en bedreigingen goed geïdentificeerd</w:t>
      </w:r>
      <w:r w:rsidR="00E6172E">
        <w:t xml:space="preserve">? In welke mate </w:t>
      </w:r>
      <w:r w:rsidR="00603B58">
        <w:t>worden de</w:t>
      </w:r>
      <w:r w:rsidR="00D4505B">
        <w:t xml:space="preserve"> opportuniteiten benut</w:t>
      </w:r>
      <w:r w:rsidR="00E6172E">
        <w:t xml:space="preserve">? In welke mate </w:t>
      </w:r>
      <w:r w:rsidR="00D4505B">
        <w:t>worden bedreigingen tot het minimum beperkt</w:t>
      </w:r>
      <w:r w:rsidR="00603B58">
        <w:t>?</w:t>
      </w:r>
    </w:p>
    <w:p w14:paraId="45BEE3DB" w14:textId="77777777" w:rsidR="00D4505B" w:rsidRDefault="00D4505B" w:rsidP="00421319">
      <w:pPr>
        <w:jc w:val="both"/>
      </w:pPr>
    </w:p>
    <w:p w14:paraId="4E8120C1" w14:textId="39CC91E4" w:rsidR="00D4505B" w:rsidRDefault="00D4505B" w:rsidP="00421319">
      <w:pPr>
        <w:jc w:val="both"/>
      </w:pPr>
      <w:r>
        <w:t xml:space="preserve">Ondergrens (score 0= uitsluiting): </w:t>
      </w:r>
      <w:r w:rsidR="001B17F9">
        <w:t xml:space="preserve">Niet alle onderdelen </w:t>
      </w:r>
      <w:r w:rsidR="00FD1131">
        <w:t xml:space="preserve">van de </w:t>
      </w:r>
      <w:r w:rsidR="001B17F9">
        <w:t xml:space="preserve">SWOT </w:t>
      </w:r>
      <w:r w:rsidR="002A097E">
        <w:t xml:space="preserve">zijn </w:t>
      </w:r>
      <w:r w:rsidR="001B17F9">
        <w:t xml:space="preserve">geloofwaardig uitgewerkt of veel te summier en/of </w:t>
      </w:r>
      <w:r w:rsidR="00FD1131">
        <w:t xml:space="preserve">er zijn </w:t>
      </w:r>
      <w:r w:rsidR="001B17F9">
        <w:t>een aantal tegenst</w:t>
      </w:r>
      <w:r w:rsidR="002A097E">
        <w:t>r</w:t>
      </w:r>
      <w:r w:rsidR="001B17F9">
        <w:t>ijdigheden.</w:t>
      </w:r>
    </w:p>
    <w:p w14:paraId="5DF6A40C" w14:textId="77777777" w:rsidR="00520A9E" w:rsidRDefault="00520A9E" w:rsidP="00421319">
      <w:pPr>
        <w:jc w:val="both"/>
      </w:pPr>
    </w:p>
    <w:p w14:paraId="567D7FEC" w14:textId="57F8EE36" w:rsidR="00520A9E" w:rsidRDefault="00603B58" w:rsidP="00421319">
      <w:pPr>
        <w:pStyle w:val="Kop3"/>
        <w:jc w:val="both"/>
      </w:pPr>
      <w:bookmarkStart w:id="18" w:name="_Toc149637850"/>
      <w:r>
        <w:t>E</w:t>
      </w:r>
      <w:r w:rsidR="00520A9E" w:rsidRPr="00520A9E">
        <w:t>conomisch</w:t>
      </w:r>
      <w:r w:rsidR="002A097E">
        <w:t>e</w:t>
      </w:r>
      <w:r w:rsidR="00520A9E" w:rsidRPr="00520A9E">
        <w:t xml:space="preserve"> haalbaar</w:t>
      </w:r>
      <w:r w:rsidR="00E6172E">
        <w:t>heid van de nieuwe activiteiten</w:t>
      </w:r>
      <w:r>
        <w:t xml:space="preserve"> (score 0 tot 3)</w:t>
      </w:r>
      <w:bookmarkEnd w:id="18"/>
    </w:p>
    <w:p w14:paraId="2BB8BCF8" w14:textId="77777777" w:rsidR="002F72D7" w:rsidRDefault="002F72D7" w:rsidP="00421319">
      <w:pPr>
        <w:jc w:val="both"/>
      </w:pPr>
    </w:p>
    <w:p w14:paraId="5F61B09F" w14:textId="3F8FEB19" w:rsidR="007A0080" w:rsidRDefault="001F32A5" w:rsidP="00421319">
      <w:pPr>
        <w:jc w:val="both"/>
      </w:pPr>
      <w:r>
        <w:t>Dit selectiecriterium wordt als geheel beoordeeld (score van 0 tot 3).</w:t>
      </w:r>
    </w:p>
    <w:p w14:paraId="657C5C70" w14:textId="77777777" w:rsidR="001F32A5" w:rsidRDefault="001F32A5" w:rsidP="00421319">
      <w:pPr>
        <w:jc w:val="both"/>
      </w:pPr>
    </w:p>
    <w:p w14:paraId="7FBA491B" w14:textId="423AB3A8" w:rsidR="001F32A5" w:rsidRDefault="00932C6F" w:rsidP="00421319">
      <w:pPr>
        <w:jc w:val="both"/>
      </w:pPr>
      <w:r>
        <w:t xml:space="preserve">Hier beoordeelt de jury de mate waarin de </w:t>
      </w:r>
      <w:r w:rsidRPr="00932C6F">
        <w:t>boekhoudkundige prognose volledig, duidelijk en realistisch</w:t>
      </w:r>
      <w:r>
        <w:t xml:space="preserve"> is. </w:t>
      </w:r>
      <w:r w:rsidR="00E6172E">
        <w:t xml:space="preserve">In tweede orde wordt ook </w:t>
      </w:r>
      <w:r>
        <w:t xml:space="preserve">de </w:t>
      </w:r>
      <w:r w:rsidRPr="00932C6F">
        <w:t xml:space="preserve">financiering </w:t>
      </w:r>
      <w:r>
        <w:t>onder de loep genomen.</w:t>
      </w:r>
    </w:p>
    <w:p w14:paraId="47A9EA33" w14:textId="77777777" w:rsidR="00932C6F" w:rsidRDefault="00932C6F" w:rsidP="00421319">
      <w:pPr>
        <w:jc w:val="both"/>
      </w:pPr>
    </w:p>
    <w:p w14:paraId="470CB799" w14:textId="18BFF034" w:rsidR="00932C6F" w:rsidRDefault="00932C6F" w:rsidP="00421319">
      <w:pPr>
        <w:jc w:val="both"/>
      </w:pPr>
      <w:r>
        <w:t>Ondergrens (score 0= uitsluiting): de boekhoudkundige prognose is onvolledig, helemaal niet of te vaag onderbouwd</w:t>
      </w:r>
      <w:r w:rsidR="00603B58">
        <w:t xml:space="preserve"> en</w:t>
      </w:r>
      <w:r w:rsidR="006338AF">
        <w:t>/of</w:t>
      </w:r>
      <w:r w:rsidR="00603B58">
        <w:t xml:space="preserve"> is </w:t>
      </w:r>
      <w:r>
        <w:t>onvoldoende realistisch</w:t>
      </w:r>
      <w:r w:rsidR="00603B58">
        <w:t>.</w:t>
      </w:r>
    </w:p>
    <w:p w14:paraId="3F2647D2" w14:textId="77777777" w:rsidR="007A0080" w:rsidRDefault="007A0080" w:rsidP="00421319">
      <w:pPr>
        <w:jc w:val="both"/>
      </w:pPr>
    </w:p>
    <w:p w14:paraId="309A79BF" w14:textId="7D0BE0E4" w:rsidR="00520A9E" w:rsidRDefault="00E6172E" w:rsidP="00421319">
      <w:pPr>
        <w:pStyle w:val="Kop3"/>
        <w:jc w:val="both"/>
      </w:pPr>
      <w:bookmarkStart w:id="19" w:name="_Toc149637851"/>
      <w:r>
        <w:t xml:space="preserve">Vernieuwend karakter </w:t>
      </w:r>
      <w:r w:rsidR="00603B58">
        <w:t xml:space="preserve">van </w:t>
      </w:r>
      <w:r w:rsidR="00603B58" w:rsidRPr="00520A9E">
        <w:t>de</w:t>
      </w:r>
      <w:r w:rsidR="00520A9E" w:rsidRPr="00520A9E">
        <w:t xml:space="preserve"> nieuwe activiteiten op Vlaams niveau</w:t>
      </w:r>
      <w:r w:rsidR="00603B58">
        <w:t xml:space="preserve"> (score 0 tot 3)</w:t>
      </w:r>
      <w:bookmarkEnd w:id="19"/>
    </w:p>
    <w:p w14:paraId="740FCBE8" w14:textId="5B3D56A5" w:rsidR="00915AAB" w:rsidRPr="00915AAB" w:rsidRDefault="00915AAB" w:rsidP="00421319">
      <w:pPr>
        <w:pStyle w:val="Kop4"/>
        <w:jc w:val="both"/>
      </w:pPr>
      <w:r>
        <w:t>Algemeen</w:t>
      </w:r>
    </w:p>
    <w:p w14:paraId="3BBB8939" w14:textId="77777777" w:rsidR="001620B8" w:rsidRDefault="001620B8" w:rsidP="00421319">
      <w:pPr>
        <w:jc w:val="both"/>
      </w:pPr>
    </w:p>
    <w:p w14:paraId="1A7F65F5" w14:textId="77777777" w:rsidR="001620B8" w:rsidRDefault="001620B8" w:rsidP="00421319">
      <w:pPr>
        <w:jc w:val="both"/>
      </w:pPr>
      <w:r>
        <w:t>Dit selectiecriterium wordt als geheel beoordeeld (score van 0 tot 3).</w:t>
      </w:r>
    </w:p>
    <w:p w14:paraId="247718EF" w14:textId="77777777" w:rsidR="001620B8" w:rsidRDefault="001620B8" w:rsidP="00421319">
      <w:pPr>
        <w:jc w:val="both"/>
      </w:pPr>
    </w:p>
    <w:p w14:paraId="31DD5D9E" w14:textId="3E557490" w:rsidR="001620B8" w:rsidRDefault="001620B8" w:rsidP="00421319">
      <w:pPr>
        <w:jc w:val="both"/>
      </w:pPr>
      <w:r>
        <w:t xml:space="preserve">Hier beoordeelt de jury de mate waarin het verdienmodel op Vlaams niveau vernieuwend is. </w:t>
      </w:r>
    </w:p>
    <w:p w14:paraId="3AD02235" w14:textId="77777777" w:rsidR="001620B8" w:rsidRDefault="001620B8" w:rsidP="00421319">
      <w:pPr>
        <w:jc w:val="both"/>
      </w:pPr>
    </w:p>
    <w:p w14:paraId="0FE6C33F" w14:textId="3615B476" w:rsidR="001620B8" w:rsidRDefault="001620B8" w:rsidP="00421319">
      <w:pPr>
        <w:jc w:val="both"/>
      </w:pPr>
      <w:r>
        <w:t xml:space="preserve">Ondergrens (score 0= uitsluiting): </w:t>
      </w:r>
      <w:r w:rsidR="00520A9E">
        <w:t xml:space="preserve">Wat </w:t>
      </w:r>
      <w:r w:rsidR="002A097E">
        <w:t xml:space="preserve">door </w:t>
      </w:r>
      <w:r w:rsidR="00520A9E">
        <w:t>de indiener verstaan wordt onder een duurzame vernieuwende bedrijfsstrategie leidt helemaal niet tot een nieuw product- of dienstenaanbod op het bedrijf</w:t>
      </w:r>
      <w:r w:rsidR="002A097E">
        <w:t>,</w:t>
      </w:r>
      <w:r w:rsidR="00520A9E">
        <w:t xml:space="preserve"> of </w:t>
      </w:r>
      <w:r w:rsidR="00520A9E" w:rsidRPr="00520A9E">
        <w:t xml:space="preserve">het verdienmodel is op Vlaams niveau niet vernieuwend </w:t>
      </w:r>
      <w:r w:rsidR="00520A9E">
        <w:t xml:space="preserve">genoeg. </w:t>
      </w:r>
      <w:r w:rsidR="00E6172E">
        <w:t xml:space="preserve">Indien méér dan </w:t>
      </w:r>
      <w:r w:rsidR="00520A9E" w:rsidRPr="00520A9E">
        <w:rPr>
          <w:b/>
          <w:bCs/>
        </w:rPr>
        <w:t>10%</w:t>
      </w:r>
      <w:r w:rsidR="00520A9E" w:rsidRPr="00520A9E">
        <w:t xml:space="preserve"> </w:t>
      </w:r>
      <w:r w:rsidR="00E6172E">
        <w:t xml:space="preserve">van de bedrijven in dezelfde deelsector of de gehele Vlaamse landbouwsector een gelijkaardige bedrijfsstrategie toepast, wordt de bedrijfsstrategie niet meer als vernieuwend beschouwd. </w:t>
      </w:r>
    </w:p>
    <w:p w14:paraId="0B50C8B6" w14:textId="77777777" w:rsidR="00520A9E" w:rsidRDefault="00520A9E" w:rsidP="00421319">
      <w:pPr>
        <w:jc w:val="both"/>
      </w:pPr>
    </w:p>
    <w:p w14:paraId="355A13F5" w14:textId="30A54C7E" w:rsidR="00BE5156" w:rsidRDefault="00BE5156" w:rsidP="00421319">
      <w:pPr>
        <w:jc w:val="both"/>
      </w:pPr>
      <w:r>
        <w:t xml:space="preserve">Om beter dan onvoldoende te scoren op dit criterium mogen slechts minder dan 10% van alle Vlaamse landbouwbedrijven op gelijkaardige schaal een bedrijfsstrategie hebben zoals vooropgesteld in het bedrijfsplan. </w:t>
      </w:r>
      <w:r w:rsidR="006338AF">
        <w:t>Als</w:t>
      </w:r>
      <w:r>
        <w:t xml:space="preserve"> de bedrijfsactiviteit een specifieke teelt/kweek betreft dan wordt dit afgewogen beoordeeld binnen de </w:t>
      </w:r>
      <w:proofErr w:type="spellStart"/>
      <w:r>
        <w:t>subsector</w:t>
      </w:r>
      <w:proofErr w:type="spellEnd"/>
      <w:r>
        <w:t xml:space="preserve"> van de gespecialiseerde bedrijven waaronder deze teelt/kweek valt. Dit wordt hierna geïllustreerd.</w:t>
      </w:r>
    </w:p>
    <w:p w14:paraId="5BBC6D0D" w14:textId="77777777" w:rsidR="00BE5156" w:rsidRDefault="00BE5156" w:rsidP="00421319">
      <w:pPr>
        <w:jc w:val="both"/>
      </w:pPr>
    </w:p>
    <w:p w14:paraId="66B07DC3" w14:textId="77777777" w:rsidR="00BE5156" w:rsidRPr="00975724" w:rsidRDefault="00BE5156" w:rsidP="00421319">
      <w:pPr>
        <w:pStyle w:val="Kop4"/>
        <w:jc w:val="both"/>
      </w:pPr>
      <w:r w:rsidRPr="00975724">
        <w:t>Korte keten</w:t>
      </w:r>
    </w:p>
    <w:p w14:paraId="1BD58D37" w14:textId="77777777" w:rsidR="00BE5156" w:rsidRDefault="00BE5156" w:rsidP="00421319">
      <w:pPr>
        <w:jc w:val="both"/>
      </w:pPr>
    </w:p>
    <w:p w14:paraId="6A97359E" w14:textId="476BE145" w:rsidR="00BE5156" w:rsidRDefault="00BE5156" w:rsidP="00421319">
      <w:pPr>
        <w:jc w:val="both"/>
      </w:pPr>
      <w:r>
        <w:t xml:space="preserve">Volgens het strategische plan korte keten van 2022 doet ongeveer 15% van de landbouwbedrijven in Vlaanderen aan één of andere vorm </w:t>
      </w:r>
      <w:r w:rsidR="006338AF">
        <w:t xml:space="preserve">van </w:t>
      </w:r>
      <w:r>
        <w:t xml:space="preserve">korte keten. Volgens een andere bron (zie cijfers hieronder) is dat zelfs 20%. In deze cijfers zitten bedrijven waarvan het </w:t>
      </w:r>
      <w:proofErr w:type="spellStart"/>
      <w:r>
        <w:t>korteketenaspect</w:t>
      </w:r>
      <w:proofErr w:type="spellEnd"/>
      <w:r>
        <w:t xml:space="preserve"> slechts een (zeer) beperkt deel van de omzet vertegenwoordigt (bv. poortverkoop op beperkte schaal van aardappelen). Niet iedere bedrijfsstrategie die inzet op korte keten zal per definitie “onvoldoende” scoren, maar anderzijds zal ook niet iedere bedrijfsstrategie die inzet op korte keten met zekerheid voldoende vernieuwend zijn. Maak voldoende duidelijk wat u onderscheidt van andere bedrijven.</w:t>
      </w:r>
    </w:p>
    <w:p w14:paraId="45F0E8E8" w14:textId="10ADE9B6" w:rsidR="00BE5156" w:rsidRDefault="00603B58" w:rsidP="00421319">
      <w:pPr>
        <w:jc w:val="both"/>
      </w:pPr>
      <w:r>
        <w:t>Als</w:t>
      </w:r>
      <w:r w:rsidR="00BE5156">
        <w:t xml:space="preserve"> echter ook verwerking van landbouwproducten op de hoeve een belangrijk onderdeel uitmaakt van het bedrijfsplan en er een breder aanbod van hoeveproducten te koop aangeboden </w:t>
      </w:r>
      <w:r w:rsidR="006136AD">
        <w:t xml:space="preserve">wordt </w:t>
      </w:r>
      <w:r w:rsidR="00BE5156">
        <w:t>via korte keten</w:t>
      </w:r>
      <w:r w:rsidR="006136AD">
        <w:t>,</w:t>
      </w:r>
      <w:r w:rsidR="00BE5156">
        <w:t xml:space="preserve"> kan gesteld worden dat aan de minimumeis voldaan is. Ook bedrijfsplannen die inzetten op andere manieren dan verkoop op de hoeve (eventueel zonder verwerking) voldoen aan de minimumeis omdat deze manieren van afzet minder mainstream zijn dan verkoop op de hoeve zelf. </w:t>
      </w:r>
    </w:p>
    <w:p w14:paraId="4623E572" w14:textId="77777777" w:rsidR="00BE5156" w:rsidRDefault="00BE5156" w:rsidP="00421319">
      <w:pPr>
        <w:jc w:val="both"/>
      </w:pPr>
      <w:r>
        <w:t xml:space="preserve">Dit wil nog niet zeggen dat de kans op selectie hoog is, hiervoor moet het bedrijfsplan goed scoren op alle selectiecriteria. </w:t>
      </w:r>
    </w:p>
    <w:p w14:paraId="2A77C08E" w14:textId="77777777" w:rsidR="00E67660" w:rsidRDefault="00E67660" w:rsidP="00421319">
      <w:pPr>
        <w:jc w:val="both"/>
      </w:pPr>
    </w:p>
    <w:p w14:paraId="6A262618" w14:textId="5407EE06" w:rsidR="00BE5156" w:rsidRPr="007F2E88" w:rsidRDefault="00E67660" w:rsidP="00421319">
      <w:pPr>
        <w:jc w:val="both"/>
        <w:rPr>
          <w:b/>
          <w:bCs/>
          <w:sz w:val="18"/>
          <w:szCs w:val="18"/>
        </w:rPr>
      </w:pPr>
      <w:r w:rsidRPr="007F2E88">
        <w:rPr>
          <w:b/>
          <w:bCs/>
          <w:sz w:val="18"/>
          <w:szCs w:val="18"/>
        </w:rPr>
        <w:t>Tabel 1: Aantal bedrijven met een korte ketenactiviteit volgens type verkoopsysteem.</w:t>
      </w:r>
    </w:p>
    <w:tbl>
      <w:tblPr>
        <w:tblStyle w:val="Rastertabel41"/>
        <w:tblW w:w="0" w:type="auto"/>
        <w:tblLook w:val="04A0" w:firstRow="1" w:lastRow="0" w:firstColumn="1" w:lastColumn="0" w:noHBand="0" w:noVBand="1"/>
      </w:tblPr>
      <w:tblGrid>
        <w:gridCol w:w="2246"/>
        <w:gridCol w:w="2304"/>
        <w:gridCol w:w="1143"/>
        <w:gridCol w:w="1113"/>
        <w:gridCol w:w="1143"/>
        <w:gridCol w:w="1113"/>
      </w:tblGrid>
      <w:tr w:rsidR="00E67660" w:rsidRPr="007F2E88" w14:paraId="75AB10A3" w14:textId="77777777" w:rsidTr="007F2E88">
        <w:trPr>
          <w:cnfStyle w:val="100000000000" w:firstRow="1" w:lastRow="0" w:firstColumn="0" w:lastColumn="0" w:oddVBand="0" w:evenVBand="0" w:oddHBand="0"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477" w:type="dxa"/>
            <w:vMerge w:val="restart"/>
            <w:shd w:val="clear" w:color="auto" w:fill="A6A6A6" w:themeFill="background1" w:themeFillShade="A6"/>
          </w:tcPr>
          <w:p w14:paraId="35BE58A0" w14:textId="77777777" w:rsidR="00E67660" w:rsidRPr="007F2E88" w:rsidRDefault="00E67660" w:rsidP="00585F7E">
            <w:pPr>
              <w:pStyle w:val="Tabelheader"/>
              <w:rPr>
                <w:sz w:val="18"/>
                <w:szCs w:val="24"/>
                <w:lang w:val="nl-BE"/>
              </w:rPr>
            </w:pPr>
          </w:p>
        </w:tc>
        <w:tc>
          <w:tcPr>
            <w:tcW w:w="2478" w:type="dxa"/>
            <w:vMerge w:val="restart"/>
            <w:shd w:val="clear" w:color="auto" w:fill="A6A6A6" w:themeFill="background1" w:themeFillShade="A6"/>
          </w:tcPr>
          <w:p w14:paraId="625ACC69" w14:textId="77777777" w:rsidR="00E67660" w:rsidRPr="007F2E88" w:rsidRDefault="00E67660" w:rsidP="00585F7E">
            <w:pPr>
              <w:pStyle w:val="Tabelheader"/>
              <w:cnfStyle w:val="100000000000" w:firstRow="1" w:lastRow="0" w:firstColumn="0" w:lastColumn="0" w:oddVBand="0" w:evenVBand="0" w:oddHBand="0" w:evenHBand="0" w:firstRowFirstColumn="0" w:firstRowLastColumn="0" w:lastRowFirstColumn="0" w:lastRowLastColumn="0"/>
              <w:rPr>
                <w:b w:val="0"/>
                <w:bCs/>
                <w:sz w:val="18"/>
                <w:szCs w:val="24"/>
                <w:lang w:val="nl-BE"/>
              </w:rPr>
            </w:pPr>
          </w:p>
        </w:tc>
        <w:tc>
          <w:tcPr>
            <w:tcW w:w="2478" w:type="dxa"/>
            <w:gridSpan w:val="2"/>
            <w:shd w:val="clear" w:color="auto" w:fill="A6A6A6" w:themeFill="background1" w:themeFillShade="A6"/>
          </w:tcPr>
          <w:p w14:paraId="5060D3A0" w14:textId="77777777" w:rsidR="00E67660" w:rsidRPr="007F2E88" w:rsidRDefault="00E67660" w:rsidP="00585F7E">
            <w:pPr>
              <w:pStyle w:val="Tabelheader"/>
              <w:cnfStyle w:val="100000000000" w:firstRow="1" w:lastRow="0" w:firstColumn="0" w:lastColumn="0" w:oddVBand="0" w:evenVBand="0" w:oddHBand="0" w:evenHBand="0" w:firstRowFirstColumn="0" w:firstRowLastColumn="0" w:lastRowFirstColumn="0" w:lastRowLastColumn="0"/>
              <w:rPr>
                <w:b w:val="0"/>
                <w:bCs/>
                <w:color w:val="000000" w:themeColor="text1"/>
                <w:sz w:val="18"/>
                <w:szCs w:val="24"/>
              </w:rPr>
            </w:pPr>
            <w:r w:rsidRPr="007F2E88">
              <w:rPr>
                <w:bCs/>
                <w:color w:val="000000" w:themeColor="text1"/>
                <w:sz w:val="18"/>
                <w:szCs w:val="24"/>
              </w:rPr>
              <w:t>2016</w:t>
            </w:r>
          </w:p>
        </w:tc>
        <w:tc>
          <w:tcPr>
            <w:tcW w:w="2478" w:type="dxa"/>
            <w:gridSpan w:val="2"/>
            <w:shd w:val="clear" w:color="auto" w:fill="A6A6A6" w:themeFill="background1" w:themeFillShade="A6"/>
          </w:tcPr>
          <w:p w14:paraId="2DA38827" w14:textId="77777777" w:rsidR="00E67660" w:rsidRPr="007F2E88" w:rsidRDefault="00E67660" w:rsidP="00585F7E">
            <w:pPr>
              <w:pStyle w:val="Tabelheader"/>
              <w:cnfStyle w:val="100000000000" w:firstRow="1" w:lastRow="0" w:firstColumn="0" w:lastColumn="0" w:oddVBand="0" w:evenVBand="0" w:oddHBand="0" w:evenHBand="0" w:firstRowFirstColumn="0" w:firstRowLastColumn="0" w:lastRowFirstColumn="0" w:lastRowLastColumn="0"/>
              <w:rPr>
                <w:b w:val="0"/>
                <w:bCs/>
                <w:color w:val="000000" w:themeColor="text1"/>
                <w:sz w:val="18"/>
                <w:szCs w:val="24"/>
              </w:rPr>
            </w:pPr>
            <w:r w:rsidRPr="007F2E88">
              <w:rPr>
                <w:bCs/>
                <w:color w:val="000000" w:themeColor="text1"/>
                <w:sz w:val="18"/>
                <w:szCs w:val="24"/>
              </w:rPr>
              <w:t>2020</w:t>
            </w:r>
          </w:p>
        </w:tc>
      </w:tr>
      <w:tr w:rsidR="00E67660" w:rsidRPr="007F2E88" w14:paraId="42BEC117" w14:textId="77777777" w:rsidTr="007F2E88">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477" w:type="dxa"/>
            <w:vMerge/>
            <w:tcBorders>
              <w:bottom w:val="nil"/>
            </w:tcBorders>
          </w:tcPr>
          <w:p w14:paraId="3EAA4091" w14:textId="77777777" w:rsidR="00E67660" w:rsidRPr="007F2E88" w:rsidRDefault="00E67660" w:rsidP="00585F7E">
            <w:pPr>
              <w:pStyle w:val="Tabelheader"/>
              <w:rPr>
                <w:sz w:val="18"/>
                <w:szCs w:val="24"/>
              </w:rPr>
            </w:pPr>
          </w:p>
        </w:tc>
        <w:tc>
          <w:tcPr>
            <w:tcW w:w="2478" w:type="dxa"/>
            <w:vMerge/>
          </w:tcPr>
          <w:p w14:paraId="247BBE30" w14:textId="77777777" w:rsidR="00E67660" w:rsidRPr="007F2E88" w:rsidRDefault="00E67660" w:rsidP="00585F7E">
            <w:pPr>
              <w:pStyle w:val="Tabelheader"/>
              <w:cnfStyle w:val="000000100000" w:firstRow="0" w:lastRow="0" w:firstColumn="0" w:lastColumn="0" w:oddVBand="0" w:evenVBand="0" w:oddHBand="1" w:evenHBand="0" w:firstRowFirstColumn="0" w:firstRowLastColumn="0" w:lastRowFirstColumn="0" w:lastRowLastColumn="0"/>
              <w:rPr>
                <w:sz w:val="18"/>
                <w:szCs w:val="24"/>
              </w:rPr>
            </w:pPr>
          </w:p>
        </w:tc>
        <w:tc>
          <w:tcPr>
            <w:tcW w:w="1239" w:type="dxa"/>
            <w:shd w:val="clear" w:color="auto" w:fill="A6A6A6" w:themeFill="background1" w:themeFillShade="A6"/>
          </w:tcPr>
          <w:p w14:paraId="3A3C042A" w14:textId="77777777" w:rsidR="00E67660" w:rsidRPr="007F2E88" w:rsidRDefault="00E67660" w:rsidP="00585F7E">
            <w:pPr>
              <w:pStyle w:val="Tabelheader"/>
              <w:cnfStyle w:val="000000100000" w:firstRow="0" w:lastRow="0" w:firstColumn="0" w:lastColumn="0" w:oddVBand="0" w:evenVBand="0" w:oddHBand="1" w:evenHBand="0" w:firstRowFirstColumn="0" w:firstRowLastColumn="0" w:lastRowFirstColumn="0" w:lastRowLastColumn="0"/>
              <w:rPr>
                <w:color w:val="000000" w:themeColor="text1"/>
                <w:sz w:val="18"/>
                <w:szCs w:val="24"/>
              </w:rPr>
            </w:pPr>
            <w:r w:rsidRPr="007F2E88">
              <w:rPr>
                <w:color w:val="000000" w:themeColor="text1"/>
                <w:sz w:val="18"/>
                <w:szCs w:val="24"/>
              </w:rPr>
              <w:t>Aantal</w:t>
            </w:r>
          </w:p>
        </w:tc>
        <w:tc>
          <w:tcPr>
            <w:tcW w:w="1239" w:type="dxa"/>
            <w:shd w:val="clear" w:color="auto" w:fill="A6A6A6" w:themeFill="background1" w:themeFillShade="A6"/>
          </w:tcPr>
          <w:p w14:paraId="2B789919" w14:textId="77777777" w:rsidR="00E67660" w:rsidRPr="007F2E88" w:rsidRDefault="00E67660" w:rsidP="00585F7E">
            <w:pPr>
              <w:pStyle w:val="Tabelheader"/>
              <w:cnfStyle w:val="000000100000" w:firstRow="0" w:lastRow="0" w:firstColumn="0" w:lastColumn="0" w:oddVBand="0" w:evenVBand="0" w:oddHBand="1" w:evenHBand="0" w:firstRowFirstColumn="0" w:firstRowLastColumn="0" w:lastRowFirstColumn="0" w:lastRowLastColumn="0"/>
              <w:rPr>
                <w:color w:val="000000" w:themeColor="text1"/>
                <w:sz w:val="18"/>
                <w:szCs w:val="24"/>
              </w:rPr>
            </w:pPr>
            <w:r w:rsidRPr="007F2E88">
              <w:rPr>
                <w:color w:val="000000" w:themeColor="text1"/>
                <w:sz w:val="18"/>
                <w:szCs w:val="24"/>
              </w:rPr>
              <w:t>%</w:t>
            </w:r>
          </w:p>
        </w:tc>
        <w:tc>
          <w:tcPr>
            <w:tcW w:w="1239" w:type="dxa"/>
            <w:shd w:val="clear" w:color="auto" w:fill="A6A6A6" w:themeFill="background1" w:themeFillShade="A6"/>
          </w:tcPr>
          <w:p w14:paraId="4C9625C1" w14:textId="77777777" w:rsidR="00E67660" w:rsidRPr="007F2E88" w:rsidRDefault="00E67660" w:rsidP="00585F7E">
            <w:pPr>
              <w:pStyle w:val="Tabelheader"/>
              <w:cnfStyle w:val="000000100000" w:firstRow="0" w:lastRow="0" w:firstColumn="0" w:lastColumn="0" w:oddVBand="0" w:evenVBand="0" w:oddHBand="1" w:evenHBand="0" w:firstRowFirstColumn="0" w:firstRowLastColumn="0" w:lastRowFirstColumn="0" w:lastRowLastColumn="0"/>
              <w:rPr>
                <w:color w:val="000000" w:themeColor="text1"/>
                <w:sz w:val="18"/>
                <w:szCs w:val="24"/>
              </w:rPr>
            </w:pPr>
            <w:r w:rsidRPr="007F2E88">
              <w:rPr>
                <w:color w:val="000000" w:themeColor="text1"/>
                <w:sz w:val="18"/>
                <w:szCs w:val="24"/>
              </w:rPr>
              <w:t>Aantal</w:t>
            </w:r>
          </w:p>
        </w:tc>
        <w:tc>
          <w:tcPr>
            <w:tcW w:w="1239" w:type="dxa"/>
            <w:shd w:val="clear" w:color="auto" w:fill="A6A6A6" w:themeFill="background1" w:themeFillShade="A6"/>
          </w:tcPr>
          <w:p w14:paraId="37333681" w14:textId="77777777" w:rsidR="00E67660" w:rsidRPr="007F2E88" w:rsidRDefault="00E67660" w:rsidP="00585F7E">
            <w:pPr>
              <w:pStyle w:val="Tabelheader"/>
              <w:cnfStyle w:val="000000100000" w:firstRow="0" w:lastRow="0" w:firstColumn="0" w:lastColumn="0" w:oddVBand="0" w:evenVBand="0" w:oddHBand="1" w:evenHBand="0" w:firstRowFirstColumn="0" w:firstRowLastColumn="0" w:lastRowFirstColumn="0" w:lastRowLastColumn="0"/>
              <w:rPr>
                <w:color w:val="000000" w:themeColor="text1"/>
                <w:sz w:val="18"/>
                <w:szCs w:val="24"/>
              </w:rPr>
            </w:pPr>
            <w:r w:rsidRPr="007F2E88">
              <w:rPr>
                <w:color w:val="000000" w:themeColor="text1"/>
                <w:sz w:val="18"/>
                <w:szCs w:val="24"/>
              </w:rPr>
              <w:t>%</w:t>
            </w:r>
          </w:p>
        </w:tc>
      </w:tr>
      <w:tr w:rsidR="00E67660" w:rsidRPr="007F2E88" w14:paraId="7044D116" w14:textId="77777777" w:rsidTr="00585F7E">
        <w:trPr>
          <w:trHeight w:val="148"/>
        </w:trPr>
        <w:tc>
          <w:tcPr>
            <w:cnfStyle w:val="001000000000" w:firstRow="0" w:lastRow="0" w:firstColumn="1" w:lastColumn="0" w:oddVBand="0" w:evenVBand="0" w:oddHBand="0" w:evenHBand="0" w:firstRowFirstColumn="0" w:firstRowLastColumn="0" w:lastRowFirstColumn="0" w:lastRowLastColumn="0"/>
            <w:tcW w:w="2477" w:type="dxa"/>
            <w:vMerge w:val="restart"/>
            <w:tcBorders>
              <w:bottom w:val="single" w:sz="4" w:space="0" w:color="auto"/>
            </w:tcBorders>
          </w:tcPr>
          <w:p w14:paraId="2B025B1C" w14:textId="77777777" w:rsidR="00E67660" w:rsidRPr="007F2E88" w:rsidRDefault="00E67660" w:rsidP="00585F7E">
            <w:pPr>
              <w:pStyle w:val="Tabelinhoud"/>
              <w:jc w:val="left"/>
              <w:rPr>
                <w:b w:val="0"/>
                <w:bCs/>
                <w:sz w:val="18"/>
                <w:szCs w:val="24"/>
                <w:lang w:val="nl-BE"/>
              </w:rPr>
            </w:pPr>
            <w:r w:rsidRPr="007F2E88">
              <w:rPr>
                <w:bCs/>
                <w:sz w:val="18"/>
                <w:szCs w:val="24"/>
                <w:lang w:val="nl-BE"/>
              </w:rPr>
              <w:t>Aantal landbouwers met korte ketenactiviteit</w:t>
            </w:r>
          </w:p>
        </w:tc>
        <w:tc>
          <w:tcPr>
            <w:tcW w:w="2478" w:type="dxa"/>
          </w:tcPr>
          <w:p w14:paraId="146E0D27" w14:textId="77777777" w:rsidR="00E67660" w:rsidRPr="007F2E88" w:rsidRDefault="00E67660" w:rsidP="00585F7E">
            <w:pPr>
              <w:pStyle w:val="Tabelinhoud"/>
              <w:jc w:val="left"/>
              <w:cnfStyle w:val="000000000000" w:firstRow="0" w:lastRow="0" w:firstColumn="0" w:lastColumn="0" w:oddVBand="0" w:evenVBand="0" w:oddHBand="0" w:evenHBand="0" w:firstRowFirstColumn="0" w:firstRowLastColumn="0" w:lastRowFirstColumn="0" w:lastRowLastColumn="0"/>
              <w:rPr>
                <w:sz w:val="18"/>
                <w:szCs w:val="24"/>
              </w:rPr>
            </w:pPr>
            <w:proofErr w:type="spellStart"/>
            <w:r w:rsidRPr="007F2E88">
              <w:rPr>
                <w:sz w:val="18"/>
                <w:szCs w:val="24"/>
              </w:rPr>
              <w:t>Hoeveverkoop</w:t>
            </w:r>
            <w:proofErr w:type="spellEnd"/>
          </w:p>
        </w:tc>
        <w:tc>
          <w:tcPr>
            <w:tcW w:w="1239" w:type="dxa"/>
          </w:tcPr>
          <w:p w14:paraId="5CFB4BAF" w14:textId="77777777" w:rsidR="00E67660" w:rsidRPr="007F2E88" w:rsidRDefault="00E67660" w:rsidP="00585F7E">
            <w:pPr>
              <w:pStyle w:val="Tabelinhoud"/>
              <w:jc w:val="right"/>
              <w:cnfStyle w:val="000000000000" w:firstRow="0" w:lastRow="0" w:firstColumn="0" w:lastColumn="0" w:oddVBand="0" w:evenVBand="0" w:oddHBand="0" w:evenHBand="0" w:firstRowFirstColumn="0" w:firstRowLastColumn="0" w:lastRowFirstColumn="0" w:lastRowLastColumn="0"/>
              <w:rPr>
                <w:sz w:val="18"/>
                <w:szCs w:val="24"/>
              </w:rPr>
            </w:pPr>
            <w:r w:rsidRPr="007F2E88">
              <w:rPr>
                <w:sz w:val="18"/>
                <w:szCs w:val="24"/>
              </w:rPr>
              <w:t>2002</w:t>
            </w:r>
          </w:p>
        </w:tc>
        <w:tc>
          <w:tcPr>
            <w:tcW w:w="1239" w:type="dxa"/>
          </w:tcPr>
          <w:p w14:paraId="2F937375" w14:textId="77777777" w:rsidR="00E67660" w:rsidRPr="007F2E88" w:rsidRDefault="00E67660" w:rsidP="00585F7E">
            <w:pPr>
              <w:pStyle w:val="Tabelinhoud"/>
              <w:jc w:val="right"/>
              <w:cnfStyle w:val="000000000000" w:firstRow="0" w:lastRow="0" w:firstColumn="0" w:lastColumn="0" w:oddVBand="0" w:evenVBand="0" w:oddHBand="0" w:evenHBand="0" w:firstRowFirstColumn="0" w:firstRowLastColumn="0" w:lastRowFirstColumn="0" w:lastRowLastColumn="0"/>
              <w:rPr>
                <w:sz w:val="18"/>
                <w:szCs w:val="24"/>
              </w:rPr>
            </w:pPr>
            <w:r w:rsidRPr="007F2E88">
              <w:rPr>
                <w:sz w:val="18"/>
                <w:szCs w:val="24"/>
              </w:rPr>
              <w:t>83%</w:t>
            </w:r>
          </w:p>
        </w:tc>
        <w:tc>
          <w:tcPr>
            <w:tcW w:w="1239" w:type="dxa"/>
          </w:tcPr>
          <w:p w14:paraId="46C12526" w14:textId="77777777" w:rsidR="00E67660" w:rsidRPr="007F2E88" w:rsidRDefault="00E67660" w:rsidP="00585F7E">
            <w:pPr>
              <w:pStyle w:val="Tabelinhoud"/>
              <w:jc w:val="right"/>
              <w:cnfStyle w:val="000000000000" w:firstRow="0" w:lastRow="0" w:firstColumn="0" w:lastColumn="0" w:oddVBand="0" w:evenVBand="0" w:oddHBand="0" w:evenHBand="0" w:firstRowFirstColumn="0" w:firstRowLastColumn="0" w:lastRowFirstColumn="0" w:lastRowLastColumn="0"/>
              <w:rPr>
                <w:sz w:val="18"/>
                <w:szCs w:val="24"/>
              </w:rPr>
            </w:pPr>
            <w:r w:rsidRPr="007F2E88">
              <w:rPr>
                <w:sz w:val="18"/>
                <w:szCs w:val="24"/>
              </w:rPr>
              <w:t>4042</w:t>
            </w:r>
          </w:p>
        </w:tc>
        <w:tc>
          <w:tcPr>
            <w:tcW w:w="1239" w:type="dxa"/>
          </w:tcPr>
          <w:p w14:paraId="7ABAEDE1" w14:textId="77777777" w:rsidR="00E67660" w:rsidRPr="007F2E88" w:rsidRDefault="00E67660" w:rsidP="00585F7E">
            <w:pPr>
              <w:pStyle w:val="Tabelinhoud"/>
              <w:jc w:val="right"/>
              <w:cnfStyle w:val="000000000000" w:firstRow="0" w:lastRow="0" w:firstColumn="0" w:lastColumn="0" w:oddVBand="0" w:evenVBand="0" w:oddHBand="0" w:evenHBand="0" w:firstRowFirstColumn="0" w:firstRowLastColumn="0" w:lastRowFirstColumn="0" w:lastRowLastColumn="0"/>
              <w:rPr>
                <w:sz w:val="18"/>
                <w:szCs w:val="24"/>
              </w:rPr>
            </w:pPr>
            <w:r w:rsidRPr="007F2E88">
              <w:rPr>
                <w:sz w:val="18"/>
                <w:szCs w:val="24"/>
              </w:rPr>
              <w:t>94%</w:t>
            </w:r>
          </w:p>
        </w:tc>
      </w:tr>
      <w:tr w:rsidR="00E67660" w:rsidRPr="007F2E88" w14:paraId="372A0D15" w14:textId="77777777" w:rsidTr="00585F7E">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2477" w:type="dxa"/>
            <w:vMerge/>
            <w:tcBorders>
              <w:bottom w:val="single" w:sz="4" w:space="0" w:color="auto"/>
            </w:tcBorders>
          </w:tcPr>
          <w:p w14:paraId="1B163F0B" w14:textId="77777777" w:rsidR="00E67660" w:rsidRPr="007F2E88" w:rsidRDefault="00E67660" w:rsidP="00585F7E">
            <w:pPr>
              <w:pStyle w:val="Tabelinhoud"/>
              <w:jc w:val="left"/>
              <w:rPr>
                <w:b w:val="0"/>
                <w:bCs/>
                <w:sz w:val="18"/>
                <w:szCs w:val="24"/>
              </w:rPr>
            </w:pPr>
          </w:p>
        </w:tc>
        <w:tc>
          <w:tcPr>
            <w:tcW w:w="2478" w:type="dxa"/>
          </w:tcPr>
          <w:p w14:paraId="3F7D3AD3" w14:textId="77777777" w:rsidR="00E67660" w:rsidRPr="007F2E88" w:rsidRDefault="00E67660" w:rsidP="00585F7E">
            <w:pPr>
              <w:pStyle w:val="Tabelinhoud"/>
              <w:jc w:val="left"/>
              <w:cnfStyle w:val="000000100000" w:firstRow="0" w:lastRow="0" w:firstColumn="0" w:lastColumn="0" w:oddVBand="0" w:evenVBand="0" w:oddHBand="1" w:evenHBand="0" w:firstRowFirstColumn="0" w:firstRowLastColumn="0" w:lastRowFirstColumn="0" w:lastRowLastColumn="0"/>
              <w:rPr>
                <w:sz w:val="18"/>
                <w:szCs w:val="24"/>
              </w:rPr>
            </w:pPr>
            <w:proofErr w:type="spellStart"/>
            <w:r w:rsidRPr="007F2E88">
              <w:rPr>
                <w:sz w:val="18"/>
                <w:szCs w:val="24"/>
              </w:rPr>
              <w:t>Verkoop</w:t>
            </w:r>
            <w:proofErr w:type="spellEnd"/>
            <w:r w:rsidRPr="007F2E88">
              <w:rPr>
                <w:sz w:val="18"/>
                <w:szCs w:val="24"/>
              </w:rPr>
              <w:t xml:space="preserve"> op de </w:t>
            </w:r>
            <w:proofErr w:type="spellStart"/>
            <w:r w:rsidRPr="007F2E88">
              <w:rPr>
                <w:sz w:val="18"/>
                <w:szCs w:val="24"/>
              </w:rPr>
              <w:t>markt</w:t>
            </w:r>
            <w:proofErr w:type="spellEnd"/>
          </w:p>
        </w:tc>
        <w:tc>
          <w:tcPr>
            <w:tcW w:w="1239" w:type="dxa"/>
          </w:tcPr>
          <w:p w14:paraId="42468279" w14:textId="77777777" w:rsidR="00E67660" w:rsidRPr="007F2E88" w:rsidRDefault="00E67660" w:rsidP="00585F7E">
            <w:pPr>
              <w:pStyle w:val="Tabelinhoud"/>
              <w:jc w:val="right"/>
              <w:cnfStyle w:val="000000100000" w:firstRow="0" w:lastRow="0" w:firstColumn="0" w:lastColumn="0" w:oddVBand="0" w:evenVBand="0" w:oddHBand="1" w:evenHBand="0" w:firstRowFirstColumn="0" w:firstRowLastColumn="0" w:lastRowFirstColumn="0" w:lastRowLastColumn="0"/>
              <w:rPr>
                <w:sz w:val="18"/>
                <w:szCs w:val="24"/>
              </w:rPr>
            </w:pPr>
            <w:r w:rsidRPr="007F2E88">
              <w:rPr>
                <w:sz w:val="18"/>
                <w:szCs w:val="24"/>
              </w:rPr>
              <w:t>255</w:t>
            </w:r>
          </w:p>
        </w:tc>
        <w:tc>
          <w:tcPr>
            <w:tcW w:w="1239" w:type="dxa"/>
          </w:tcPr>
          <w:p w14:paraId="26084349" w14:textId="77777777" w:rsidR="00E67660" w:rsidRPr="007F2E88" w:rsidRDefault="00E67660" w:rsidP="00585F7E">
            <w:pPr>
              <w:pStyle w:val="Tabelinhoud"/>
              <w:jc w:val="right"/>
              <w:cnfStyle w:val="000000100000" w:firstRow="0" w:lastRow="0" w:firstColumn="0" w:lastColumn="0" w:oddVBand="0" w:evenVBand="0" w:oddHBand="1" w:evenHBand="0" w:firstRowFirstColumn="0" w:firstRowLastColumn="0" w:lastRowFirstColumn="0" w:lastRowLastColumn="0"/>
              <w:rPr>
                <w:sz w:val="18"/>
                <w:szCs w:val="24"/>
              </w:rPr>
            </w:pPr>
            <w:r w:rsidRPr="007F2E88">
              <w:rPr>
                <w:sz w:val="18"/>
                <w:szCs w:val="24"/>
              </w:rPr>
              <w:t>11%</w:t>
            </w:r>
          </w:p>
        </w:tc>
        <w:tc>
          <w:tcPr>
            <w:tcW w:w="1239" w:type="dxa"/>
          </w:tcPr>
          <w:p w14:paraId="260A0D81" w14:textId="77777777" w:rsidR="00E67660" w:rsidRPr="007F2E88" w:rsidRDefault="00E67660" w:rsidP="00585F7E">
            <w:pPr>
              <w:pStyle w:val="Tabelinhoud"/>
              <w:jc w:val="right"/>
              <w:cnfStyle w:val="000000100000" w:firstRow="0" w:lastRow="0" w:firstColumn="0" w:lastColumn="0" w:oddVBand="0" w:evenVBand="0" w:oddHBand="1" w:evenHBand="0" w:firstRowFirstColumn="0" w:firstRowLastColumn="0" w:lastRowFirstColumn="0" w:lastRowLastColumn="0"/>
              <w:rPr>
                <w:sz w:val="18"/>
                <w:szCs w:val="24"/>
              </w:rPr>
            </w:pPr>
            <w:r w:rsidRPr="007F2E88">
              <w:rPr>
                <w:sz w:val="18"/>
                <w:szCs w:val="24"/>
              </w:rPr>
              <w:t>258</w:t>
            </w:r>
          </w:p>
        </w:tc>
        <w:tc>
          <w:tcPr>
            <w:tcW w:w="1239" w:type="dxa"/>
          </w:tcPr>
          <w:p w14:paraId="6AB4DA5D" w14:textId="77777777" w:rsidR="00E67660" w:rsidRPr="007F2E88" w:rsidRDefault="00E67660" w:rsidP="00585F7E">
            <w:pPr>
              <w:pStyle w:val="Tabelinhoud"/>
              <w:jc w:val="right"/>
              <w:cnfStyle w:val="000000100000" w:firstRow="0" w:lastRow="0" w:firstColumn="0" w:lastColumn="0" w:oddVBand="0" w:evenVBand="0" w:oddHBand="1" w:evenHBand="0" w:firstRowFirstColumn="0" w:firstRowLastColumn="0" w:lastRowFirstColumn="0" w:lastRowLastColumn="0"/>
              <w:rPr>
                <w:sz w:val="18"/>
                <w:szCs w:val="24"/>
              </w:rPr>
            </w:pPr>
            <w:r w:rsidRPr="007F2E88">
              <w:rPr>
                <w:sz w:val="18"/>
                <w:szCs w:val="24"/>
              </w:rPr>
              <w:t>6%</w:t>
            </w:r>
          </w:p>
        </w:tc>
      </w:tr>
      <w:tr w:rsidR="00E67660" w:rsidRPr="007F2E88" w14:paraId="164C949E" w14:textId="77777777" w:rsidTr="00585F7E">
        <w:trPr>
          <w:trHeight w:val="146"/>
        </w:trPr>
        <w:tc>
          <w:tcPr>
            <w:cnfStyle w:val="001000000000" w:firstRow="0" w:lastRow="0" w:firstColumn="1" w:lastColumn="0" w:oddVBand="0" w:evenVBand="0" w:oddHBand="0" w:evenHBand="0" w:firstRowFirstColumn="0" w:firstRowLastColumn="0" w:lastRowFirstColumn="0" w:lastRowLastColumn="0"/>
            <w:tcW w:w="2477" w:type="dxa"/>
            <w:vMerge/>
            <w:tcBorders>
              <w:bottom w:val="single" w:sz="4" w:space="0" w:color="auto"/>
            </w:tcBorders>
          </w:tcPr>
          <w:p w14:paraId="6344BCA9" w14:textId="77777777" w:rsidR="00E67660" w:rsidRPr="007F2E88" w:rsidRDefault="00E67660" w:rsidP="00585F7E">
            <w:pPr>
              <w:pStyle w:val="Tabelinhoud"/>
              <w:jc w:val="left"/>
              <w:rPr>
                <w:b w:val="0"/>
                <w:bCs/>
                <w:sz w:val="18"/>
                <w:szCs w:val="24"/>
              </w:rPr>
            </w:pPr>
          </w:p>
        </w:tc>
        <w:tc>
          <w:tcPr>
            <w:tcW w:w="2478" w:type="dxa"/>
            <w:tcBorders>
              <w:bottom w:val="nil"/>
            </w:tcBorders>
          </w:tcPr>
          <w:p w14:paraId="5F069E06" w14:textId="77777777" w:rsidR="00E67660" w:rsidRPr="007F2E88" w:rsidRDefault="00E67660" w:rsidP="00585F7E">
            <w:pPr>
              <w:pStyle w:val="Tabelinhoud"/>
              <w:jc w:val="left"/>
              <w:cnfStyle w:val="000000000000" w:firstRow="0" w:lastRow="0" w:firstColumn="0" w:lastColumn="0" w:oddVBand="0" w:evenVBand="0" w:oddHBand="0" w:evenHBand="0" w:firstRowFirstColumn="0" w:firstRowLastColumn="0" w:lastRowFirstColumn="0" w:lastRowLastColumn="0"/>
              <w:rPr>
                <w:sz w:val="18"/>
                <w:szCs w:val="24"/>
              </w:rPr>
            </w:pPr>
            <w:proofErr w:type="spellStart"/>
            <w:r w:rsidRPr="007F2E88">
              <w:rPr>
                <w:sz w:val="18"/>
                <w:szCs w:val="24"/>
              </w:rPr>
              <w:t>Pakkettensysteem</w:t>
            </w:r>
            <w:proofErr w:type="spellEnd"/>
          </w:p>
        </w:tc>
        <w:tc>
          <w:tcPr>
            <w:tcW w:w="1239" w:type="dxa"/>
            <w:tcBorders>
              <w:bottom w:val="nil"/>
            </w:tcBorders>
          </w:tcPr>
          <w:p w14:paraId="1BE924F9" w14:textId="77777777" w:rsidR="00E67660" w:rsidRPr="007F2E88" w:rsidRDefault="00E67660" w:rsidP="00585F7E">
            <w:pPr>
              <w:pStyle w:val="Tabelinhoud"/>
              <w:jc w:val="right"/>
              <w:cnfStyle w:val="000000000000" w:firstRow="0" w:lastRow="0" w:firstColumn="0" w:lastColumn="0" w:oddVBand="0" w:evenVBand="0" w:oddHBand="0" w:evenHBand="0" w:firstRowFirstColumn="0" w:firstRowLastColumn="0" w:lastRowFirstColumn="0" w:lastRowLastColumn="0"/>
              <w:rPr>
                <w:sz w:val="18"/>
                <w:szCs w:val="24"/>
              </w:rPr>
            </w:pPr>
            <w:r w:rsidRPr="007F2E88">
              <w:rPr>
                <w:sz w:val="18"/>
                <w:szCs w:val="24"/>
              </w:rPr>
              <w:t>129</w:t>
            </w:r>
          </w:p>
        </w:tc>
        <w:tc>
          <w:tcPr>
            <w:tcW w:w="1239" w:type="dxa"/>
            <w:tcBorders>
              <w:bottom w:val="nil"/>
            </w:tcBorders>
          </w:tcPr>
          <w:p w14:paraId="5A3C214C" w14:textId="77777777" w:rsidR="00E67660" w:rsidRPr="007F2E88" w:rsidRDefault="00E67660" w:rsidP="00585F7E">
            <w:pPr>
              <w:pStyle w:val="Tabelinhoud"/>
              <w:jc w:val="right"/>
              <w:cnfStyle w:val="000000000000" w:firstRow="0" w:lastRow="0" w:firstColumn="0" w:lastColumn="0" w:oddVBand="0" w:evenVBand="0" w:oddHBand="0" w:evenHBand="0" w:firstRowFirstColumn="0" w:firstRowLastColumn="0" w:lastRowFirstColumn="0" w:lastRowLastColumn="0"/>
              <w:rPr>
                <w:sz w:val="18"/>
                <w:szCs w:val="24"/>
              </w:rPr>
            </w:pPr>
            <w:r w:rsidRPr="007F2E88">
              <w:rPr>
                <w:sz w:val="18"/>
                <w:szCs w:val="24"/>
              </w:rPr>
              <w:t>5%</w:t>
            </w:r>
          </w:p>
        </w:tc>
        <w:tc>
          <w:tcPr>
            <w:tcW w:w="1239" w:type="dxa"/>
            <w:tcBorders>
              <w:bottom w:val="nil"/>
            </w:tcBorders>
          </w:tcPr>
          <w:p w14:paraId="4FD64D54" w14:textId="77777777" w:rsidR="00E67660" w:rsidRPr="007F2E88" w:rsidRDefault="00E67660" w:rsidP="00585F7E">
            <w:pPr>
              <w:pStyle w:val="Tabelinhoud"/>
              <w:jc w:val="right"/>
              <w:cnfStyle w:val="000000000000" w:firstRow="0" w:lastRow="0" w:firstColumn="0" w:lastColumn="0" w:oddVBand="0" w:evenVBand="0" w:oddHBand="0" w:evenHBand="0" w:firstRowFirstColumn="0" w:firstRowLastColumn="0" w:lastRowFirstColumn="0" w:lastRowLastColumn="0"/>
              <w:rPr>
                <w:sz w:val="18"/>
                <w:szCs w:val="24"/>
              </w:rPr>
            </w:pPr>
            <w:r w:rsidRPr="007F2E88">
              <w:rPr>
                <w:sz w:val="18"/>
                <w:szCs w:val="24"/>
              </w:rPr>
              <w:t>183</w:t>
            </w:r>
          </w:p>
        </w:tc>
        <w:tc>
          <w:tcPr>
            <w:tcW w:w="1239" w:type="dxa"/>
            <w:tcBorders>
              <w:bottom w:val="nil"/>
            </w:tcBorders>
          </w:tcPr>
          <w:p w14:paraId="6B617EDB" w14:textId="77777777" w:rsidR="00E67660" w:rsidRPr="007F2E88" w:rsidRDefault="00E67660" w:rsidP="00585F7E">
            <w:pPr>
              <w:pStyle w:val="Tabelinhoud"/>
              <w:jc w:val="right"/>
              <w:cnfStyle w:val="000000000000" w:firstRow="0" w:lastRow="0" w:firstColumn="0" w:lastColumn="0" w:oddVBand="0" w:evenVBand="0" w:oddHBand="0" w:evenHBand="0" w:firstRowFirstColumn="0" w:firstRowLastColumn="0" w:lastRowFirstColumn="0" w:lastRowLastColumn="0"/>
              <w:rPr>
                <w:sz w:val="18"/>
                <w:szCs w:val="24"/>
              </w:rPr>
            </w:pPr>
            <w:r w:rsidRPr="007F2E88">
              <w:rPr>
                <w:sz w:val="18"/>
                <w:szCs w:val="24"/>
              </w:rPr>
              <w:t>4%</w:t>
            </w:r>
          </w:p>
        </w:tc>
      </w:tr>
      <w:tr w:rsidR="00E67660" w:rsidRPr="007F2E88" w14:paraId="18102ECA" w14:textId="77777777" w:rsidTr="00585F7E">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2477" w:type="dxa"/>
            <w:vMerge/>
            <w:tcBorders>
              <w:bottom w:val="single" w:sz="4" w:space="0" w:color="auto"/>
            </w:tcBorders>
          </w:tcPr>
          <w:p w14:paraId="12EE2B05" w14:textId="77777777" w:rsidR="00E67660" w:rsidRPr="007F2E88" w:rsidRDefault="00E67660" w:rsidP="00585F7E">
            <w:pPr>
              <w:pStyle w:val="Tabelinhoud"/>
              <w:jc w:val="left"/>
              <w:rPr>
                <w:b w:val="0"/>
                <w:bCs/>
                <w:sz w:val="18"/>
                <w:szCs w:val="24"/>
              </w:rPr>
            </w:pPr>
          </w:p>
        </w:tc>
        <w:tc>
          <w:tcPr>
            <w:tcW w:w="2478" w:type="dxa"/>
            <w:tcBorders>
              <w:bottom w:val="single" w:sz="4" w:space="0" w:color="auto"/>
            </w:tcBorders>
          </w:tcPr>
          <w:p w14:paraId="55F52C71" w14:textId="77777777" w:rsidR="00E67660" w:rsidRPr="007F2E88" w:rsidRDefault="00E67660" w:rsidP="00585F7E">
            <w:pPr>
              <w:pStyle w:val="Tabelinhoud"/>
              <w:jc w:val="left"/>
              <w:cnfStyle w:val="000000100000" w:firstRow="0" w:lastRow="0" w:firstColumn="0" w:lastColumn="0" w:oddVBand="0" w:evenVBand="0" w:oddHBand="1" w:evenHBand="0" w:firstRowFirstColumn="0" w:firstRowLastColumn="0" w:lastRowFirstColumn="0" w:lastRowLastColumn="0"/>
              <w:rPr>
                <w:sz w:val="18"/>
                <w:szCs w:val="24"/>
              </w:rPr>
            </w:pPr>
            <w:r w:rsidRPr="007F2E88">
              <w:rPr>
                <w:sz w:val="18"/>
                <w:szCs w:val="24"/>
              </w:rPr>
              <w:t xml:space="preserve">Andere </w:t>
            </w:r>
            <w:proofErr w:type="spellStart"/>
            <w:r w:rsidRPr="007F2E88">
              <w:rPr>
                <w:sz w:val="18"/>
                <w:szCs w:val="24"/>
              </w:rPr>
              <w:t>korte</w:t>
            </w:r>
            <w:proofErr w:type="spellEnd"/>
            <w:r w:rsidRPr="007F2E88">
              <w:rPr>
                <w:sz w:val="18"/>
                <w:szCs w:val="24"/>
              </w:rPr>
              <w:t xml:space="preserve"> </w:t>
            </w:r>
            <w:proofErr w:type="spellStart"/>
            <w:r w:rsidRPr="007F2E88">
              <w:rPr>
                <w:sz w:val="18"/>
                <w:szCs w:val="24"/>
              </w:rPr>
              <w:t>ketenactiviteit</w:t>
            </w:r>
            <w:proofErr w:type="spellEnd"/>
          </w:p>
        </w:tc>
        <w:tc>
          <w:tcPr>
            <w:tcW w:w="1239" w:type="dxa"/>
            <w:tcBorders>
              <w:bottom w:val="single" w:sz="4" w:space="0" w:color="auto"/>
            </w:tcBorders>
          </w:tcPr>
          <w:p w14:paraId="39B6CBC9" w14:textId="77777777" w:rsidR="00E67660" w:rsidRPr="007F2E88" w:rsidRDefault="00E67660" w:rsidP="00585F7E">
            <w:pPr>
              <w:pStyle w:val="Tabelinhoud"/>
              <w:jc w:val="right"/>
              <w:cnfStyle w:val="000000100000" w:firstRow="0" w:lastRow="0" w:firstColumn="0" w:lastColumn="0" w:oddVBand="0" w:evenVBand="0" w:oddHBand="1" w:evenHBand="0" w:firstRowFirstColumn="0" w:firstRowLastColumn="0" w:lastRowFirstColumn="0" w:lastRowLastColumn="0"/>
              <w:rPr>
                <w:sz w:val="18"/>
                <w:szCs w:val="24"/>
              </w:rPr>
            </w:pPr>
            <w:r w:rsidRPr="007F2E88">
              <w:rPr>
                <w:sz w:val="18"/>
                <w:szCs w:val="24"/>
              </w:rPr>
              <w:t>326</w:t>
            </w:r>
          </w:p>
        </w:tc>
        <w:tc>
          <w:tcPr>
            <w:tcW w:w="1239" w:type="dxa"/>
            <w:tcBorders>
              <w:bottom w:val="single" w:sz="4" w:space="0" w:color="auto"/>
            </w:tcBorders>
          </w:tcPr>
          <w:p w14:paraId="34B4A49A" w14:textId="77777777" w:rsidR="00E67660" w:rsidRPr="007F2E88" w:rsidRDefault="00E67660" w:rsidP="00585F7E">
            <w:pPr>
              <w:pStyle w:val="Tabelinhoud"/>
              <w:jc w:val="right"/>
              <w:cnfStyle w:val="000000100000" w:firstRow="0" w:lastRow="0" w:firstColumn="0" w:lastColumn="0" w:oddVBand="0" w:evenVBand="0" w:oddHBand="1" w:evenHBand="0" w:firstRowFirstColumn="0" w:firstRowLastColumn="0" w:lastRowFirstColumn="0" w:lastRowLastColumn="0"/>
              <w:rPr>
                <w:sz w:val="18"/>
                <w:szCs w:val="24"/>
              </w:rPr>
            </w:pPr>
            <w:r w:rsidRPr="007F2E88">
              <w:rPr>
                <w:sz w:val="18"/>
                <w:szCs w:val="24"/>
              </w:rPr>
              <w:t>14%</w:t>
            </w:r>
          </w:p>
        </w:tc>
        <w:tc>
          <w:tcPr>
            <w:tcW w:w="1239" w:type="dxa"/>
            <w:tcBorders>
              <w:bottom w:val="single" w:sz="4" w:space="0" w:color="auto"/>
            </w:tcBorders>
          </w:tcPr>
          <w:p w14:paraId="111B85D5" w14:textId="77777777" w:rsidR="00E67660" w:rsidRPr="007F2E88" w:rsidRDefault="00E67660" w:rsidP="00585F7E">
            <w:pPr>
              <w:pStyle w:val="Tabelinhoud"/>
              <w:jc w:val="right"/>
              <w:cnfStyle w:val="000000100000" w:firstRow="0" w:lastRow="0" w:firstColumn="0" w:lastColumn="0" w:oddVBand="0" w:evenVBand="0" w:oddHBand="1" w:evenHBand="0" w:firstRowFirstColumn="0" w:firstRowLastColumn="0" w:lastRowFirstColumn="0" w:lastRowLastColumn="0"/>
              <w:rPr>
                <w:sz w:val="18"/>
                <w:szCs w:val="24"/>
              </w:rPr>
            </w:pPr>
            <w:r w:rsidRPr="007F2E88">
              <w:rPr>
                <w:sz w:val="18"/>
                <w:szCs w:val="24"/>
              </w:rPr>
              <w:t>460</w:t>
            </w:r>
          </w:p>
        </w:tc>
        <w:tc>
          <w:tcPr>
            <w:tcW w:w="1239" w:type="dxa"/>
            <w:tcBorders>
              <w:bottom w:val="single" w:sz="4" w:space="0" w:color="auto"/>
            </w:tcBorders>
          </w:tcPr>
          <w:p w14:paraId="67EA06B5" w14:textId="77777777" w:rsidR="00E67660" w:rsidRPr="007F2E88" w:rsidRDefault="00E67660" w:rsidP="00585F7E">
            <w:pPr>
              <w:pStyle w:val="Tabelinhoud"/>
              <w:jc w:val="right"/>
              <w:cnfStyle w:val="000000100000" w:firstRow="0" w:lastRow="0" w:firstColumn="0" w:lastColumn="0" w:oddVBand="0" w:evenVBand="0" w:oddHBand="1" w:evenHBand="0" w:firstRowFirstColumn="0" w:firstRowLastColumn="0" w:lastRowFirstColumn="0" w:lastRowLastColumn="0"/>
              <w:rPr>
                <w:sz w:val="18"/>
                <w:szCs w:val="24"/>
              </w:rPr>
            </w:pPr>
            <w:r w:rsidRPr="007F2E88">
              <w:rPr>
                <w:sz w:val="18"/>
                <w:szCs w:val="24"/>
              </w:rPr>
              <w:t>11%</w:t>
            </w:r>
          </w:p>
        </w:tc>
      </w:tr>
      <w:tr w:rsidR="00E67660" w:rsidRPr="007F2E88" w14:paraId="7F5554C9" w14:textId="77777777" w:rsidTr="00585F7E">
        <w:tc>
          <w:tcPr>
            <w:cnfStyle w:val="001000000000" w:firstRow="0" w:lastRow="0" w:firstColumn="1" w:lastColumn="0" w:oddVBand="0" w:evenVBand="0" w:oddHBand="0" w:evenHBand="0" w:firstRowFirstColumn="0" w:firstRowLastColumn="0" w:lastRowFirstColumn="0" w:lastRowLastColumn="0"/>
            <w:tcW w:w="4955" w:type="dxa"/>
            <w:gridSpan w:val="2"/>
          </w:tcPr>
          <w:p w14:paraId="3FDFB77A" w14:textId="77777777" w:rsidR="00E67660" w:rsidRPr="007F2E88" w:rsidRDefault="00E67660" w:rsidP="00585F7E">
            <w:pPr>
              <w:pStyle w:val="Tabelinhoud"/>
              <w:jc w:val="left"/>
              <w:rPr>
                <w:sz w:val="18"/>
                <w:szCs w:val="24"/>
                <w:lang w:val="nl-BE"/>
              </w:rPr>
            </w:pPr>
            <w:r w:rsidRPr="007F2E88">
              <w:rPr>
                <w:bCs/>
                <w:sz w:val="18"/>
                <w:szCs w:val="24"/>
                <w:lang w:val="nl-BE"/>
              </w:rPr>
              <w:t>Totaal aantal landbouwers met korte ketenactiviteit</w:t>
            </w:r>
          </w:p>
        </w:tc>
        <w:tc>
          <w:tcPr>
            <w:tcW w:w="1239" w:type="dxa"/>
          </w:tcPr>
          <w:p w14:paraId="048E90BA" w14:textId="77777777" w:rsidR="00E67660" w:rsidRPr="007F2E88" w:rsidRDefault="00E67660" w:rsidP="00585F7E">
            <w:pPr>
              <w:pStyle w:val="Tabelinhoud"/>
              <w:jc w:val="right"/>
              <w:cnfStyle w:val="000000000000" w:firstRow="0" w:lastRow="0" w:firstColumn="0" w:lastColumn="0" w:oddVBand="0" w:evenVBand="0" w:oddHBand="0" w:evenHBand="0" w:firstRowFirstColumn="0" w:firstRowLastColumn="0" w:lastRowFirstColumn="0" w:lastRowLastColumn="0"/>
              <w:rPr>
                <w:sz w:val="18"/>
                <w:szCs w:val="24"/>
              </w:rPr>
            </w:pPr>
            <w:r w:rsidRPr="007F2E88">
              <w:rPr>
                <w:sz w:val="18"/>
                <w:szCs w:val="24"/>
              </w:rPr>
              <w:t>2403</w:t>
            </w:r>
          </w:p>
        </w:tc>
        <w:tc>
          <w:tcPr>
            <w:tcW w:w="1239" w:type="dxa"/>
          </w:tcPr>
          <w:p w14:paraId="6C52D508" w14:textId="77777777" w:rsidR="00E67660" w:rsidRPr="007F2E88" w:rsidRDefault="00E67660" w:rsidP="00585F7E">
            <w:pPr>
              <w:pStyle w:val="Tabelinhoud"/>
              <w:jc w:val="right"/>
              <w:cnfStyle w:val="000000000000" w:firstRow="0" w:lastRow="0" w:firstColumn="0" w:lastColumn="0" w:oddVBand="0" w:evenVBand="0" w:oddHBand="0" w:evenHBand="0" w:firstRowFirstColumn="0" w:firstRowLastColumn="0" w:lastRowFirstColumn="0" w:lastRowLastColumn="0"/>
              <w:rPr>
                <w:sz w:val="18"/>
                <w:szCs w:val="24"/>
              </w:rPr>
            </w:pPr>
            <w:r w:rsidRPr="007F2E88">
              <w:rPr>
                <w:sz w:val="18"/>
                <w:szCs w:val="24"/>
              </w:rPr>
              <w:t>100%</w:t>
            </w:r>
          </w:p>
        </w:tc>
        <w:tc>
          <w:tcPr>
            <w:tcW w:w="1239" w:type="dxa"/>
          </w:tcPr>
          <w:p w14:paraId="40C38D37" w14:textId="77777777" w:rsidR="00E67660" w:rsidRPr="007F2E88" w:rsidRDefault="00E67660" w:rsidP="00585F7E">
            <w:pPr>
              <w:pStyle w:val="Tabelinhoud"/>
              <w:jc w:val="right"/>
              <w:cnfStyle w:val="000000000000" w:firstRow="0" w:lastRow="0" w:firstColumn="0" w:lastColumn="0" w:oddVBand="0" w:evenVBand="0" w:oddHBand="0" w:evenHBand="0" w:firstRowFirstColumn="0" w:firstRowLastColumn="0" w:lastRowFirstColumn="0" w:lastRowLastColumn="0"/>
              <w:rPr>
                <w:sz w:val="18"/>
                <w:szCs w:val="24"/>
              </w:rPr>
            </w:pPr>
            <w:r w:rsidRPr="007F2E88">
              <w:rPr>
                <w:sz w:val="18"/>
                <w:szCs w:val="24"/>
              </w:rPr>
              <w:t>4321</w:t>
            </w:r>
          </w:p>
        </w:tc>
        <w:tc>
          <w:tcPr>
            <w:tcW w:w="1239" w:type="dxa"/>
          </w:tcPr>
          <w:p w14:paraId="290D53D1" w14:textId="77777777" w:rsidR="00E67660" w:rsidRPr="007F2E88" w:rsidRDefault="00E67660" w:rsidP="00585F7E">
            <w:pPr>
              <w:pStyle w:val="Tabelinhoud"/>
              <w:jc w:val="right"/>
              <w:cnfStyle w:val="000000000000" w:firstRow="0" w:lastRow="0" w:firstColumn="0" w:lastColumn="0" w:oddVBand="0" w:evenVBand="0" w:oddHBand="0" w:evenHBand="0" w:firstRowFirstColumn="0" w:firstRowLastColumn="0" w:lastRowFirstColumn="0" w:lastRowLastColumn="0"/>
              <w:rPr>
                <w:sz w:val="18"/>
                <w:szCs w:val="24"/>
              </w:rPr>
            </w:pPr>
            <w:r w:rsidRPr="007F2E88">
              <w:rPr>
                <w:sz w:val="18"/>
                <w:szCs w:val="24"/>
              </w:rPr>
              <w:t>100%</w:t>
            </w:r>
          </w:p>
        </w:tc>
      </w:tr>
    </w:tbl>
    <w:p w14:paraId="42872062" w14:textId="77777777" w:rsidR="00BE5156" w:rsidRDefault="00BE5156" w:rsidP="00421319">
      <w:pPr>
        <w:jc w:val="both"/>
      </w:pPr>
    </w:p>
    <w:p w14:paraId="6610698B" w14:textId="77777777" w:rsidR="00BE5156" w:rsidRPr="00975724" w:rsidRDefault="00BE5156" w:rsidP="00421319">
      <w:pPr>
        <w:pStyle w:val="Kop4"/>
        <w:jc w:val="both"/>
      </w:pPr>
      <w:r w:rsidRPr="00975724">
        <w:lastRenderedPageBreak/>
        <w:t>Biologische landbouw</w:t>
      </w:r>
    </w:p>
    <w:p w14:paraId="1EADEFE3" w14:textId="77777777" w:rsidR="00BE5156" w:rsidRDefault="00BE5156" w:rsidP="00421319">
      <w:pPr>
        <w:jc w:val="both"/>
      </w:pPr>
    </w:p>
    <w:p w14:paraId="11D88AA5" w14:textId="7AEBB631" w:rsidR="00BE5156" w:rsidRDefault="00BE5156" w:rsidP="00421319">
      <w:pPr>
        <w:jc w:val="both"/>
      </w:pPr>
      <w:r>
        <w:t xml:space="preserve">Minder dan 10% van de productie </w:t>
      </w:r>
      <w:r w:rsidR="001635BD">
        <w:t xml:space="preserve">in Vlaanderen </w:t>
      </w:r>
      <w:r>
        <w:t xml:space="preserve">is biologische productie. Toch voldoet enkel omschakelen naar de biologische landbouw niet </w:t>
      </w:r>
      <w:r w:rsidR="00915AAB">
        <w:t>aan de subsidievoorwaarde (zie 5.3).</w:t>
      </w:r>
    </w:p>
    <w:p w14:paraId="3B4B91BE" w14:textId="77777777" w:rsidR="00BE5156" w:rsidRDefault="00BE5156" w:rsidP="00421319">
      <w:pPr>
        <w:jc w:val="both"/>
      </w:pPr>
    </w:p>
    <w:p w14:paraId="5D22E988" w14:textId="77777777" w:rsidR="00BE5156" w:rsidRDefault="00BE5156" w:rsidP="00421319">
      <w:pPr>
        <w:pStyle w:val="Kop4"/>
        <w:jc w:val="both"/>
      </w:pPr>
      <w:r w:rsidRPr="00975724">
        <w:t>Wijnbouw</w:t>
      </w:r>
    </w:p>
    <w:p w14:paraId="1F65F980" w14:textId="77777777" w:rsidR="00BE5156" w:rsidRDefault="00BE5156" w:rsidP="00421319">
      <w:pPr>
        <w:jc w:val="both"/>
        <w:rPr>
          <w:u w:val="single"/>
        </w:rPr>
      </w:pPr>
    </w:p>
    <w:p w14:paraId="262156FA" w14:textId="3FB97627" w:rsidR="00BE5156" w:rsidRDefault="00603B58" w:rsidP="00421319">
      <w:pPr>
        <w:jc w:val="both"/>
      </w:pPr>
      <w:r>
        <w:t>Als</w:t>
      </w:r>
      <w:r w:rsidR="00BE5156">
        <w:t xml:space="preserve"> het deel sectorspecifiek is moet volgens het beoordelingskader vergeleken worden met gespecialiseerde bedrijven</w:t>
      </w:r>
      <w:r w:rsidR="006136AD">
        <w:t>.</w:t>
      </w:r>
      <w:r w:rsidR="00BE5156">
        <w:t xml:space="preserve"> </w:t>
      </w:r>
      <w:r w:rsidR="006136AD">
        <w:t>I</w:t>
      </w:r>
      <w:r w:rsidR="00BE5156">
        <w:t>n dit geval de gespecialiseerde fruitteelt. Er zijn ongeveer 150 landbouwbedrijven die aan wijnbouw doen in Vlaanderen. Er waren in 2022 848 gespecialiseerde fruitteeltbedrijven. Dit geeft dan 18%. Een bedrijfsstrategie die enkel inzet op wijnbouw is onvoldoende vernieuwend in Vlaanderen. Dit wil niet zeggen dat een bedrijfsplan dat inzet op wijnbouw per definitie niet geselecteerd kan worden, dit is wel mogelijk als er andere vernieuwende aspecten zijn aan het bedrijfsplan</w:t>
      </w:r>
      <w:r>
        <w:t>.</w:t>
      </w:r>
    </w:p>
    <w:p w14:paraId="6812867D" w14:textId="77777777" w:rsidR="00BE5156" w:rsidRDefault="00BE5156" w:rsidP="00421319">
      <w:pPr>
        <w:jc w:val="both"/>
      </w:pPr>
    </w:p>
    <w:p w14:paraId="29BE692A" w14:textId="77777777" w:rsidR="00BE5156" w:rsidRDefault="00BE5156" w:rsidP="00421319">
      <w:pPr>
        <w:pStyle w:val="Kop4"/>
        <w:jc w:val="both"/>
      </w:pPr>
      <w:r w:rsidRPr="00107E0E">
        <w:t>Zorgboerderij</w:t>
      </w:r>
    </w:p>
    <w:p w14:paraId="08D53E7D" w14:textId="77777777" w:rsidR="00BE5156" w:rsidRDefault="00BE5156" w:rsidP="00421319">
      <w:pPr>
        <w:jc w:val="both"/>
        <w:rPr>
          <w:u w:val="single"/>
        </w:rPr>
      </w:pPr>
    </w:p>
    <w:p w14:paraId="77CAE6CC" w14:textId="77777777" w:rsidR="00BE5156" w:rsidRDefault="00BE5156" w:rsidP="00421319">
      <w:pPr>
        <w:jc w:val="both"/>
      </w:pPr>
      <w:r>
        <w:t>Aangezien minder dan 5% van de landbouwbedrijven in Vlaanderen een Zorgboerderij is, behaalt een ondernemingsstrategie die inzet op zorgboerderij de minimumgrens voor het criterium vernieuwend op Vlaams niveau.</w:t>
      </w:r>
    </w:p>
    <w:p w14:paraId="3E051273" w14:textId="77777777" w:rsidR="00BE5156" w:rsidRDefault="00BE5156" w:rsidP="00421319">
      <w:pPr>
        <w:jc w:val="both"/>
      </w:pPr>
    </w:p>
    <w:p w14:paraId="63A1A6CF" w14:textId="77777777" w:rsidR="00BE5156" w:rsidRPr="009A18D2" w:rsidRDefault="00BE5156" w:rsidP="00421319">
      <w:pPr>
        <w:pStyle w:val="Kop4"/>
        <w:jc w:val="both"/>
      </w:pPr>
      <w:r w:rsidRPr="009A18D2">
        <w:t>Hoevetoerisme</w:t>
      </w:r>
    </w:p>
    <w:p w14:paraId="4B8935A8" w14:textId="77777777" w:rsidR="00BE5156" w:rsidRPr="009A18D2" w:rsidRDefault="00BE5156" w:rsidP="00421319">
      <w:pPr>
        <w:jc w:val="both"/>
        <w:rPr>
          <w:u w:val="single"/>
        </w:rPr>
      </w:pPr>
    </w:p>
    <w:p w14:paraId="69DC3B6E" w14:textId="1A1856B8" w:rsidR="00BE5156" w:rsidRDefault="00BE5156" w:rsidP="00421319">
      <w:pPr>
        <w:jc w:val="both"/>
      </w:pPr>
      <w:r w:rsidRPr="009A18D2">
        <w:t>Uit cijfer</w:t>
      </w:r>
      <w:r w:rsidR="006136AD" w:rsidRPr="009A18D2">
        <w:t>s</w:t>
      </w:r>
      <w:r w:rsidRPr="009A18D2">
        <w:t xml:space="preserve"> van 20</w:t>
      </w:r>
      <w:r w:rsidR="00EB47C5" w:rsidRPr="009A18D2">
        <w:t>20</w:t>
      </w:r>
      <w:r w:rsidRPr="009A18D2">
        <w:t xml:space="preserve"> blijkt dat er </w:t>
      </w:r>
      <w:r w:rsidR="00EB47C5" w:rsidRPr="009A18D2">
        <w:t>564</w:t>
      </w:r>
      <w:r w:rsidRPr="009A18D2">
        <w:t xml:space="preserve"> landbouwbedrijven zijn met een vorm van toerisme, logies of vrijetijdsbesteding (</w:t>
      </w:r>
      <w:r w:rsidR="00EB47C5" w:rsidRPr="009A18D2">
        <w:t>2</w:t>
      </w:r>
      <w:r w:rsidRPr="009A18D2">
        <w:t>,</w:t>
      </w:r>
      <w:r w:rsidR="00EB47C5" w:rsidRPr="009A18D2">
        <w:t>4</w:t>
      </w:r>
      <w:r w:rsidRPr="009A18D2">
        <w:t xml:space="preserve">%). </w:t>
      </w:r>
      <w:r w:rsidR="004949A2" w:rsidRPr="009A18D2">
        <w:t>Hoe</w:t>
      </w:r>
      <w:r w:rsidRPr="009A18D2">
        <w:t>vetoerisme voldoet aan de minimumeis</w:t>
      </w:r>
      <w:r w:rsidR="008A5EC5" w:rsidRPr="009A18D2">
        <w:t xml:space="preserve"> (in 20</w:t>
      </w:r>
      <w:r w:rsidR="00EB47C5" w:rsidRPr="009A18D2">
        <w:t>20</w:t>
      </w:r>
      <w:r w:rsidR="008A5EC5" w:rsidRPr="009A18D2">
        <w:t>)</w:t>
      </w:r>
      <w:r w:rsidRPr="009A18D2">
        <w:t>.</w:t>
      </w:r>
      <w:r w:rsidR="004949A2" w:rsidRPr="009A18D2">
        <w:t xml:space="preserve"> </w:t>
      </w:r>
    </w:p>
    <w:p w14:paraId="10AC8251" w14:textId="77777777" w:rsidR="00E67660" w:rsidRDefault="00E67660" w:rsidP="00421319">
      <w:pPr>
        <w:jc w:val="both"/>
      </w:pPr>
    </w:p>
    <w:p w14:paraId="4D275A2A" w14:textId="3BD00CD4" w:rsidR="00E67660" w:rsidRPr="00D95ED4" w:rsidRDefault="00E67660" w:rsidP="00421319">
      <w:pPr>
        <w:jc w:val="both"/>
        <w:rPr>
          <w:b/>
          <w:bCs/>
          <w:sz w:val="20"/>
          <w:szCs w:val="20"/>
        </w:rPr>
      </w:pPr>
      <w:r w:rsidRPr="00D95ED4">
        <w:rPr>
          <w:b/>
          <w:bCs/>
          <w:sz w:val="20"/>
          <w:szCs w:val="20"/>
        </w:rPr>
        <w:t>Tabel 2. Aantal landbouwbedrijven met verbredingsactiviteiten en aandeel t.o.v. totaal aantal landbouwbedrijven, 2010, 2013</w:t>
      </w:r>
      <w:r w:rsidR="00EB47C5" w:rsidRPr="00D95ED4">
        <w:rPr>
          <w:b/>
          <w:bCs/>
          <w:sz w:val="20"/>
          <w:szCs w:val="20"/>
        </w:rPr>
        <w:t>,</w:t>
      </w:r>
      <w:r w:rsidRPr="00D95ED4">
        <w:rPr>
          <w:b/>
          <w:bCs/>
          <w:sz w:val="20"/>
          <w:szCs w:val="20"/>
        </w:rPr>
        <w:t xml:space="preserve"> 2016</w:t>
      </w:r>
      <w:r w:rsidR="00EB47C5" w:rsidRPr="00D95ED4">
        <w:rPr>
          <w:b/>
          <w:bCs/>
          <w:sz w:val="20"/>
          <w:szCs w:val="20"/>
        </w:rPr>
        <w:t xml:space="preserve"> en 2020</w:t>
      </w:r>
    </w:p>
    <w:tbl>
      <w:tblPr>
        <w:tblStyle w:val="LV-tabel"/>
        <w:tblW w:w="5081" w:type="pct"/>
        <w:tblLayout w:type="fixed"/>
        <w:tblLook w:val="04A0" w:firstRow="1" w:lastRow="0" w:firstColumn="1" w:lastColumn="0" w:noHBand="0" w:noVBand="1"/>
      </w:tblPr>
      <w:tblGrid>
        <w:gridCol w:w="2691"/>
        <w:gridCol w:w="1133"/>
        <w:gridCol w:w="497"/>
        <w:gridCol w:w="1063"/>
        <w:gridCol w:w="569"/>
        <w:gridCol w:w="987"/>
        <w:gridCol w:w="645"/>
        <w:gridCol w:w="1057"/>
        <w:gridCol w:w="567"/>
      </w:tblGrid>
      <w:tr w:rsidR="007F2E88" w:rsidRPr="00D95ED4" w14:paraId="6DCC1DFF" w14:textId="64474D0C" w:rsidTr="007F2E88">
        <w:trPr>
          <w:cnfStyle w:val="100000000000" w:firstRow="1" w:lastRow="0" w:firstColumn="0" w:lastColumn="0" w:oddVBand="0" w:evenVBand="0" w:oddHBand="0"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1461" w:type="pct"/>
            <w:tcBorders>
              <w:top w:val="single" w:sz="4" w:space="0" w:color="auto"/>
              <w:left w:val="single" w:sz="4" w:space="0" w:color="auto"/>
              <w:right w:val="single" w:sz="4" w:space="0" w:color="auto"/>
            </w:tcBorders>
            <w:shd w:val="clear" w:color="auto" w:fill="BFBFBF" w:themeFill="background1" w:themeFillShade="BF"/>
            <w:noWrap/>
            <w:hideMark/>
          </w:tcPr>
          <w:p w14:paraId="293B8BD2" w14:textId="77777777" w:rsidR="00EB47C5" w:rsidRPr="00D95ED4" w:rsidRDefault="00EB47C5" w:rsidP="00585F7E">
            <w:pPr>
              <w:keepNext/>
              <w:rPr>
                <w:sz w:val="18"/>
                <w:szCs w:val="18"/>
              </w:rPr>
            </w:pPr>
          </w:p>
        </w:tc>
        <w:tc>
          <w:tcPr>
            <w:tcW w:w="885" w:type="pct"/>
            <w:gridSpan w:val="2"/>
            <w:tcBorders>
              <w:top w:val="single" w:sz="4" w:space="0" w:color="auto"/>
              <w:left w:val="single" w:sz="4" w:space="0" w:color="auto"/>
              <w:right w:val="single" w:sz="4" w:space="0" w:color="auto"/>
            </w:tcBorders>
            <w:shd w:val="clear" w:color="auto" w:fill="BFBFBF" w:themeFill="background1" w:themeFillShade="BF"/>
            <w:hideMark/>
          </w:tcPr>
          <w:p w14:paraId="6C6FAF68" w14:textId="77777777" w:rsidR="00EB47C5" w:rsidRPr="00D95ED4" w:rsidRDefault="00EB47C5" w:rsidP="00585F7E">
            <w:pPr>
              <w:keepNext/>
              <w:cnfStyle w:val="100000000000" w:firstRow="1" w:lastRow="0" w:firstColumn="0" w:lastColumn="0" w:oddVBand="0" w:evenVBand="0" w:oddHBand="0" w:evenHBand="0" w:firstRowFirstColumn="0" w:firstRowLastColumn="0" w:lastRowFirstColumn="0" w:lastRowLastColumn="0"/>
              <w:rPr>
                <w:bCs/>
                <w:sz w:val="18"/>
                <w:szCs w:val="18"/>
              </w:rPr>
            </w:pPr>
            <w:r w:rsidRPr="00D95ED4">
              <w:rPr>
                <w:bCs/>
                <w:sz w:val="18"/>
                <w:szCs w:val="18"/>
              </w:rPr>
              <w:t>2010</w:t>
            </w:r>
          </w:p>
        </w:tc>
        <w:tc>
          <w:tcPr>
            <w:tcW w:w="886" w:type="pct"/>
            <w:gridSpan w:val="2"/>
            <w:tcBorders>
              <w:top w:val="single" w:sz="4" w:space="0" w:color="auto"/>
              <w:left w:val="single" w:sz="4" w:space="0" w:color="auto"/>
              <w:right w:val="single" w:sz="4" w:space="0" w:color="auto"/>
            </w:tcBorders>
            <w:shd w:val="clear" w:color="auto" w:fill="BFBFBF" w:themeFill="background1" w:themeFillShade="BF"/>
            <w:hideMark/>
          </w:tcPr>
          <w:p w14:paraId="13A92ADC" w14:textId="77777777" w:rsidR="00EB47C5" w:rsidRPr="00D95ED4" w:rsidRDefault="00EB47C5" w:rsidP="00585F7E">
            <w:pPr>
              <w:keepNext/>
              <w:cnfStyle w:val="100000000000" w:firstRow="1" w:lastRow="0" w:firstColumn="0" w:lastColumn="0" w:oddVBand="0" w:evenVBand="0" w:oddHBand="0" w:evenHBand="0" w:firstRowFirstColumn="0" w:firstRowLastColumn="0" w:lastRowFirstColumn="0" w:lastRowLastColumn="0"/>
              <w:rPr>
                <w:bCs/>
                <w:sz w:val="18"/>
                <w:szCs w:val="18"/>
              </w:rPr>
            </w:pPr>
            <w:r w:rsidRPr="00D95ED4">
              <w:rPr>
                <w:bCs/>
                <w:sz w:val="18"/>
                <w:szCs w:val="18"/>
              </w:rPr>
              <w:t>2013</w:t>
            </w:r>
          </w:p>
        </w:tc>
        <w:tc>
          <w:tcPr>
            <w:tcW w:w="886" w:type="pct"/>
            <w:gridSpan w:val="2"/>
            <w:tcBorders>
              <w:top w:val="single" w:sz="4" w:space="0" w:color="auto"/>
              <w:left w:val="single" w:sz="4" w:space="0" w:color="auto"/>
              <w:right w:val="single" w:sz="4" w:space="0" w:color="auto"/>
            </w:tcBorders>
            <w:shd w:val="clear" w:color="auto" w:fill="BFBFBF" w:themeFill="background1" w:themeFillShade="BF"/>
            <w:hideMark/>
          </w:tcPr>
          <w:p w14:paraId="5BDDF9FC" w14:textId="77777777" w:rsidR="00EB47C5" w:rsidRPr="00D95ED4" w:rsidRDefault="00EB47C5" w:rsidP="00585F7E">
            <w:pPr>
              <w:keepNext/>
              <w:cnfStyle w:val="100000000000" w:firstRow="1" w:lastRow="0" w:firstColumn="0" w:lastColumn="0" w:oddVBand="0" w:evenVBand="0" w:oddHBand="0" w:evenHBand="0" w:firstRowFirstColumn="0" w:firstRowLastColumn="0" w:lastRowFirstColumn="0" w:lastRowLastColumn="0"/>
              <w:rPr>
                <w:bCs/>
                <w:sz w:val="18"/>
                <w:szCs w:val="18"/>
              </w:rPr>
            </w:pPr>
            <w:r w:rsidRPr="00D95ED4">
              <w:rPr>
                <w:bCs/>
                <w:sz w:val="18"/>
                <w:szCs w:val="18"/>
              </w:rPr>
              <w:t>2016</w:t>
            </w:r>
          </w:p>
        </w:tc>
        <w:tc>
          <w:tcPr>
            <w:tcW w:w="882" w:type="pct"/>
            <w:gridSpan w:val="2"/>
            <w:tcBorders>
              <w:top w:val="single" w:sz="4" w:space="0" w:color="auto"/>
              <w:left w:val="single" w:sz="4" w:space="0" w:color="auto"/>
              <w:right w:val="single" w:sz="4" w:space="0" w:color="auto"/>
            </w:tcBorders>
            <w:shd w:val="clear" w:color="auto" w:fill="BFBFBF" w:themeFill="background1" w:themeFillShade="BF"/>
          </w:tcPr>
          <w:p w14:paraId="1E63A2F2" w14:textId="0C166F9B" w:rsidR="00EB47C5" w:rsidRPr="00D95ED4" w:rsidRDefault="00EB47C5" w:rsidP="00585F7E">
            <w:pPr>
              <w:keepNext/>
              <w:cnfStyle w:val="100000000000" w:firstRow="1" w:lastRow="0" w:firstColumn="0" w:lastColumn="0" w:oddVBand="0" w:evenVBand="0" w:oddHBand="0" w:evenHBand="0" w:firstRowFirstColumn="0" w:firstRowLastColumn="0" w:lastRowFirstColumn="0" w:lastRowLastColumn="0"/>
              <w:rPr>
                <w:bCs/>
                <w:sz w:val="18"/>
                <w:szCs w:val="18"/>
              </w:rPr>
            </w:pPr>
            <w:r w:rsidRPr="00D95ED4">
              <w:rPr>
                <w:bCs/>
                <w:sz w:val="18"/>
                <w:szCs w:val="18"/>
              </w:rPr>
              <w:t>2020</w:t>
            </w:r>
          </w:p>
        </w:tc>
      </w:tr>
      <w:tr w:rsidR="007F2E88" w:rsidRPr="00D95ED4" w14:paraId="47A4BF81" w14:textId="6F6EF2BB" w:rsidTr="007F2E88">
        <w:trPr>
          <w:cnfStyle w:val="000000100000" w:firstRow="0" w:lastRow="0" w:firstColumn="0" w:lastColumn="0" w:oddVBand="0" w:evenVBand="0" w:oddHBand="1" w:evenHBand="0" w:firstRowFirstColumn="0" w:firstRowLastColumn="0" w:lastRowFirstColumn="0" w:lastRowLastColumn="0"/>
          <w:cantSplit/>
          <w:trHeight w:val="510"/>
        </w:trPr>
        <w:tc>
          <w:tcPr>
            <w:cnfStyle w:val="001000000000" w:firstRow="0" w:lastRow="0" w:firstColumn="1" w:lastColumn="0" w:oddVBand="0" w:evenVBand="0" w:oddHBand="0" w:evenHBand="0" w:firstRowFirstColumn="0" w:firstRowLastColumn="0" w:lastRowFirstColumn="0" w:lastRowLastColumn="0"/>
            <w:tcW w:w="1461" w:type="pct"/>
            <w:tcBorders>
              <w:left w:val="single" w:sz="4" w:space="0" w:color="auto"/>
            </w:tcBorders>
            <w:shd w:val="clear" w:color="auto" w:fill="BFBFBF" w:themeFill="background1" w:themeFillShade="BF"/>
            <w:hideMark/>
          </w:tcPr>
          <w:p w14:paraId="4AA7BD97" w14:textId="77777777" w:rsidR="00B91163" w:rsidRPr="00D95ED4" w:rsidRDefault="00B91163" w:rsidP="00B91163">
            <w:pPr>
              <w:keepNext/>
              <w:rPr>
                <w:bCs/>
                <w:color w:val="auto"/>
                <w:sz w:val="18"/>
                <w:szCs w:val="18"/>
              </w:rPr>
            </w:pPr>
            <w:r w:rsidRPr="00D95ED4">
              <w:rPr>
                <w:bCs/>
                <w:color w:val="auto"/>
                <w:sz w:val="16"/>
                <w:szCs w:val="16"/>
              </w:rPr>
              <w:t>Verbredingsactiviteit</w:t>
            </w:r>
          </w:p>
        </w:tc>
        <w:tc>
          <w:tcPr>
            <w:tcW w:w="615" w:type="pct"/>
            <w:tcBorders>
              <w:right w:val="dashSmallGap" w:sz="4" w:space="0" w:color="auto"/>
            </w:tcBorders>
            <w:shd w:val="clear" w:color="auto" w:fill="BFBFBF" w:themeFill="background1" w:themeFillShade="BF"/>
            <w:noWrap/>
            <w:hideMark/>
          </w:tcPr>
          <w:p w14:paraId="202130BC"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aantal bedrijven</w:t>
            </w:r>
          </w:p>
        </w:tc>
        <w:tc>
          <w:tcPr>
            <w:tcW w:w="270" w:type="pct"/>
            <w:tcBorders>
              <w:left w:val="dashSmallGap" w:sz="4" w:space="0" w:color="auto"/>
            </w:tcBorders>
            <w:shd w:val="clear" w:color="auto" w:fill="BFBFBF" w:themeFill="background1" w:themeFillShade="BF"/>
            <w:noWrap/>
            <w:hideMark/>
          </w:tcPr>
          <w:p w14:paraId="34575ED6"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w:t>
            </w:r>
          </w:p>
        </w:tc>
        <w:tc>
          <w:tcPr>
            <w:tcW w:w="577" w:type="pct"/>
            <w:tcBorders>
              <w:right w:val="dashSmallGap" w:sz="4" w:space="0" w:color="auto"/>
            </w:tcBorders>
            <w:shd w:val="clear" w:color="auto" w:fill="BFBFBF" w:themeFill="background1" w:themeFillShade="BF"/>
            <w:noWrap/>
            <w:hideMark/>
          </w:tcPr>
          <w:p w14:paraId="16DDF69C"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aantal bedrijven</w:t>
            </w:r>
          </w:p>
        </w:tc>
        <w:tc>
          <w:tcPr>
            <w:tcW w:w="309" w:type="pct"/>
            <w:tcBorders>
              <w:left w:val="dashSmallGap" w:sz="4" w:space="0" w:color="auto"/>
            </w:tcBorders>
            <w:shd w:val="clear" w:color="auto" w:fill="BFBFBF" w:themeFill="background1" w:themeFillShade="BF"/>
            <w:noWrap/>
            <w:hideMark/>
          </w:tcPr>
          <w:p w14:paraId="5C4A815B"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w:t>
            </w:r>
          </w:p>
        </w:tc>
        <w:tc>
          <w:tcPr>
            <w:tcW w:w="536" w:type="pct"/>
            <w:tcBorders>
              <w:right w:val="dashSmallGap" w:sz="4" w:space="0" w:color="auto"/>
            </w:tcBorders>
            <w:shd w:val="clear" w:color="auto" w:fill="BFBFBF" w:themeFill="background1" w:themeFillShade="BF"/>
            <w:noWrap/>
            <w:hideMark/>
          </w:tcPr>
          <w:p w14:paraId="31517339" w14:textId="77777777" w:rsidR="00B91163" w:rsidRPr="00D95ED4" w:rsidRDefault="00B91163" w:rsidP="007F2E88">
            <w:pPr>
              <w:keepNext/>
              <w:ind w:left="-119"/>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aantal bedrijven</w:t>
            </w:r>
          </w:p>
        </w:tc>
        <w:tc>
          <w:tcPr>
            <w:tcW w:w="350" w:type="pct"/>
            <w:tcBorders>
              <w:left w:val="dashSmallGap" w:sz="4" w:space="0" w:color="auto"/>
              <w:right w:val="single" w:sz="4" w:space="0" w:color="auto"/>
            </w:tcBorders>
            <w:shd w:val="clear" w:color="auto" w:fill="BFBFBF" w:themeFill="background1" w:themeFillShade="BF"/>
            <w:noWrap/>
            <w:hideMark/>
          </w:tcPr>
          <w:p w14:paraId="1CBE3284"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w:t>
            </w:r>
          </w:p>
        </w:tc>
        <w:tc>
          <w:tcPr>
            <w:tcW w:w="574" w:type="pct"/>
            <w:tcBorders>
              <w:left w:val="dashSmallGap" w:sz="4" w:space="0" w:color="auto"/>
              <w:right w:val="single" w:sz="4" w:space="0" w:color="auto"/>
            </w:tcBorders>
            <w:shd w:val="clear" w:color="auto" w:fill="BFBFBF" w:themeFill="background1" w:themeFillShade="BF"/>
          </w:tcPr>
          <w:p w14:paraId="7E909F2E" w14:textId="532A8EB8"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aantal bedrijven</w:t>
            </w:r>
          </w:p>
        </w:tc>
        <w:tc>
          <w:tcPr>
            <w:tcW w:w="308" w:type="pct"/>
            <w:tcBorders>
              <w:left w:val="dashSmallGap" w:sz="4" w:space="0" w:color="auto"/>
              <w:right w:val="single" w:sz="4" w:space="0" w:color="auto"/>
            </w:tcBorders>
            <w:shd w:val="clear" w:color="auto" w:fill="BFBFBF" w:themeFill="background1" w:themeFillShade="BF"/>
          </w:tcPr>
          <w:p w14:paraId="0E62E174" w14:textId="22B215B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w:t>
            </w:r>
          </w:p>
        </w:tc>
      </w:tr>
      <w:tr w:rsidR="007F2E88" w:rsidRPr="00D95ED4" w14:paraId="5BB2003F" w14:textId="026FD9D0" w:rsidTr="007F2E88">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61" w:type="pct"/>
            <w:tcBorders>
              <w:left w:val="single" w:sz="4" w:space="0" w:color="auto"/>
            </w:tcBorders>
            <w:shd w:val="clear" w:color="auto" w:fill="BFBFBF" w:themeFill="background1" w:themeFillShade="BF"/>
            <w:hideMark/>
          </w:tcPr>
          <w:p w14:paraId="165391A1" w14:textId="77777777" w:rsidR="00B91163" w:rsidRPr="00D95ED4" w:rsidRDefault="00B91163" w:rsidP="00B91163">
            <w:pPr>
              <w:keepNext/>
              <w:rPr>
                <w:bCs/>
                <w:color w:val="auto"/>
                <w:sz w:val="18"/>
                <w:szCs w:val="18"/>
              </w:rPr>
            </w:pPr>
            <w:r w:rsidRPr="00D95ED4">
              <w:rPr>
                <w:bCs/>
                <w:color w:val="auto"/>
                <w:sz w:val="18"/>
                <w:szCs w:val="18"/>
              </w:rPr>
              <w:t>Zorgboerderijen</w:t>
            </w:r>
          </w:p>
        </w:tc>
        <w:tc>
          <w:tcPr>
            <w:tcW w:w="615" w:type="pct"/>
            <w:tcBorders>
              <w:right w:val="dashSmallGap" w:sz="4" w:space="0" w:color="auto"/>
            </w:tcBorders>
            <w:hideMark/>
          </w:tcPr>
          <w:p w14:paraId="1F069832"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397</w:t>
            </w:r>
          </w:p>
        </w:tc>
        <w:tc>
          <w:tcPr>
            <w:tcW w:w="270" w:type="pct"/>
            <w:tcBorders>
              <w:left w:val="dashSmallGap" w:sz="4" w:space="0" w:color="auto"/>
            </w:tcBorders>
            <w:hideMark/>
          </w:tcPr>
          <w:p w14:paraId="5B096D4F"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1,4</w:t>
            </w:r>
          </w:p>
        </w:tc>
        <w:tc>
          <w:tcPr>
            <w:tcW w:w="577" w:type="pct"/>
            <w:tcBorders>
              <w:right w:val="dashSmallGap" w:sz="4" w:space="0" w:color="auto"/>
            </w:tcBorders>
            <w:hideMark/>
          </w:tcPr>
          <w:p w14:paraId="13B363EB"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447</w:t>
            </w:r>
          </w:p>
        </w:tc>
        <w:tc>
          <w:tcPr>
            <w:tcW w:w="309" w:type="pct"/>
            <w:tcBorders>
              <w:left w:val="dashSmallGap" w:sz="4" w:space="0" w:color="auto"/>
            </w:tcBorders>
            <w:hideMark/>
          </w:tcPr>
          <w:p w14:paraId="640CD748"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1,8</w:t>
            </w:r>
          </w:p>
        </w:tc>
        <w:tc>
          <w:tcPr>
            <w:tcW w:w="536" w:type="pct"/>
            <w:tcBorders>
              <w:right w:val="dashSmallGap" w:sz="4" w:space="0" w:color="auto"/>
            </w:tcBorders>
            <w:hideMark/>
          </w:tcPr>
          <w:p w14:paraId="5BABC5BD"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446</w:t>
            </w:r>
          </w:p>
        </w:tc>
        <w:tc>
          <w:tcPr>
            <w:tcW w:w="350" w:type="pct"/>
            <w:tcBorders>
              <w:left w:val="dashSmallGap" w:sz="4" w:space="0" w:color="auto"/>
              <w:right w:val="single" w:sz="4" w:space="0" w:color="auto"/>
            </w:tcBorders>
            <w:hideMark/>
          </w:tcPr>
          <w:p w14:paraId="67CDC2AB"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1,9</w:t>
            </w:r>
          </w:p>
        </w:tc>
        <w:tc>
          <w:tcPr>
            <w:tcW w:w="574" w:type="pct"/>
            <w:tcBorders>
              <w:left w:val="dashSmallGap" w:sz="4" w:space="0" w:color="auto"/>
              <w:right w:val="single" w:sz="4" w:space="0" w:color="auto"/>
            </w:tcBorders>
          </w:tcPr>
          <w:p w14:paraId="28B92A35" w14:textId="1F946509"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870</w:t>
            </w:r>
          </w:p>
        </w:tc>
        <w:tc>
          <w:tcPr>
            <w:tcW w:w="308" w:type="pct"/>
            <w:tcBorders>
              <w:left w:val="dashSmallGap" w:sz="4" w:space="0" w:color="auto"/>
              <w:right w:val="single" w:sz="4" w:space="0" w:color="auto"/>
            </w:tcBorders>
          </w:tcPr>
          <w:p w14:paraId="1803BCA8" w14:textId="3EBA76DC" w:rsidR="00B91163" w:rsidRPr="00D95ED4" w:rsidRDefault="00EB47C5"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3,7</w:t>
            </w:r>
          </w:p>
        </w:tc>
      </w:tr>
      <w:tr w:rsidR="007F2E88" w:rsidRPr="00D95ED4" w14:paraId="74D5F8FA" w14:textId="6269466F" w:rsidTr="007F2E88">
        <w:trPr>
          <w:cnfStyle w:val="000000100000" w:firstRow="0" w:lastRow="0" w:firstColumn="0" w:lastColumn="0" w:oddVBand="0" w:evenVBand="0" w:oddHBand="1" w:evenHBand="0" w:firstRowFirstColumn="0" w:firstRowLastColumn="0" w:lastRowFirstColumn="0" w:lastRowLastColumn="0"/>
          <w:cantSplit/>
          <w:trHeight w:val="784"/>
        </w:trPr>
        <w:tc>
          <w:tcPr>
            <w:cnfStyle w:val="001000000000" w:firstRow="0" w:lastRow="0" w:firstColumn="1" w:lastColumn="0" w:oddVBand="0" w:evenVBand="0" w:oddHBand="0" w:evenHBand="0" w:firstRowFirstColumn="0" w:firstRowLastColumn="0" w:lastRowFirstColumn="0" w:lastRowLastColumn="0"/>
            <w:tcW w:w="1461" w:type="pct"/>
            <w:tcBorders>
              <w:left w:val="single" w:sz="4" w:space="0" w:color="auto"/>
              <w:bottom w:val="single" w:sz="4" w:space="0" w:color="auto"/>
            </w:tcBorders>
            <w:shd w:val="clear" w:color="auto" w:fill="BFBFBF" w:themeFill="background1" w:themeFillShade="BF"/>
            <w:hideMark/>
          </w:tcPr>
          <w:p w14:paraId="56C060D4" w14:textId="77777777" w:rsidR="00B91163" w:rsidRPr="00D95ED4" w:rsidRDefault="00B91163" w:rsidP="00B91163">
            <w:pPr>
              <w:keepNext/>
              <w:rPr>
                <w:bCs/>
                <w:color w:val="auto"/>
                <w:sz w:val="18"/>
                <w:szCs w:val="18"/>
              </w:rPr>
            </w:pPr>
            <w:r w:rsidRPr="00D95ED4">
              <w:rPr>
                <w:bCs/>
                <w:color w:val="auto"/>
                <w:sz w:val="18"/>
                <w:szCs w:val="18"/>
              </w:rPr>
              <w:t>Landbouwbedrijven met een vorm van toerisme, logies of vrijetijdsbesteding</w:t>
            </w:r>
          </w:p>
        </w:tc>
        <w:tc>
          <w:tcPr>
            <w:tcW w:w="615" w:type="pct"/>
            <w:tcBorders>
              <w:bottom w:val="single" w:sz="4" w:space="0" w:color="auto"/>
              <w:right w:val="dashSmallGap" w:sz="4" w:space="0" w:color="auto"/>
            </w:tcBorders>
            <w:hideMark/>
          </w:tcPr>
          <w:p w14:paraId="2D4F8D18"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286</w:t>
            </w:r>
          </w:p>
        </w:tc>
        <w:tc>
          <w:tcPr>
            <w:tcW w:w="270" w:type="pct"/>
            <w:tcBorders>
              <w:left w:val="dashSmallGap" w:sz="4" w:space="0" w:color="auto"/>
              <w:bottom w:val="single" w:sz="4" w:space="0" w:color="auto"/>
            </w:tcBorders>
            <w:hideMark/>
          </w:tcPr>
          <w:p w14:paraId="5FE490A8"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1</w:t>
            </w:r>
          </w:p>
        </w:tc>
        <w:tc>
          <w:tcPr>
            <w:tcW w:w="577" w:type="pct"/>
            <w:tcBorders>
              <w:bottom w:val="single" w:sz="4" w:space="0" w:color="auto"/>
              <w:right w:val="dashSmallGap" w:sz="4" w:space="0" w:color="auto"/>
            </w:tcBorders>
            <w:hideMark/>
          </w:tcPr>
          <w:p w14:paraId="5E8E6D0C"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401</w:t>
            </w:r>
          </w:p>
        </w:tc>
        <w:tc>
          <w:tcPr>
            <w:tcW w:w="309" w:type="pct"/>
            <w:tcBorders>
              <w:left w:val="dashSmallGap" w:sz="4" w:space="0" w:color="auto"/>
              <w:bottom w:val="single" w:sz="4" w:space="0" w:color="auto"/>
            </w:tcBorders>
            <w:hideMark/>
          </w:tcPr>
          <w:p w14:paraId="18FA5468"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1,6</w:t>
            </w:r>
          </w:p>
        </w:tc>
        <w:tc>
          <w:tcPr>
            <w:tcW w:w="536" w:type="pct"/>
            <w:tcBorders>
              <w:bottom w:val="single" w:sz="4" w:space="0" w:color="auto"/>
              <w:right w:val="dashSmallGap" w:sz="4" w:space="0" w:color="auto"/>
            </w:tcBorders>
            <w:hideMark/>
          </w:tcPr>
          <w:p w14:paraId="5684D499"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361</w:t>
            </w:r>
          </w:p>
        </w:tc>
        <w:tc>
          <w:tcPr>
            <w:tcW w:w="350" w:type="pct"/>
            <w:tcBorders>
              <w:left w:val="dashSmallGap" w:sz="4" w:space="0" w:color="auto"/>
              <w:bottom w:val="single" w:sz="4" w:space="0" w:color="auto"/>
              <w:right w:val="single" w:sz="4" w:space="0" w:color="auto"/>
            </w:tcBorders>
            <w:hideMark/>
          </w:tcPr>
          <w:p w14:paraId="40DCE1FA"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1,5</w:t>
            </w:r>
          </w:p>
        </w:tc>
        <w:tc>
          <w:tcPr>
            <w:tcW w:w="574" w:type="pct"/>
            <w:tcBorders>
              <w:left w:val="dashSmallGap" w:sz="4" w:space="0" w:color="auto"/>
              <w:bottom w:val="single" w:sz="4" w:space="0" w:color="auto"/>
              <w:right w:val="single" w:sz="4" w:space="0" w:color="auto"/>
            </w:tcBorders>
          </w:tcPr>
          <w:p w14:paraId="0A01D075" w14:textId="7C7B6CF3"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564</w:t>
            </w:r>
          </w:p>
        </w:tc>
        <w:tc>
          <w:tcPr>
            <w:tcW w:w="308" w:type="pct"/>
            <w:tcBorders>
              <w:left w:val="dashSmallGap" w:sz="4" w:space="0" w:color="auto"/>
              <w:bottom w:val="single" w:sz="4" w:space="0" w:color="auto"/>
              <w:right w:val="single" w:sz="4" w:space="0" w:color="auto"/>
            </w:tcBorders>
          </w:tcPr>
          <w:p w14:paraId="7BBFF327" w14:textId="6AC90BCF" w:rsidR="00EB47C5" w:rsidRPr="00D95ED4" w:rsidRDefault="00EB47C5" w:rsidP="00EB47C5">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2,4</w:t>
            </w:r>
          </w:p>
        </w:tc>
      </w:tr>
      <w:tr w:rsidR="007F2E88" w:rsidRPr="00D95ED4" w14:paraId="703F0405" w14:textId="0DE00F6A" w:rsidTr="007F2E88">
        <w:trPr>
          <w:cnfStyle w:val="000000010000" w:firstRow="0" w:lastRow="0" w:firstColumn="0" w:lastColumn="0" w:oddVBand="0" w:evenVBand="0" w:oddHBand="0" w:evenHBand="1" w:firstRowFirstColumn="0" w:firstRowLastColumn="0" w:lastRowFirstColumn="0" w:lastRowLastColumn="0"/>
          <w:cantSplit/>
          <w:trHeight w:val="412"/>
        </w:trPr>
        <w:tc>
          <w:tcPr>
            <w:cnfStyle w:val="001000000000" w:firstRow="0" w:lastRow="0" w:firstColumn="1" w:lastColumn="0" w:oddVBand="0" w:evenVBand="0" w:oddHBand="0" w:evenHBand="0" w:firstRowFirstColumn="0" w:firstRowLastColumn="0" w:lastRowFirstColumn="0" w:lastRowLastColumn="0"/>
            <w:tcW w:w="1461" w:type="pct"/>
            <w:tcBorders>
              <w:top w:val="single" w:sz="4" w:space="0" w:color="auto"/>
              <w:left w:val="single" w:sz="4" w:space="0" w:color="auto"/>
              <w:bottom w:val="single" w:sz="4" w:space="0" w:color="auto"/>
            </w:tcBorders>
            <w:shd w:val="clear" w:color="auto" w:fill="BFBFBF" w:themeFill="background1" w:themeFillShade="BF"/>
            <w:hideMark/>
          </w:tcPr>
          <w:p w14:paraId="4FBD81C2" w14:textId="77777777" w:rsidR="00B91163" w:rsidRPr="00D95ED4" w:rsidRDefault="00B91163" w:rsidP="00B91163">
            <w:pPr>
              <w:keepNext/>
              <w:rPr>
                <w:bCs/>
                <w:color w:val="auto"/>
                <w:sz w:val="18"/>
                <w:szCs w:val="18"/>
              </w:rPr>
            </w:pPr>
            <w:r w:rsidRPr="00D95ED4">
              <w:rPr>
                <w:bCs/>
                <w:color w:val="auto"/>
                <w:sz w:val="18"/>
                <w:szCs w:val="18"/>
              </w:rPr>
              <w:t>Kijkboerderijen</w:t>
            </w:r>
          </w:p>
        </w:tc>
        <w:tc>
          <w:tcPr>
            <w:tcW w:w="615" w:type="pct"/>
            <w:tcBorders>
              <w:top w:val="single" w:sz="4" w:space="0" w:color="auto"/>
              <w:bottom w:val="single" w:sz="4" w:space="0" w:color="auto"/>
              <w:right w:val="dashSmallGap" w:sz="4" w:space="0" w:color="auto"/>
            </w:tcBorders>
            <w:hideMark/>
          </w:tcPr>
          <w:p w14:paraId="3427E1E5"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70</w:t>
            </w:r>
          </w:p>
        </w:tc>
        <w:tc>
          <w:tcPr>
            <w:tcW w:w="270" w:type="pct"/>
            <w:tcBorders>
              <w:top w:val="single" w:sz="4" w:space="0" w:color="auto"/>
              <w:left w:val="dashSmallGap" w:sz="4" w:space="0" w:color="auto"/>
              <w:bottom w:val="single" w:sz="4" w:space="0" w:color="auto"/>
            </w:tcBorders>
            <w:hideMark/>
          </w:tcPr>
          <w:p w14:paraId="7911CFAD"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0,2</w:t>
            </w:r>
          </w:p>
        </w:tc>
        <w:tc>
          <w:tcPr>
            <w:tcW w:w="577" w:type="pct"/>
            <w:tcBorders>
              <w:top w:val="single" w:sz="4" w:space="0" w:color="auto"/>
              <w:bottom w:val="single" w:sz="4" w:space="0" w:color="auto"/>
              <w:right w:val="dashSmallGap" w:sz="4" w:space="0" w:color="auto"/>
            </w:tcBorders>
            <w:hideMark/>
          </w:tcPr>
          <w:p w14:paraId="3B59169C"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proofErr w:type="spellStart"/>
            <w:r w:rsidRPr="00D95ED4">
              <w:rPr>
                <w:color w:val="auto"/>
                <w:sz w:val="18"/>
                <w:szCs w:val="18"/>
              </w:rPr>
              <w:t>nb</w:t>
            </w:r>
            <w:proofErr w:type="spellEnd"/>
          </w:p>
        </w:tc>
        <w:tc>
          <w:tcPr>
            <w:tcW w:w="309" w:type="pct"/>
            <w:tcBorders>
              <w:top w:val="single" w:sz="4" w:space="0" w:color="auto"/>
              <w:left w:val="dashSmallGap" w:sz="4" w:space="0" w:color="auto"/>
              <w:bottom w:val="single" w:sz="4" w:space="0" w:color="auto"/>
            </w:tcBorders>
            <w:hideMark/>
          </w:tcPr>
          <w:p w14:paraId="63C534C3"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proofErr w:type="spellStart"/>
            <w:r w:rsidRPr="00D95ED4">
              <w:rPr>
                <w:color w:val="auto"/>
                <w:sz w:val="18"/>
                <w:szCs w:val="18"/>
              </w:rPr>
              <w:t>nb</w:t>
            </w:r>
            <w:proofErr w:type="spellEnd"/>
          </w:p>
        </w:tc>
        <w:tc>
          <w:tcPr>
            <w:tcW w:w="536" w:type="pct"/>
            <w:tcBorders>
              <w:top w:val="single" w:sz="4" w:space="0" w:color="auto"/>
              <w:bottom w:val="single" w:sz="4" w:space="0" w:color="auto"/>
              <w:right w:val="dashSmallGap" w:sz="4" w:space="0" w:color="auto"/>
            </w:tcBorders>
            <w:hideMark/>
          </w:tcPr>
          <w:p w14:paraId="1F8611BB"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80</w:t>
            </w:r>
          </w:p>
        </w:tc>
        <w:tc>
          <w:tcPr>
            <w:tcW w:w="350" w:type="pct"/>
            <w:tcBorders>
              <w:top w:val="single" w:sz="4" w:space="0" w:color="auto"/>
              <w:left w:val="dashSmallGap" w:sz="4" w:space="0" w:color="auto"/>
              <w:bottom w:val="single" w:sz="4" w:space="0" w:color="auto"/>
              <w:right w:val="single" w:sz="4" w:space="0" w:color="auto"/>
            </w:tcBorders>
            <w:hideMark/>
          </w:tcPr>
          <w:p w14:paraId="7562F431"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0,3</w:t>
            </w:r>
          </w:p>
        </w:tc>
        <w:tc>
          <w:tcPr>
            <w:tcW w:w="574" w:type="pct"/>
            <w:tcBorders>
              <w:top w:val="single" w:sz="4" w:space="0" w:color="auto"/>
              <w:left w:val="dashSmallGap" w:sz="4" w:space="0" w:color="auto"/>
              <w:bottom w:val="single" w:sz="4" w:space="0" w:color="auto"/>
              <w:right w:val="single" w:sz="4" w:space="0" w:color="auto"/>
            </w:tcBorders>
          </w:tcPr>
          <w:p w14:paraId="52FD9897" w14:textId="66E0A5F1"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proofErr w:type="spellStart"/>
            <w:r w:rsidRPr="00D95ED4">
              <w:rPr>
                <w:color w:val="auto"/>
                <w:sz w:val="18"/>
                <w:szCs w:val="18"/>
              </w:rPr>
              <w:t>nb</w:t>
            </w:r>
            <w:proofErr w:type="spellEnd"/>
          </w:p>
        </w:tc>
        <w:tc>
          <w:tcPr>
            <w:tcW w:w="308" w:type="pct"/>
            <w:tcBorders>
              <w:top w:val="single" w:sz="4" w:space="0" w:color="auto"/>
              <w:left w:val="dashSmallGap" w:sz="4" w:space="0" w:color="auto"/>
              <w:bottom w:val="single" w:sz="4" w:space="0" w:color="auto"/>
              <w:right w:val="single" w:sz="4" w:space="0" w:color="auto"/>
            </w:tcBorders>
          </w:tcPr>
          <w:p w14:paraId="67BC0CE1" w14:textId="11F6C652" w:rsidR="00B91163" w:rsidRPr="00D95ED4" w:rsidRDefault="00EB47C5"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proofErr w:type="spellStart"/>
            <w:r w:rsidRPr="00D95ED4">
              <w:rPr>
                <w:color w:val="auto"/>
                <w:sz w:val="18"/>
                <w:szCs w:val="18"/>
              </w:rPr>
              <w:t>n</w:t>
            </w:r>
            <w:r w:rsidR="00B91163" w:rsidRPr="00D95ED4">
              <w:rPr>
                <w:color w:val="auto"/>
                <w:sz w:val="18"/>
                <w:szCs w:val="18"/>
              </w:rPr>
              <w:t>b</w:t>
            </w:r>
            <w:proofErr w:type="spellEnd"/>
          </w:p>
        </w:tc>
      </w:tr>
      <w:tr w:rsidR="007F2E88" w:rsidRPr="00D95ED4" w14:paraId="25A93F6C" w14:textId="3446F67F" w:rsidTr="007F2E8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61" w:type="pct"/>
            <w:tcBorders>
              <w:top w:val="single" w:sz="4" w:space="0" w:color="auto"/>
              <w:left w:val="single" w:sz="4" w:space="0" w:color="auto"/>
              <w:bottom w:val="single" w:sz="4" w:space="0" w:color="auto"/>
            </w:tcBorders>
            <w:shd w:val="clear" w:color="auto" w:fill="BFBFBF" w:themeFill="background1" w:themeFillShade="BF"/>
          </w:tcPr>
          <w:p w14:paraId="3C8A1659" w14:textId="77777777" w:rsidR="00B91163" w:rsidRPr="00D95ED4" w:rsidRDefault="00B91163" w:rsidP="00B91163">
            <w:pPr>
              <w:keepNext/>
              <w:rPr>
                <w:bCs/>
                <w:color w:val="auto"/>
                <w:sz w:val="18"/>
                <w:szCs w:val="18"/>
              </w:rPr>
            </w:pPr>
            <w:r w:rsidRPr="00D95ED4">
              <w:rPr>
                <w:bCs/>
                <w:color w:val="auto"/>
                <w:sz w:val="18"/>
                <w:szCs w:val="18"/>
              </w:rPr>
              <w:t>Landbouwers met beheersovereenkomsten voor natuur, milieu- en landschapsbeheer</w:t>
            </w:r>
          </w:p>
        </w:tc>
        <w:tc>
          <w:tcPr>
            <w:tcW w:w="615" w:type="pct"/>
            <w:tcBorders>
              <w:top w:val="single" w:sz="4" w:space="0" w:color="auto"/>
              <w:bottom w:val="single" w:sz="4" w:space="0" w:color="auto"/>
              <w:right w:val="dashSmallGap" w:sz="4" w:space="0" w:color="auto"/>
            </w:tcBorders>
          </w:tcPr>
          <w:p w14:paraId="188828C7"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 xml:space="preserve">2.756 </w:t>
            </w:r>
          </w:p>
        </w:tc>
        <w:tc>
          <w:tcPr>
            <w:tcW w:w="270" w:type="pct"/>
            <w:tcBorders>
              <w:top w:val="single" w:sz="4" w:space="0" w:color="auto"/>
              <w:left w:val="dashSmallGap" w:sz="4" w:space="0" w:color="auto"/>
              <w:bottom w:val="single" w:sz="4" w:space="0" w:color="auto"/>
            </w:tcBorders>
          </w:tcPr>
          <w:p w14:paraId="3A9128F8"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9,7</w:t>
            </w:r>
          </w:p>
        </w:tc>
        <w:tc>
          <w:tcPr>
            <w:tcW w:w="577" w:type="pct"/>
            <w:tcBorders>
              <w:top w:val="single" w:sz="4" w:space="0" w:color="auto"/>
              <w:bottom w:val="single" w:sz="4" w:space="0" w:color="auto"/>
              <w:right w:val="dashSmallGap" w:sz="4" w:space="0" w:color="auto"/>
            </w:tcBorders>
          </w:tcPr>
          <w:p w14:paraId="6DDD814A"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 xml:space="preserve">3.214 </w:t>
            </w:r>
          </w:p>
        </w:tc>
        <w:tc>
          <w:tcPr>
            <w:tcW w:w="309" w:type="pct"/>
            <w:tcBorders>
              <w:top w:val="single" w:sz="4" w:space="0" w:color="auto"/>
              <w:left w:val="dashSmallGap" w:sz="4" w:space="0" w:color="auto"/>
              <w:bottom w:val="single" w:sz="4" w:space="0" w:color="auto"/>
            </w:tcBorders>
          </w:tcPr>
          <w:p w14:paraId="65B5F3DC"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12,9</w:t>
            </w:r>
          </w:p>
        </w:tc>
        <w:tc>
          <w:tcPr>
            <w:tcW w:w="536" w:type="pct"/>
            <w:tcBorders>
              <w:top w:val="single" w:sz="4" w:space="0" w:color="auto"/>
              <w:bottom w:val="single" w:sz="4" w:space="0" w:color="auto"/>
              <w:right w:val="dashSmallGap" w:sz="4" w:space="0" w:color="auto"/>
            </w:tcBorders>
          </w:tcPr>
          <w:p w14:paraId="1059220E"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 xml:space="preserve">2.952 </w:t>
            </w:r>
          </w:p>
        </w:tc>
        <w:tc>
          <w:tcPr>
            <w:tcW w:w="350" w:type="pct"/>
            <w:tcBorders>
              <w:top w:val="single" w:sz="4" w:space="0" w:color="auto"/>
              <w:left w:val="dashSmallGap" w:sz="4" w:space="0" w:color="auto"/>
              <w:bottom w:val="single" w:sz="4" w:space="0" w:color="auto"/>
              <w:right w:val="single" w:sz="4" w:space="0" w:color="auto"/>
            </w:tcBorders>
          </w:tcPr>
          <w:p w14:paraId="467C327A"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12,3</w:t>
            </w:r>
          </w:p>
        </w:tc>
        <w:tc>
          <w:tcPr>
            <w:tcW w:w="574" w:type="pct"/>
            <w:tcBorders>
              <w:top w:val="single" w:sz="4" w:space="0" w:color="auto"/>
              <w:left w:val="dashSmallGap" w:sz="4" w:space="0" w:color="auto"/>
              <w:bottom w:val="single" w:sz="4" w:space="0" w:color="auto"/>
              <w:right w:val="single" w:sz="4" w:space="0" w:color="auto"/>
            </w:tcBorders>
          </w:tcPr>
          <w:p w14:paraId="04EE65AE" w14:textId="2FAC6A60" w:rsidR="00B91163" w:rsidRPr="00D95ED4" w:rsidRDefault="00EB47C5"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3.845</w:t>
            </w:r>
          </w:p>
        </w:tc>
        <w:tc>
          <w:tcPr>
            <w:tcW w:w="308" w:type="pct"/>
            <w:tcBorders>
              <w:top w:val="single" w:sz="4" w:space="0" w:color="auto"/>
              <w:left w:val="dashSmallGap" w:sz="4" w:space="0" w:color="auto"/>
              <w:bottom w:val="single" w:sz="4" w:space="0" w:color="auto"/>
              <w:right w:val="single" w:sz="4" w:space="0" w:color="auto"/>
            </w:tcBorders>
          </w:tcPr>
          <w:p w14:paraId="216B290D" w14:textId="038DB820" w:rsidR="00B91163" w:rsidRPr="00D95ED4" w:rsidRDefault="00EB47C5"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16,6</w:t>
            </w:r>
          </w:p>
        </w:tc>
      </w:tr>
      <w:tr w:rsidR="007F2E88" w:rsidRPr="00D95ED4" w14:paraId="3956A894" w14:textId="27129311" w:rsidTr="007F2E88">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61" w:type="pct"/>
            <w:tcBorders>
              <w:top w:val="single" w:sz="4" w:space="0" w:color="auto"/>
              <w:left w:val="single" w:sz="4" w:space="0" w:color="auto"/>
              <w:bottom w:val="single" w:sz="4" w:space="0" w:color="auto"/>
            </w:tcBorders>
            <w:shd w:val="clear" w:color="auto" w:fill="BFBFBF" w:themeFill="background1" w:themeFillShade="BF"/>
          </w:tcPr>
          <w:p w14:paraId="68F2E88D" w14:textId="77777777" w:rsidR="00B91163" w:rsidRPr="00D95ED4" w:rsidRDefault="00B91163" w:rsidP="00B91163">
            <w:pPr>
              <w:keepNext/>
              <w:rPr>
                <w:bCs/>
                <w:color w:val="auto"/>
                <w:sz w:val="18"/>
                <w:szCs w:val="18"/>
              </w:rPr>
            </w:pPr>
            <w:r w:rsidRPr="00D95ED4">
              <w:rPr>
                <w:bCs/>
                <w:color w:val="auto"/>
                <w:sz w:val="18"/>
                <w:szCs w:val="18"/>
              </w:rPr>
              <w:t>Landbouwbedrijven die aan loonwerk doen</w:t>
            </w:r>
          </w:p>
        </w:tc>
        <w:tc>
          <w:tcPr>
            <w:tcW w:w="615" w:type="pct"/>
            <w:tcBorders>
              <w:top w:val="single" w:sz="4" w:space="0" w:color="auto"/>
              <w:bottom w:val="single" w:sz="4" w:space="0" w:color="auto"/>
              <w:right w:val="dashSmallGap" w:sz="4" w:space="0" w:color="auto"/>
            </w:tcBorders>
          </w:tcPr>
          <w:p w14:paraId="49D04CA7"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 xml:space="preserve">618 </w:t>
            </w:r>
          </w:p>
        </w:tc>
        <w:tc>
          <w:tcPr>
            <w:tcW w:w="270" w:type="pct"/>
            <w:tcBorders>
              <w:top w:val="single" w:sz="4" w:space="0" w:color="auto"/>
              <w:left w:val="dashSmallGap" w:sz="4" w:space="0" w:color="auto"/>
              <w:bottom w:val="single" w:sz="4" w:space="0" w:color="auto"/>
            </w:tcBorders>
          </w:tcPr>
          <w:p w14:paraId="57197DEE"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2,2</w:t>
            </w:r>
          </w:p>
        </w:tc>
        <w:tc>
          <w:tcPr>
            <w:tcW w:w="577" w:type="pct"/>
            <w:tcBorders>
              <w:top w:val="single" w:sz="4" w:space="0" w:color="auto"/>
              <w:bottom w:val="single" w:sz="4" w:space="0" w:color="auto"/>
              <w:right w:val="dashSmallGap" w:sz="4" w:space="0" w:color="auto"/>
            </w:tcBorders>
          </w:tcPr>
          <w:p w14:paraId="0800F672"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 xml:space="preserve">949 </w:t>
            </w:r>
          </w:p>
        </w:tc>
        <w:tc>
          <w:tcPr>
            <w:tcW w:w="309" w:type="pct"/>
            <w:tcBorders>
              <w:top w:val="single" w:sz="4" w:space="0" w:color="auto"/>
              <w:left w:val="dashSmallGap" w:sz="4" w:space="0" w:color="auto"/>
              <w:bottom w:val="single" w:sz="4" w:space="0" w:color="auto"/>
            </w:tcBorders>
          </w:tcPr>
          <w:p w14:paraId="27FB24DE"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3,8</w:t>
            </w:r>
          </w:p>
        </w:tc>
        <w:tc>
          <w:tcPr>
            <w:tcW w:w="536" w:type="pct"/>
            <w:tcBorders>
              <w:top w:val="single" w:sz="4" w:space="0" w:color="auto"/>
              <w:bottom w:val="single" w:sz="4" w:space="0" w:color="auto"/>
              <w:right w:val="dashSmallGap" w:sz="4" w:space="0" w:color="auto"/>
            </w:tcBorders>
          </w:tcPr>
          <w:p w14:paraId="68C22DFD"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 xml:space="preserve">857 </w:t>
            </w:r>
          </w:p>
        </w:tc>
        <w:tc>
          <w:tcPr>
            <w:tcW w:w="350" w:type="pct"/>
            <w:tcBorders>
              <w:top w:val="single" w:sz="4" w:space="0" w:color="auto"/>
              <w:left w:val="dashSmallGap" w:sz="4" w:space="0" w:color="auto"/>
              <w:bottom w:val="single" w:sz="4" w:space="0" w:color="auto"/>
              <w:right w:val="single" w:sz="4" w:space="0" w:color="auto"/>
            </w:tcBorders>
          </w:tcPr>
          <w:p w14:paraId="7C6B3ED7"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3,6</w:t>
            </w:r>
          </w:p>
        </w:tc>
        <w:tc>
          <w:tcPr>
            <w:tcW w:w="574" w:type="pct"/>
            <w:tcBorders>
              <w:top w:val="single" w:sz="4" w:space="0" w:color="auto"/>
              <w:left w:val="dashSmallGap" w:sz="4" w:space="0" w:color="auto"/>
              <w:bottom w:val="single" w:sz="4" w:space="0" w:color="auto"/>
              <w:right w:val="single" w:sz="4" w:space="0" w:color="auto"/>
            </w:tcBorders>
          </w:tcPr>
          <w:p w14:paraId="74766B92" w14:textId="0479A28C"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1</w:t>
            </w:r>
            <w:r w:rsidR="00EB47C5" w:rsidRPr="00D95ED4">
              <w:rPr>
                <w:color w:val="auto"/>
                <w:sz w:val="18"/>
                <w:szCs w:val="18"/>
              </w:rPr>
              <w:t>.</w:t>
            </w:r>
            <w:r w:rsidRPr="00D95ED4">
              <w:rPr>
                <w:color w:val="auto"/>
                <w:sz w:val="18"/>
                <w:szCs w:val="18"/>
              </w:rPr>
              <w:t>019</w:t>
            </w:r>
          </w:p>
        </w:tc>
        <w:tc>
          <w:tcPr>
            <w:tcW w:w="308" w:type="pct"/>
            <w:tcBorders>
              <w:top w:val="single" w:sz="4" w:space="0" w:color="auto"/>
              <w:left w:val="dashSmallGap" w:sz="4" w:space="0" w:color="auto"/>
              <w:bottom w:val="single" w:sz="4" w:space="0" w:color="auto"/>
              <w:right w:val="single" w:sz="4" w:space="0" w:color="auto"/>
            </w:tcBorders>
          </w:tcPr>
          <w:p w14:paraId="0EA0C7A0" w14:textId="66B34B11" w:rsidR="00B91163" w:rsidRPr="00D95ED4" w:rsidRDefault="00EB47C5"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4,4</w:t>
            </w:r>
          </w:p>
        </w:tc>
      </w:tr>
      <w:tr w:rsidR="007F2E88" w:rsidRPr="00D95ED4" w14:paraId="165DB6F7" w14:textId="4916ED70" w:rsidTr="007F2E8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61" w:type="pct"/>
            <w:tcBorders>
              <w:top w:val="single" w:sz="4" w:space="0" w:color="auto"/>
              <w:left w:val="single" w:sz="4" w:space="0" w:color="auto"/>
              <w:bottom w:val="single" w:sz="4" w:space="0" w:color="auto"/>
            </w:tcBorders>
            <w:shd w:val="clear" w:color="auto" w:fill="BFBFBF" w:themeFill="background1" w:themeFillShade="BF"/>
          </w:tcPr>
          <w:p w14:paraId="4C8E13F3" w14:textId="77777777" w:rsidR="00B91163" w:rsidRPr="00D95ED4" w:rsidRDefault="00B91163" w:rsidP="00B91163">
            <w:pPr>
              <w:keepNext/>
              <w:rPr>
                <w:bCs/>
                <w:color w:val="auto"/>
                <w:sz w:val="18"/>
                <w:szCs w:val="18"/>
              </w:rPr>
            </w:pPr>
            <w:r w:rsidRPr="00D95ED4">
              <w:rPr>
                <w:bCs/>
                <w:color w:val="auto"/>
                <w:sz w:val="18"/>
                <w:szCs w:val="18"/>
              </w:rPr>
              <w:t>Landbouwbedrijven met hoeveverkoop</w:t>
            </w:r>
          </w:p>
        </w:tc>
        <w:tc>
          <w:tcPr>
            <w:tcW w:w="615" w:type="pct"/>
            <w:tcBorders>
              <w:top w:val="single" w:sz="4" w:space="0" w:color="auto"/>
              <w:bottom w:val="single" w:sz="4" w:space="0" w:color="auto"/>
              <w:right w:val="dashSmallGap" w:sz="4" w:space="0" w:color="auto"/>
            </w:tcBorders>
          </w:tcPr>
          <w:p w14:paraId="01A0377C"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proofErr w:type="spellStart"/>
            <w:r w:rsidRPr="00D95ED4">
              <w:rPr>
                <w:color w:val="auto"/>
                <w:sz w:val="18"/>
                <w:szCs w:val="18"/>
              </w:rPr>
              <w:t>nb</w:t>
            </w:r>
            <w:proofErr w:type="spellEnd"/>
          </w:p>
        </w:tc>
        <w:tc>
          <w:tcPr>
            <w:tcW w:w="270" w:type="pct"/>
            <w:tcBorders>
              <w:top w:val="single" w:sz="4" w:space="0" w:color="auto"/>
              <w:left w:val="dashSmallGap" w:sz="4" w:space="0" w:color="auto"/>
              <w:bottom w:val="single" w:sz="4" w:space="0" w:color="auto"/>
            </w:tcBorders>
          </w:tcPr>
          <w:p w14:paraId="7A7D3A3A"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proofErr w:type="spellStart"/>
            <w:r w:rsidRPr="00D95ED4">
              <w:rPr>
                <w:color w:val="auto"/>
                <w:sz w:val="18"/>
                <w:szCs w:val="18"/>
              </w:rPr>
              <w:t>nb</w:t>
            </w:r>
            <w:proofErr w:type="spellEnd"/>
          </w:p>
        </w:tc>
        <w:tc>
          <w:tcPr>
            <w:tcW w:w="577" w:type="pct"/>
            <w:tcBorders>
              <w:top w:val="single" w:sz="4" w:space="0" w:color="auto"/>
              <w:bottom w:val="single" w:sz="4" w:space="0" w:color="auto"/>
              <w:right w:val="dashSmallGap" w:sz="4" w:space="0" w:color="auto"/>
            </w:tcBorders>
          </w:tcPr>
          <w:p w14:paraId="312FCD64"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 xml:space="preserve">2.133 </w:t>
            </w:r>
          </w:p>
        </w:tc>
        <w:tc>
          <w:tcPr>
            <w:tcW w:w="309" w:type="pct"/>
            <w:tcBorders>
              <w:top w:val="single" w:sz="4" w:space="0" w:color="auto"/>
              <w:left w:val="dashSmallGap" w:sz="4" w:space="0" w:color="auto"/>
              <w:bottom w:val="single" w:sz="4" w:space="0" w:color="auto"/>
            </w:tcBorders>
          </w:tcPr>
          <w:p w14:paraId="11E7402F"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8,6</w:t>
            </w:r>
          </w:p>
        </w:tc>
        <w:tc>
          <w:tcPr>
            <w:tcW w:w="536" w:type="pct"/>
            <w:tcBorders>
              <w:top w:val="single" w:sz="4" w:space="0" w:color="auto"/>
              <w:bottom w:val="single" w:sz="4" w:space="0" w:color="auto"/>
              <w:right w:val="dashSmallGap" w:sz="4" w:space="0" w:color="auto"/>
            </w:tcBorders>
          </w:tcPr>
          <w:p w14:paraId="6F961028"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 xml:space="preserve">2.002 </w:t>
            </w:r>
          </w:p>
        </w:tc>
        <w:tc>
          <w:tcPr>
            <w:tcW w:w="350" w:type="pct"/>
            <w:tcBorders>
              <w:top w:val="single" w:sz="4" w:space="0" w:color="auto"/>
              <w:left w:val="dashSmallGap" w:sz="4" w:space="0" w:color="auto"/>
              <w:bottom w:val="single" w:sz="4" w:space="0" w:color="auto"/>
              <w:right w:val="single" w:sz="4" w:space="0" w:color="auto"/>
            </w:tcBorders>
          </w:tcPr>
          <w:p w14:paraId="6AF6BA80" w14:textId="7777777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8,3</w:t>
            </w:r>
          </w:p>
        </w:tc>
        <w:tc>
          <w:tcPr>
            <w:tcW w:w="574" w:type="pct"/>
            <w:tcBorders>
              <w:top w:val="single" w:sz="4" w:space="0" w:color="auto"/>
              <w:left w:val="dashSmallGap" w:sz="4" w:space="0" w:color="auto"/>
              <w:bottom w:val="single" w:sz="4" w:space="0" w:color="auto"/>
              <w:right w:val="single" w:sz="4" w:space="0" w:color="auto"/>
            </w:tcBorders>
          </w:tcPr>
          <w:p w14:paraId="57DE93BC" w14:textId="495D74C7" w:rsidR="00B91163" w:rsidRPr="00D95ED4" w:rsidRDefault="00B91163"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4</w:t>
            </w:r>
            <w:r w:rsidR="00EB47C5" w:rsidRPr="00D95ED4">
              <w:rPr>
                <w:color w:val="auto"/>
                <w:sz w:val="18"/>
                <w:szCs w:val="18"/>
              </w:rPr>
              <w:t>.</w:t>
            </w:r>
            <w:r w:rsidRPr="00D95ED4">
              <w:rPr>
                <w:color w:val="auto"/>
                <w:sz w:val="18"/>
                <w:szCs w:val="18"/>
              </w:rPr>
              <w:t>321</w:t>
            </w:r>
          </w:p>
        </w:tc>
        <w:tc>
          <w:tcPr>
            <w:tcW w:w="308" w:type="pct"/>
            <w:tcBorders>
              <w:top w:val="single" w:sz="4" w:space="0" w:color="auto"/>
              <w:left w:val="dashSmallGap" w:sz="4" w:space="0" w:color="auto"/>
              <w:bottom w:val="single" w:sz="4" w:space="0" w:color="auto"/>
              <w:right w:val="single" w:sz="4" w:space="0" w:color="auto"/>
            </w:tcBorders>
          </w:tcPr>
          <w:p w14:paraId="0F9FB0E4" w14:textId="333C4E49" w:rsidR="00B91163" w:rsidRPr="00D95ED4" w:rsidRDefault="00EB47C5" w:rsidP="00B91163">
            <w:pPr>
              <w:keepNext/>
              <w:cnfStyle w:val="000000100000" w:firstRow="0" w:lastRow="0" w:firstColumn="0" w:lastColumn="0" w:oddVBand="0" w:evenVBand="0" w:oddHBand="1" w:evenHBand="0" w:firstRowFirstColumn="0" w:firstRowLastColumn="0" w:lastRowFirstColumn="0" w:lastRowLastColumn="0"/>
              <w:rPr>
                <w:color w:val="auto"/>
                <w:sz w:val="18"/>
                <w:szCs w:val="18"/>
              </w:rPr>
            </w:pPr>
            <w:r w:rsidRPr="00D95ED4">
              <w:rPr>
                <w:color w:val="auto"/>
                <w:sz w:val="18"/>
                <w:szCs w:val="18"/>
              </w:rPr>
              <w:t>18,6</w:t>
            </w:r>
          </w:p>
        </w:tc>
      </w:tr>
      <w:tr w:rsidR="007F2E88" w:rsidRPr="00D95ED4" w14:paraId="500FD0D5" w14:textId="7C51CE13" w:rsidTr="007F2E88">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61" w:type="pct"/>
            <w:tcBorders>
              <w:top w:val="single" w:sz="4" w:space="0" w:color="auto"/>
              <w:left w:val="single" w:sz="4" w:space="0" w:color="auto"/>
              <w:bottom w:val="single" w:sz="4" w:space="0" w:color="auto"/>
            </w:tcBorders>
            <w:shd w:val="clear" w:color="auto" w:fill="BFBFBF" w:themeFill="background1" w:themeFillShade="BF"/>
          </w:tcPr>
          <w:p w14:paraId="2440DBF4" w14:textId="77777777" w:rsidR="00B91163" w:rsidRPr="00D95ED4" w:rsidRDefault="00B91163" w:rsidP="00B91163">
            <w:pPr>
              <w:keepNext/>
              <w:rPr>
                <w:bCs/>
                <w:color w:val="auto"/>
                <w:sz w:val="18"/>
                <w:szCs w:val="18"/>
              </w:rPr>
            </w:pPr>
            <w:r w:rsidRPr="00D95ED4">
              <w:rPr>
                <w:bCs/>
                <w:color w:val="auto"/>
                <w:sz w:val="18"/>
                <w:szCs w:val="18"/>
              </w:rPr>
              <w:t>Landbouwbedrijven die energie produceren, bestemd voor verkoop</w:t>
            </w:r>
          </w:p>
        </w:tc>
        <w:tc>
          <w:tcPr>
            <w:tcW w:w="615" w:type="pct"/>
            <w:tcBorders>
              <w:top w:val="single" w:sz="4" w:space="0" w:color="auto"/>
              <w:bottom w:val="single" w:sz="4" w:space="0" w:color="auto"/>
              <w:right w:val="dashSmallGap" w:sz="4" w:space="0" w:color="auto"/>
            </w:tcBorders>
          </w:tcPr>
          <w:p w14:paraId="6742D849"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 xml:space="preserve">261 </w:t>
            </w:r>
          </w:p>
        </w:tc>
        <w:tc>
          <w:tcPr>
            <w:tcW w:w="270" w:type="pct"/>
            <w:tcBorders>
              <w:top w:val="single" w:sz="4" w:space="0" w:color="auto"/>
              <w:left w:val="dashSmallGap" w:sz="4" w:space="0" w:color="auto"/>
              <w:bottom w:val="single" w:sz="4" w:space="0" w:color="auto"/>
            </w:tcBorders>
          </w:tcPr>
          <w:p w14:paraId="0A704EA6"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0,9</w:t>
            </w:r>
          </w:p>
        </w:tc>
        <w:tc>
          <w:tcPr>
            <w:tcW w:w="577" w:type="pct"/>
            <w:tcBorders>
              <w:top w:val="single" w:sz="4" w:space="0" w:color="auto"/>
              <w:bottom w:val="single" w:sz="4" w:space="0" w:color="auto"/>
              <w:right w:val="dashSmallGap" w:sz="4" w:space="0" w:color="auto"/>
            </w:tcBorders>
          </w:tcPr>
          <w:p w14:paraId="1185FFE3"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 xml:space="preserve">895 </w:t>
            </w:r>
          </w:p>
        </w:tc>
        <w:tc>
          <w:tcPr>
            <w:tcW w:w="309" w:type="pct"/>
            <w:tcBorders>
              <w:top w:val="single" w:sz="4" w:space="0" w:color="auto"/>
              <w:left w:val="dashSmallGap" w:sz="4" w:space="0" w:color="auto"/>
              <w:bottom w:val="single" w:sz="4" w:space="0" w:color="auto"/>
            </w:tcBorders>
          </w:tcPr>
          <w:p w14:paraId="5CB6692D"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3,6</w:t>
            </w:r>
          </w:p>
        </w:tc>
        <w:tc>
          <w:tcPr>
            <w:tcW w:w="536" w:type="pct"/>
            <w:tcBorders>
              <w:top w:val="single" w:sz="4" w:space="0" w:color="auto"/>
              <w:bottom w:val="single" w:sz="4" w:space="0" w:color="auto"/>
              <w:right w:val="dashSmallGap" w:sz="4" w:space="0" w:color="auto"/>
            </w:tcBorders>
          </w:tcPr>
          <w:p w14:paraId="5CEDC8A6"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 xml:space="preserve">252 </w:t>
            </w:r>
          </w:p>
        </w:tc>
        <w:tc>
          <w:tcPr>
            <w:tcW w:w="350" w:type="pct"/>
            <w:tcBorders>
              <w:top w:val="single" w:sz="4" w:space="0" w:color="auto"/>
              <w:left w:val="dashSmallGap" w:sz="4" w:space="0" w:color="auto"/>
              <w:bottom w:val="single" w:sz="4" w:space="0" w:color="auto"/>
              <w:right w:val="single" w:sz="4" w:space="0" w:color="auto"/>
            </w:tcBorders>
          </w:tcPr>
          <w:p w14:paraId="29377853" w14:textId="77777777"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1,1</w:t>
            </w:r>
          </w:p>
        </w:tc>
        <w:tc>
          <w:tcPr>
            <w:tcW w:w="574" w:type="pct"/>
            <w:tcBorders>
              <w:top w:val="single" w:sz="4" w:space="0" w:color="auto"/>
              <w:left w:val="dashSmallGap" w:sz="4" w:space="0" w:color="auto"/>
              <w:bottom w:val="single" w:sz="4" w:space="0" w:color="auto"/>
              <w:right w:val="single" w:sz="4" w:space="0" w:color="auto"/>
            </w:tcBorders>
          </w:tcPr>
          <w:p w14:paraId="0D9E63F5" w14:textId="5B0842AF" w:rsidR="00B91163" w:rsidRPr="00D95ED4" w:rsidRDefault="00B91163"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435</w:t>
            </w:r>
          </w:p>
        </w:tc>
        <w:tc>
          <w:tcPr>
            <w:tcW w:w="308" w:type="pct"/>
            <w:tcBorders>
              <w:top w:val="single" w:sz="4" w:space="0" w:color="auto"/>
              <w:left w:val="dashSmallGap" w:sz="4" w:space="0" w:color="auto"/>
              <w:bottom w:val="single" w:sz="4" w:space="0" w:color="auto"/>
              <w:right w:val="single" w:sz="4" w:space="0" w:color="auto"/>
            </w:tcBorders>
          </w:tcPr>
          <w:p w14:paraId="695BB865" w14:textId="4A91DDB4" w:rsidR="00B91163" w:rsidRPr="00D95ED4" w:rsidRDefault="00EB47C5" w:rsidP="00B91163">
            <w:pPr>
              <w:keepNext/>
              <w:cnfStyle w:val="000000010000" w:firstRow="0" w:lastRow="0" w:firstColumn="0" w:lastColumn="0" w:oddVBand="0" w:evenVBand="0" w:oddHBand="0" w:evenHBand="1" w:firstRowFirstColumn="0" w:firstRowLastColumn="0" w:lastRowFirstColumn="0" w:lastRowLastColumn="0"/>
              <w:rPr>
                <w:color w:val="auto"/>
                <w:sz w:val="18"/>
                <w:szCs w:val="18"/>
              </w:rPr>
            </w:pPr>
            <w:r w:rsidRPr="00D95ED4">
              <w:rPr>
                <w:color w:val="auto"/>
                <w:sz w:val="18"/>
                <w:szCs w:val="18"/>
              </w:rPr>
              <w:t>1,9</w:t>
            </w:r>
          </w:p>
        </w:tc>
      </w:tr>
    </w:tbl>
    <w:p w14:paraId="0D90F41E" w14:textId="5A1315E3" w:rsidR="00BE5156" w:rsidRDefault="00BE5156" w:rsidP="00421319">
      <w:pPr>
        <w:jc w:val="both"/>
      </w:pPr>
    </w:p>
    <w:p w14:paraId="352A0D81" w14:textId="77777777" w:rsidR="00BE5156" w:rsidRDefault="00BE5156" w:rsidP="00421319">
      <w:pPr>
        <w:jc w:val="both"/>
        <w:rPr>
          <w:u w:val="single"/>
        </w:rPr>
      </w:pPr>
    </w:p>
    <w:p w14:paraId="2954DFFD" w14:textId="77777777" w:rsidR="00BE5156" w:rsidRDefault="00BE5156" w:rsidP="00421319">
      <w:pPr>
        <w:pStyle w:val="Kop4"/>
        <w:jc w:val="both"/>
      </w:pPr>
      <w:r>
        <w:lastRenderedPageBreak/>
        <w:t>CSA-bedrijven</w:t>
      </w:r>
    </w:p>
    <w:p w14:paraId="3821A362" w14:textId="77777777" w:rsidR="00BE5156" w:rsidRDefault="00BE5156" w:rsidP="00421319">
      <w:pPr>
        <w:jc w:val="both"/>
        <w:rPr>
          <w:u w:val="single"/>
        </w:rPr>
      </w:pPr>
    </w:p>
    <w:p w14:paraId="7D85C276" w14:textId="51485047" w:rsidR="00BE5156" w:rsidRDefault="00BE5156" w:rsidP="00421319">
      <w:pPr>
        <w:jc w:val="both"/>
      </w:pPr>
      <w:r>
        <w:t xml:space="preserve">Er zijn minder dan </w:t>
      </w:r>
      <w:r w:rsidR="006338AF">
        <w:t>80</w:t>
      </w:r>
      <w:r>
        <w:t xml:space="preserve"> CSA-bedrijven in Vlaanderen. Het voldoet zeker aan de minimumeisen en zal ook hoger scoren op vernieuwend karakter.</w:t>
      </w:r>
    </w:p>
    <w:p w14:paraId="0D2EB569" w14:textId="77777777" w:rsidR="00915AAB" w:rsidRDefault="00915AAB" w:rsidP="00421319">
      <w:pPr>
        <w:jc w:val="both"/>
      </w:pPr>
    </w:p>
    <w:p w14:paraId="20F06C71" w14:textId="197725C2" w:rsidR="00915AAB" w:rsidRDefault="00915AAB" w:rsidP="00421319">
      <w:pPr>
        <w:pStyle w:val="Kop4"/>
        <w:jc w:val="both"/>
      </w:pPr>
      <w:r>
        <w:t>Andere voorbeelden</w:t>
      </w:r>
    </w:p>
    <w:p w14:paraId="1039D32A" w14:textId="77777777" w:rsidR="00915AAB" w:rsidRPr="00422B5A" w:rsidRDefault="00915AAB" w:rsidP="00421319">
      <w:pPr>
        <w:jc w:val="both"/>
      </w:pPr>
    </w:p>
    <w:p w14:paraId="0F821D3C" w14:textId="0276420E" w:rsidR="00BE5156" w:rsidRDefault="00915AAB" w:rsidP="00421319">
      <w:pPr>
        <w:jc w:val="both"/>
      </w:pPr>
      <w:r>
        <w:t xml:space="preserve">In </w:t>
      </w:r>
      <w:r w:rsidR="006338AF">
        <w:t xml:space="preserve">een </w:t>
      </w:r>
      <w:r>
        <w:t>nieuwe versie van de handleiding kunnen in de toekomst voorbeelden aangevuld worden.</w:t>
      </w:r>
    </w:p>
    <w:p w14:paraId="5D4A43BA" w14:textId="77777777" w:rsidR="00FC3869" w:rsidRDefault="00FC3869" w:rsidP="00421319">
      <w:pPr>
        <w:jc w:val="both"/>
      </w:pPr>
    </w:p>
    <w:p w14:paraId="3C7EACD6" w14:textId="77777777" w:rsidR="00FC3869" w:rsidRDefault="00FC3869" w:rsidP="00421319">
      <w:pPr>
        <w:jc w:val="both"/>
      </w:pPr>
    </w:p>
    <w:p w14:paraId="0DC5E0B9" w14:textId="77777777" w:rsidR="00D95ED4" w:rsidRDefault="00D95ED4" w:rsidP="00421319">
      <w:pPr>
        <w:jc w:val="both"/>
      </w:pPr>
    </w:p>
    <w:p w14:paraId="6A6D2A2A" w14:textId="59EBA169" w:rsidR="00915AAB" w:rsidRDefault="00603B58" w:rsidP="00421319">
      <w:pPr>
        <w:pStyle w:val="Kop3"/>
        <w:jc w:val="both"/>
      </w:pPr>
      <w:bookmarkStart w:id="20" w:name="_Toc149637852"/>
      <w:r>
        <w:t>Ecologische</w:t>
      </w:r>
      <w:r w:rsidR="008A5EC5">
        <w:t>, economische en sociale duurzaamheid</w:t>
      </w:r>
      <w:r w:rsidR="00915AAB" w:rsidRPr="00915AAB">
        <w:t xml:space="preserve"> van de nieuwe activiteiten </w:t>
      </w:r>
      <w:r>
        <w:t>(score 0 tot 12)</w:t>
      </w:r>
      <w:bookmarkEnd w:id="20"/>
    </w:p>
    <w:p w14:paraId="76CDDBCC" w14:textId="77777777" w:rsidR="00915AAB" w:rsidRDefault="00915AAB" w:rsidP="00421319">
      <w:pPr>
        <w:jc w:val="both"/>
      </w:pPr>
    </w:p>
    <w:p w14:paraId="71CD5E81" w14:textId="48F695DA" w:rsidR="00915AAB" w:rsidRDefault="00915AAB" w:rsidP="00421319">
      <w:pPr>
        <w:jc w:val="both"/>
      </w:pPr>
      <w:r>
        <w:t>Dit selectiecriterium wordt opgedeeld in dr</w:t>
      </w:r>
      <w:r w:rsidR="00A83909">
        <w:t>i</w:t>
      </w:r>
      <w:r>
        <w:t xml:space="preserve">e </w:t>
      </w:r>
      <w:proofErr w:type="spellStart"/>
      <w:r>
        <w:t>subcriteria</w:t>
      </w:r>
      <w:proofErr w:type="spellEnd"/>
      <w:r>
        <w:t xml:space="preserve"> (totale score van 0 tot 12)</w:t>
      </w:r>
      <w:r w:rsidR="006136AD">
        <w:t>.</w:t>
      </w:r>
    </w:p>
    <w:p w14:paraId="5D4D6A21" w14:textId="77777777" w:rsidR="00915AAB" w:rsidRDefault="00915AAB" w:rsidP="00421319">
      <w:pPr>
        <w:jc w:val="both"/>
      </w:pPr>
    </w:p>
    <w:p w14:paraId="7DED69FF" w14:textId="35CFB7AD" w:rsidR="00915AAB" w:rsidRDefault="00915AAB" w:rsidP="00421319">
      <w:pPr>
        <w:pStyle w:val="Kop4"/>
        <w:jc w:val="both"/>
      </w:pPr>
      <w:r>
        <w:t>Ecologische duurzaamhe</w:t>
      </w:r>
      <w:r w:rsidR="00E649DB">
        <w:t>id</w:t>
      </w:r>
      <w:r w:rsidRPr="002F72D7">
        <w:t xml:space="preserve"> (score 0 tot </w:t>
      </w:r>
      <w:r w:rsidR="008A5EC5">
        <w:t>6)</w:t>
      </w:r>
    </w:p>
    <w:p w14:paraId="18085F10" w14:textId="77777777" w:rsidR="00915AAB" w:rsidRDefault="00915AAB" w:rsidP="00421319">
      <w:pPr>
        <w:jc w:val="both"/>
      </w:pPr>
    </w:p>
    <w:p w14:paraId="1E74ECBA" w14:textId="77777777" w:rsidR="00915AAB" w:rsidRDefault="00915AAB" w:rsidP="00421319">
      <w:pPr>
        <w:jc w:val="both"/>
      </w:pPr>
    </w:p>
    <w:p w14:paraId="06AA4B4E" w14:textId="2E660B75" w:rsidR="00915AAB" w:rsidRDefault="00915AAB" w:rsidP="00421319">
      <w:pPr>
        <w:jc w:val="both"/>
      </w:pPr>
      <w:r>
        <w:t xml:space="preserve">Hier wordt de </w:t>
      </w:r>
      <w:r w:rsidR="00E649DB">
        <w:t>impact na</w:t>
      </w:r>
      <w:r w:rsidR="006136AD">
        <w:t>ge</w:t>
      </w:r>
      <w:r w:rsidR="00E649DB">
        <w:t>gaan van de duurzame bedrijfsstrategie op het vlak van milieu, klimaat en natuur</w:t>
      </w:r>
      <w:r w:rsidR="006136AD">
        <w:t xml:space="preserve"> (negatieve impact: zo laag mogelijk, positieve impact: zo hoog mogelijk)</w:t>
      </w:r>
      <w:r w:rsidR="00E649DB">
        <w:t>.</w:t>
      </w:r>
    </w:p>
    <w:p w14:paraId="0FCA1E1A" w14:textId="487F81F1" w:rsidR="00E649DB" w:rsidRPr="00E649DB" w:rsidRDefault="00E649DB" w:rsidP="00421319">
      <w:pPr>
        <w:jc w:val="both"/>
        <w:rPr>
          <w:rFonts w:ascii="Cambria" w:hAnsi="Cambria"/>
        </w:rPr>
      </w:pPr>
      <w:r>
        <w:t xml:space="preserve">Belangrijk is dat op zich geen rekening gehouden wordt met de milieu-, natuur en klimaatimpact per eenheid product (relatieve milieu-impact), maar de absolute impact in rekening gebracht wordt. </w:t>
      </w:r>
      <w:r w:rsidR="006136AD">
        <w:t>De specifieke activiteit van de duurzame bedrijfsstrategie</w:t>
      </w:r>
      <w:r w:rsidR="006136AD" w:rsidDel="006136AD">
        <w:t xml:space="preserve"> </w:t>
      </w:r>
      <w:r>
        <w:t xml:space="preserve">wordt </w:t>
      </w:r>
      <w:r w:rsidR="006136AD">
        <w:t xml:space="preserve">vergeleken </w:t>
      </w:r>
      <w:r>
        <w:t>met de klassieke veehouderij in de lange keten bij gelijke verdiencapaciteit (factorinkomen). Een uitbreiding van het bedrijf, waarbij alle bestaande activiteiten behouden blijven en er duurzame vernieuwende activiteit bijkomt</w:t>
      </w:r>
      <w:r w:rsidR="006136AD">
        <w:t>,</w:t>
      </w:r>
      <w:r>
        <w:t xml:space="preserve"> behoort tot de mogelijkheden. De hoogste score zal de jury toekennen wanneer er op het bedrijf een belangrijke d</w:t>
      </w:r>
      <w:r w:rsidR="00603B58">
        <w:t>a</w:t>
      </w:r>
      <w:r>
        <w:t xml:space="preserve">ling </w:t>
      </w:r>
      <w:r w:rsidR="00A13D79">
        <w:t xml:space="preserve">is </w:t>
      </w:r>
      <w:r>
        <w:t>van de negatieve milieu-impact (</w:t>
      </w:r>
      <w:r w:rsidR="006338AF">
        <w:t>en/</w:t>
      </w:r>
      <w:r>
        <w:t>of sterke stijging van de positieve</w:t>
      </w:r>
      <w:r w:rsidR="00603B58">
        <w:t xml:space="preserve"> milieu-impact</w:t>
      </w:r>
      <w:r>
        <w:t>)</w:t>
      </w:r>
      <w:r w:rsidR="00A13D79">
        <w:t>,</w:t>
      </w:r>
      <w:r>
        <w:t xml:space="preserve"> waarbij het factorinkomen en/of </w:t>
      </w:r>
      <w:proofErr w:type="spellStart"/>
      <w:r>
        <w:t>nettobedrijfsresultaat</w:t>
      </w:r>
      <w:proofErr w:type="spellEnd"/>
      <w:r>
        <w:t xml:space="preserve"> gelijk blijft of zelfs toeneemt.</w:t>
      </w:r>
    </w:p>
    <w:p w14:paraId="4E17977F" w14:textId="77777777" w:rsidR="00915AAB" w:rsidRDefault="00915AAB" w:rsidP="00421319">
      <w:pPr>
        <w:jc w:val="both"/>
      </w:pPr>
    </w:p>
    <w:p w14:paraId="1BD53071" w14:textId="18A152C0" w:rsidR="00E649DB" w:rsidRDefault="00915AAB" w:rsidP="00421319">
      <w:pPr>
        <w:jc w:val="both"/>
      </w:pPr>
      <w:r>
        <w:t>Ondergrens (score 0</w:t>
      </w:r>
      <w:r w:rsidR="00B41714">
        <w:t xml:space="preserve"> </w:t>
      </w:r>
      <w:r>
        <w:t xml:space="preserve">= uitsluiting): </w:t>
      </w:r>
      <w:r w:rsidR="00E649DB">
        <w:t>de activiteit (en) als gevolg van de duurzaam vernieuwende bedrijfsstrategie hebben bij gelijke verdiencapaciteit (factorinkomen) een gelijkaardige of hogere negatieve ecologische impact</w:t>
      </w:r>
      <w:r w:rsidR="008D5F59">
        <w:t xml:space="preserve"> dan de gangbare veehouderij.</w:t>
      </w:r>
    </w:p>
    <w:p w14:paraId="314D7C64" w14:textId="77777777" w:rsidR="00A83909" w:rsidRDefault="00A83909" w:rsidP="00421319">
      <w:pPr>
        <w:jc w:val="both"/>
      </w:pPr>
    </w:p>
    <w:p w14:paraId="004E6BBA" w14:textId="5EF281D4" w:rsidR="00A83909" w:rsidRDefault="00A83909" w:rsidP="00421319">
      <w:pPr>
        <w:jc w:val="both"/>
      </w:pPr>
      <w:r>
        <w:t>Dit wordt hieronder nog verder uitgewerkt.</w:t>
      </w:r>
    </w:p>
    <w:p w14:paraId="3CCDCC04" w14:textId="77777777" w:rsidR="00A83909" w:rsidRDefault="00A83909" w:rsidP="00421319">
      <w:pPr>
        <w:jc w:val="both"/>
      </w:pPr>
    </w:p>
    <w:p w14:paraId="4E5588EB" w14:textId="77777777" w:rsidR="00A83909" w:rsidRPr="00BF6012" w:rsidRDefault="00A83909" w:rsidP="00421319">
      <w:pPr>
        <w:jc w:val="both"/>
        <w:rPr>
          <w:u w:val="single"/>
        </w:rPr>
      </w:pPr>
      <w:r w:rsidRPr="00BF6012">
        <w:rPr>
          <w:u w:val="single"/>
        </w:rPr>
        <w:t>Wat is onvoldoende?</w:t>
      </w:r>
    </w:p>
    <w:p w14:paraId="42729190" w14:textId="77777777" w:rsidR="00A83909" w:rsidRDefault="00A83909" w:rsidP="00421319">
      <w:pPr>
        <w:jc w:val="both"/>
      </w:pPr>
    </w:p>
    <w:p w14:paraId="40471442" w14:textId="7023A7F5" w:rsidR="00A83909" w:rsidRPr="00702422" w:rsidRDefault="00A83909" w:rsidP="00421319">
      <w:pPr>
        <w:jc w:val="both"/>
      </w:pPr>
      <w:r>
        <w:t>Een activiteit die bij een gelijke verdiencapaciteit (factorinkomen) een gelijke of hogere negatieve milieu/klimaat-impact heeft dan de referentie</w:t>
      </w:r>
      <w:r w:rsidR="00A13D79">
        <w:t>,</w:t>
      </w:r>
      <w:r>
        <w:t xml:space="preserve"> wordt beschouwd als een onvoldoende toekomstgerichte duurzame ondernemingsstrategie </w:t>
      </w:r>
      <w:r w:rsidRPr="00781944">
        <w:rPr>
          <w:u w:val="single"/>
        </w:rPr>
        <w:t>in het kader van deze maatregel.</w:t>
      </w:r>
      <w:r>
        <w:rPr>
          <w:u w:val="single"/>
        </w:rPr>
        <w:t xml:space="preserve"> Als referentie in het beoordelingskader wordt de gangbare veehouderij genomen. </w:t>
      </w:r>
      <w:r>
        <w:t xml:space="preserve">Dit referentiepunt werd enkel gekozen om een beoordeling van </w:t>
      </w:r>
      <w:r w:rsidR="008A5EC5">
        <w:t xml:space="preserve">de </w:t>
      </w:r>
      <w:r>
        <w:t xml:space="preserve">ecologische duurzaamheid mogelijk te maken. Dit betekent geenszins dat er een waardeoordeel uitgesproken wordt over de gangbare veehouderij buiten de context van het beoordelingskader van deze maatregel. </w:t>
      </w:r>
    </w:p>
    <w:p w14:paraId="01E104BE" w14:textId="77777777" w:rsidR="00A83909" w:rsidRDefault="00A83909" w:rsidP="00421319">
      <w:pPr>
        <w:jc w:val="both"/>
      </w:pPr>
    </w:p>
    <w:p w14:paraId="307F9B8E" w14:textId="48E435FC" w:rsidR="00A83909" w:rsidRDefault="00A83909" w:rsidP="00421319">
      <w:pPr>
        <w:jc w:val="both"/>
      </w:pPr>
      <w:r>
        <w:t>Voorbeeld: Kan een bedrijfsmode</w:t>
      </w:r>
      <w:r w:rsidR="008A5EC5">
        <w:t>l</w:t>
      </w:r>
      <w:r>
        <w:t xml:space="preserve"> dat inzet op meerwaarderassen in de veehouderij de minimumscore dan nog behalen?</w:t>
      </w:r>
    </w:p>
    <w:p w14:paraId="2A7F68B6" w14:textId="403A1A98" w:rsidR="00A83909" w:rsidRDefault="00A83909" w:rsidP="00421319">
      <w:pPr>
        <w:jc w:val="both"/>
      </w:pPr>
      <w:r>
        <w:lastRenderedPageBreak/>
        <w:t xml:space="preserve">Ja, </w:t>
      </w:r>
      <w:r w:rsidR="00FC05FA">
        <w:t>als</w:t>
      </w:r>
      <w:r>
        <w:t xml:space="preserve"> de jury ervan overtuigd wordt dat </w:t>
      </w:r>
      <w:r w:rsidR="008A5EC5">
        <w:t xml:space="preserve">bij een gelijke verdiencapaciteit </w:t>
      </w:r>
      <w:r>
        <w:t>de negatieve milieu/klimaatimpact absoluut gezien</w:t>
      </w:r>
      <w:r w:rsidR="00A13D79">
        <w:t>,</w:t>
      </w:r>
      <w:r>
        <w:t xml:space="preserve"> lager is dan in de gangbare veehouderij.</w:t>
      </w:r>
    </w:p>
    <w:p w14:paraId="74E0DB97" w14:textId="32D88CA0" w:rsidR="00A83909" w:rsidRDefault="00A83909" w:rsidP="00421319">
      <w:pPr>
        <w:jc w:val="both"/>
      </w:pPr>
      <w:r>
        <w:t xml:space="preserve">Het zou kunnen dat per eenheid product op een </w:t>
      </w:r>
      <w:r w:rsidR="00FC05FA">
        <w:t>aantal milieu</w:t>
      </w:r>
      <w:r w:rsidR="00A13D79">
        <w:t>-</w:t>
      </w:r>
      <w:r>
        <w:t>/klimaatparam</w:t>
      </w:r>
      <w:r w:rsidR="00A13D79">
        <w:t>e</w:t>
      </w:r>
      <w:r>
        <w:t xml:space="preserve">ters gelijk of zelfs lager gescoord wordt dan de gangbare veehouderij. Als de meerwaardecreatie </w:t>
      </w:r>
      <w:r w:rsidR="00B41714">
        <w:t xml:space="preserve">(voldoende hoge prijs per kg) </w:t>
      </w:r>
      <w:r>
        <w:t>voldoende groot is, dan zal de milieu</w:t>
      </w:r>
      <w:r w:rsidR="00A13D79">
        <w:t>-</w:t>
      </w:r>
      <w:r>
        <w:t>/klimaat-impact voor gelijke verdiencapaciteit toch lager liggen dan de referentie.</w:t>
      </w:r>
    </w:p>
    <w:p w14:paraId="6B134D5A" w14:textId="70A15155" w:rsidR="00A83909" w:rsidRDefault="00A83909" w:rsidP="00421319">
      <w:pPr>
        <w:jc w:val="both"/>
      </w:pPr>
      <w:r>
        <w:t xml:space="preserve"> </w:t>
      </w:r>
    </w:p>
    <w:p w14:paraId="5E8B59DF" w14:textId="05802244" w:rsidR="00A83909" w:rsidRDefault="00A83909" w:rsidP="00421319">
      <w:pPr>
        <w:jc w:val="both"/>
      </w:pPr>
      <w:r>
        <w:t xml:space="preserve">Grofweg kan gesteld worden dat plantaardige productie ook </w:t>
      </w:r>
      <w:r w:rsidR="0086057B">
        <w:t xml:space="preserve">vaak </w:t>
      </w:r>
      <w:r>
        <w:t>zal voldoen aan de ondergrens die gesteld wordt op het vlak van ecologische duurzaamheid</w:t>
      </w:r>
      <w:r w:rsidR="00A13D79">
        <w:t>.</w:t>
      </w:r>
      <w:r>
        <w:t xml:space="preserve"> </w:t>
      </w:r>
      <w:r w:rsidR="00A13D79">
        <w:t>D</w:t>
      </w:r>
      <w:r>
        <w:t xml:space="preserve">at </w:t>
      </w:r>
      <w:r w:rsidR="00A13D79">
        <w:t xml:space="preserve">wil </w:t>
      </w:r>
      <w:r>
        <w:t>niet zeggen dat het voldoende is om geselecteerd te kunnen worden op andere selectiecriteria.</w:t>
      </w:r>
    </w:p>
    <w:p w14:paraId="53429B32" w14:textId="77777777" w:rsidR="00915AAB" w:rsidRDefault="00915AAB" w:rsidP="00421319">
      <w:pPr>
        <w:jc w:val="both"/>
      </w:pPr>
    </w:p>
    <w:p w14:paraId="3D48A189" w14:textId="79F898FE" w:rsidR="00915AAB" w:rsidRDefault="00915AAB" w:rsidP="00421319">
      <w:pPr>
        <w:pStyle w:val="Kop4"/>
        <w:jc w:val="both"/>
      </w:pPr>
      <w:r>
        <w:t>E</w:t>
      </w:r>
      <w:r w:rsidRPr="002F72D7">
        <w:t xml:space="preserve">conomische </w:t>
      </w:r>
      <w:r w:rsidR="00A83909">
        <w:t>duurzaamheid</w:t>
      </w:r>
      <w:r w:rsidRPr="002F72D7">
        <w:t xml:space="preserve"> (score 0 tot 3).  </w:t>
      </w:r>
    </w:p>
    <w:p w14:paraId="2669CC7A" w14:textId="77777777" w:rsidR="00915AAB" w:rsidRDefault="00915AAB" w:rsidP="00421319">
      <w:pPr>
        <w:pStyle w:val="Lijstalinea"/>
        <w:ind w:left="720"/>
        <w:jc w:val="both"/>
      </w:pPr>
    </w:p>
    <w:p w14:paraId="0C2167D2" w14:textId="77777777" w:rsidR="00915AAB" w:rsidRDefault="00915AAB" w:rsidP="00421319">
      <w:pPr>
        <w:jc w:val="both"/>
      </w:pPr>
    </w:p>
    <w:p w14:paraId="7898A393" w14:textId="61E48F34" w:rsidR="00915AAB" w:rsidRDefault="00A13D79" w:rsidP="00421319">
      <w:pPr>
        <w:jc w:val="both"/>
      </w:pPr>
      <w:bookmarkStart w:id="21" w:name="_Hlk147411394"/>
      <w:r>
        <w:t xml:space="preserve">De jury </w:t>
      </w:r>
      <w:r w:rsidR="00915AAB">
        <w:t>beoordeel</w:t>
      </w:r>
      <w:r>
        <w:t>t</w:t>
      </w:r>
      <w:r w:rsidR="00915AAB">
        <w:t xml:space="preserve"> in welke mate </w:t>
      </w:r>
      <w:r w:rsidR="00A83909">
        <w:t xml:space="preserve">een </w:t>
      </w:r>
      <w:r w:rsidR="00A83909" w:rsidRPr="00A83909">
        <w:t>factorinkomen gegenereerd wordt in verhouding tot de arbeidsbehoefte.</w:t>
      </w:r>
      <w:r w:rsidR="00A83909">
        <w:t xml:space="preserve"> </w:t>
      </w:r>
    </w:p>
    <w:p w14:paraId="12C838C3" w14:textId="77777777" w:rsidR="00915AAB" w:rsidRDefault="00915AAB" w:rsidP="00421319">
      <w:pPr>
        <w:jc w:val="both"/>
      </w:pPr>
    </w:p>
    <w:p w14:paraId="641EDF6F" w14:textId="03AE4A84" w:rsidR="00756959" w:rsidRPr="00756959" w:rsidRDefault="00915AAB" w:rsidP="00421319">
      <w:pPr>
        <w:jc w:val="both"/>
      </w:pPr>
      <w:r>
        <w:t>Ondergrens (score 0</w:t>
      </w:r>
      <w:r w:rsidR="00D95ED4">
        <w:t xml:space="preserve"> </w:t>
      </w:r>
      <w:r>
        <w:t xml:space="preserve">= uitsluiting): </w:t>
      </w:r>
      <w:r w:rsidR="00A83909">
        <w:t xml:space="preserve">Er is </w:t>
      </w:r>
      <w:r w:rsidR="00A83909" w:rsidRPr="00A83909">
        <w:t xml:space="preserve">onvoldoende potentieel om met de beschikbare arbeidskrachten de 20.000 euro omzet via het verdienmodel het jaar voor </w:t>
      </w:r>
      <w:r w:rsidR="00A13D79">
        <w:t xml:space="preserve">de </w:t>
      </w:r>
      <w:r w:rsidR="00A83909" w:rsidRPr="00A83909">
        <w:t>betalingsaanvraag te kunnen behalen.</w:t>
      </w:r>
      <w:bookmarkEnd w:id="21"/>
    </w:p>
    <w:p w14:paraId="44DD5967" w14:textId="77777777" w:rsidR="00A80640" w:rsidRDefault="00A80640" w:rsidP="00421319">
      <w:pPr>
        <w:jc w:val="both"/>
      </w:pPr>
    </w:p>
    <w:p w14:paraId="43F43E07" w14:textId="17C15857" w:rsidR="001E0D05" w:rsidRDefault="00A80640" w:rsidP="00421319">
      <w:pPr>
        <w:pStyle w:val="Kop4"/>
        <w:jc w:val="both"/>
      </w:pPr>
      <w:r>
        <w:t xml:space="preserve"> </w:t>
      </w:r>
      <w:r w:rsidR="001E0D05">
        <w:t>Sociale duurzaamheid</w:t>
      </w:r>
      <w:r w:rsidR="00A83909">
        <w:t xml:space="preserve"> (score 0 tot 3)</w:t>
      </w:r>
    </w:p>
    <w:p w14:paraId="7E99E9A5" w14:textId="0BFC7467" w:rsidR="001374A6" w:rsidRPr="001374A6" w:rsidRDefault="001374A6" w:rsidP="00421319">
      <w:pPr>
        <w:jc w:val="both"/>
      </w:pPr>
    </w:p>
    <w:p w14:paraId="12D26528" w14:textId="0A772B56" w:rsidR="00E308D3" w:rsidRDefault="00207A8A" w:rsidP="00421319">
      <w:pPr>
        <w:jc w:val="both"/>
      </w:pPr>
      <w:r>
        <w:t xml:space="preserve">De jury </w:t>
      </w:r>
      <w:r w:rsidR="00A83909">
        <w:t>beoordeel</w:t>
      </w:r>
      <w:r>
        <w:t>t</w:t>
      </w:r>
      <w:r w:rsidR="00A83909">
        <w:t xml:space="preserve"> in welke mate </w:t>
      </w:r>
      <w:r w:rsidR="00E308D3">
        <w:t>de activiteiten van de duurzame ondernemingsstrategie bijdragen aan sociale duurzaamheid. Onder sociale duurzaamheid wordt dierenwelzijn, ruimtelijke kwaliteit, arbeidsveiligheid, arbeidskwaliteit, tewerkstelling, welzijn van de ondernemers en sanitaire veiligheid verstaan.</w:t>
      </w:r>
    </w:p>
    <w:p w14:paraId="54B71B8E" w14:textId="2C7F62B5" w:rsidR="00A83909" w:rsidRDefault="00A83909" w:rsidP="00421319">
      <w:pPr>
        <w:jc w:val="both"/>
      </w:pPr>
    </w:p>
    <w:p w14:paraId="33BA3B49" w14:textId="09018EC2" w:rsidR="001E0D05" w:rsidRDefault="00A83909" w:rsidP="00421319">
      <w:pPr>
        <w:jc w:val="both"/>
      </w:pPr>
      <w:r>
        <w:t xml:space="preserve">Ondergrens (score 0= uitsluiting): </w:t>
      </w:r>
      <w:r w:rsidR="00345235">
        <w:t>V</w:t>
      </w:r>
      <w:r w:rsidR="001E0D05">
        <w:t xml:space="preserve">oor alle </w:t>
      </w:r>
      <w:r w:rsidR="001B6806">
        <w:t xml:space="preserve">parameters onder sociale duurzaamheid, uitgezonderd </w:t>
      </w:r>
      <w:r w:rsidR="00E308D3">
        <w:t>tewerkstelling, geldt</w:t>
      </w:r>
      <w:r w:rsidR="001E0D05">
        <w:t xml:space="preserve"> dat de bedrijfsactiviteit niet mag leiden tot een duidelijke achteruitgang bij bestaande bedrijven</w:t>
      </w:r>
      <w:r w:rsidR="00F02319">
        <w:t>. Voor nieuwe bedrijven wordt verge</w:t>
      </w:r>
      <w:r w:rsidR="00E308D3">
        <w:t>le</w:t>
      </w:r>
      <w:r w:rsidR="00F02319">
        <w:t xml:space="preserve">ken </w:t>
      </w:r>
      <w:r w:rsidR="00E308D3">
        <w:t>t.o.v.</w:t>
      </w:r>
      <w:r w:rsidR="00F02319">
        <w:t xml:space="preserve"> </w:t>
      </w:r>
      <w:r w:rsidR="001E0D05">
        <w:t>wat de jury als referentie beschouwt</w:t>
      </w:r>
      <w:r w:rsidR="00207A8A">
        <w:t>:</w:t>
      </w:r>
      <w:r w:rsidR="00F02319">
        <w:t xml:space="preserve"> </w:t>
      </w:r>
      <w:r w:rsidR="001E0D05">
        <w:t xml:space="preserve">de dominante </w:t>
      </w:r>
      <w:r w:rsidR="00A76383">
        <w:t xml:space="preserve">(‘gangbare’) </w:t>
      </w:r>
      <w:r w:rsidR="001E0D05">
        <w:t xml:space="preserve">landbouwpraktijken in Vlaanderen. </w:t>
      </w:r>
    </w:p>
    <w:p w14:paraId="525B765B" w14:textId="77777777" w:rsidR="007F2E88" w:rsidRDefault="007F2E88" w:rsidP="00421319">
      <w:pPr>
        <w:jc w:val="both"/>
      </w:pPr>
    </w:p>
    <w:p w14:paraId="31E76CD3" w14:textId="77777777" w:rsidR="00AB534D" w:rsidRDefault="00AB534D" w:rsidP="00421319">
      <w:pPr>
        <w:jc w:val="both"/>
      </w:pPr>
    </w:p>
    <w:p w14:paraId="01B78EF0" w14:textId="77777777" w:rsidR="00D95ED4" w:rsidRDefault="00D95ED4">
      <w:pPr>
        <w:tabs>
          <w:tab w:val="clear" w:pos="3686"/>
        </w:tabs>
        <w:contextualSpacing w:val="0"/>
        <w:rPr>
          <w:rFonts w:ascii="FlandersArtSans-Regular" w:eastAsia="MS Gothic" w:hAnsi="FlandersArtSans-Regular"/>
          <w:bCs/>
          <w:caps/>
          <w:color w:val="000000"/>
          <w:sz w:val="32"/>
          <w:szCs w:val="32"/>
          <w:u w:val="dotted"/>
        </w:rPr>
      </w:pPr>
      <w:bookmarkStart w:id="22" w:name="_Toc149637853"/>
      <w:r>
        <w:br w:type="page"/>
      </w:r>
    </w:p>
    <w:p w14:paraId="2D558293" w14:textId="7B4ADAC4" w:rsidR="00422B5A" w:rsidRDefault="00E308D3" w:rsidP="00421319">
      <w:pPr>
        <w:pStyle w:val="Kop2"/>
        <w:jc w:val="both"/>
      </w:pPr>
      <w:r>
        <w:lastRenderedPageBreak/>
        <w:t>Samenvattend: welke duurzame ondernemingsstrategie opgenomen in het bedrijfsplan zal een goede score behalen?</w:t>
      </w:r>
      <w:bookmarkEnd w:id="22"/>
    </w:p>
    <w:p w14:paraId="118D7B5E" w14:textId="7BC285BC" w:rsidR="00F11445" w:rsidRDefault="00F11445" w:rsidP="00421319">
      <w:pPr>
        <w:jc w:val="both"/>
      </w:pPr>
    </w:p>
    <w:p w14:paraId="70916D2A" w14:textId="5CA36D4B" w:rsidR="00F11445" w:rsidRDefault="00E308D3" w:rsidP="00421319">
      <w:pPr>
        <w:jc w:val="both"/>
      </w:pPr>
      <w:r>
        <w:t xml:space="preserve">Hierboven werd </w:t>
      </w:r>
      <w:r w:rsidR="00F11445">
        <w:t xml:space="preserve">de ondergrens aangegeven op basis van de minimumscores als deel van het selectiesysteem. Het selectiesysteem bepaalt echter ook dat enkel de beste bedrijfsplannen geselecteerd zullen worden. In </w:t>
      </w:r>
      <w:r w:rsidR="00356FF2">
        <w:t xml:space="preserve">de </w:t>
      </w:r>
      <w:r w:rsidR="00F11445">
        <w:t>eerste aanvraagperiode kunnen maximaal 50 bedrijfsplannen geselecteerd worden.</w:t>
      </w:r>
    </w:p>
    <w:p w14:paraId="62E64E61" w14:textId="3859DC5F" w:rsidR="00F11445" w:rsidRDefault="00F11445" w:rsidP="00421319">
      <w:pPr>
        <w:jc w:val="both"/>
      </w:pPr>
    </w:p>
    <w:p w14:paraId="074F8B20" w14:textId="1BCE5F1A" w:rsidR="00F11445" w:rsidRDefault="00F11445" w:rsidP="00421319">
      <w:pPr>
        <w:jc w:val="both"/>
      </w:pPr>
      <w:r>
        <w:t xml:space="preserve">Welke bedrijfsplannen maken </w:t>
      </w:r>
      <w:r w:rsidR="00AB534D">
        <w:t xml:space="preserve">de </w:t>
      </w:r>
      <w:r>
        <w:t>meeste kans?</w:t>
      </w:r>
      <w:r w:rsidR="00E308D3">
        <w:t xml:space="preserve"> Hou er zeker rekening mee dat een bedrijfsplan niet op </w:t>
      </w:r>
      <w:r w:rsidR="006E6908">
        <w:t>all</w:t>
      </w:r>
      <w:r w:rsidR="0083023A">
        <w:t>e selectiecriteria</w:t>
      </w:r>
      <w:r w:rsidR="006E6908">
        <w:t xml:space="preserve"> </w:t>
      </w:r>
      <w:r w:rsidR="00E308D3">
        <w:t>een hoge score moet behalen (enkel de minimumscore is noodzakelijk).</w:t>
      </w:r>
    </w:p>
    <w:p w14:paraId="37EE1F5F" w14:textId="77777777" w:rsidR="00F11445" w:rsidRDefault="00F11445" w:rsidP="00421319">
      <w:pPr>
        <w:jc w:val="both"/>
      </w:pPr>
    </w:p>
    <w:p w14:paraId="6A67E906" w14:textId="57232BE1" w:rsidR="00F11445" w:rsidRDefault="00F11445" w:rsidP="00421319">
      <w:pPr>
        <w:pStyle w:val="Lijstalinea"/>
        <w:numPr>
          <w:ilvl w:val="0"/>
          <w:numId w:val="44"/>
        </w:numPr>
        <w:jc w:val="both"/>
      </w:pPr>
      <w:r>
        <w:t>goed uitgewerkte bedrijfsplannen zonder tegenst</w:t>
      </w:r>
      <w:r w:rsidR="00356FF2">
        <w:t>r</w:t>
      </w:r>
      <w:r>
        <w:t>ijdigheden en waar mogelijk kwantitatief onderbouwd</w:t>
      </w:r>
    </w:p>
    <w:p w14:paraId="42EAA4A5" w14:textId="43B95AD5" w:rsidR="00F11445" w:rsidRDefault="00F11445" w:rsidP="00421319">
      <w:pPr>
        <w:pStyle w:val="Lijstalinea"/>
        <w:numPr>
          <w:ilvl w:val="0"/>
          <w:numId w:val="44"/>
        </w:numPr>
        <w:jc w:val="both"/>
      </w:pPr>
      <w:r>
        <w:t xml:space="preserve">bedrijfsplannen met een goede SWOT-analyse en waarbij zwaktes en bedreigingen </w:t>
      </w:r>
      <w:r w:rsidR="0083023A">
        <w:t>zoveel mogelijk geremedieerd worden</w:t>
      </w:r>
    </w:p>
    <w:p w14:paraId="06AC9E37" w14:textId="17FA00F0" w:rsidR="00F11445" w:rsidRDefault="00F11445" w:rsidP="00421319">
      <w:pPr>
        <w:pStyle w:val="Lijstalinea"/>
        <w:numPr>
          <w:ilvl w:val="0"/>
          <w:numId w:val="44"/>
        </w:numPr>
        <w:jc w:val="both"/>
      </w:pPr>
      <w:r>
        <w:t>het economische plaatje moet kloppen: een goed uitgewerkte economische projectie die ook aantoon</w:t>
      </w:r>
      <w:r w:rsidR="0083023A">
        <w:t>t</w:t>
      </w:r>
      <w:r>
        <w:t xml:space="preserve"> dat de minimale omzet een jaar voor </w:t>
      </w:r>
      <w:r w:rsidR="00356FF2">
        <w:t xml:space="preserve">de </w:t>
      </w:r>
      <w:r>
        <w:t>betalingsaanvraag zeker haalbaar is</w:t>
      </w:r>
      <w:r w:rsidR="005F2C19">
        <w:t>, de kosten worden realistisch ingeschat</w:t>
      </w:r>
      <w:r w:rsidR="007F1AAB">
        <w:t>, ook afzetkanalen en afzetprijzen worden geduid</w:t>
      </w:r>
      <w:r w:rsidR="005F2C19">
        <w:t xml:space="preserve"> </w:t>
      </w:r>
      <w:r w:rsidR="00356FF2">
        <w:t xml:space="preserve">en </w:t>
      </w:r>
      <w:r w:rsidR="005F2C19">
        <w:t>de financiering</w:t>
      </w:r>
      <w:r w:rsidR="007F1AAB">
        <w:t xml:space="preserve"> van het project</w:t>
      </w:r>
      <w:r w:rsidR="005F2C19">
        <w:t xml:space="preserve"> </w:t>
      </w:r>
      <w:r w:rsidR="007F1AAB">
        <w:t>i</w:t>
      </w:r>
      <w:r w:rsidR="005F2C19">
        <w:t>s haalbaar</w:t>
      </w:r>
    </w:p>
    <w:p w14:paraId="42AE723B" w14:textId="7FF31E49" w:rsidR="00F11445" w:rsidRDefault="00B95865" w:rsidP="00421319">
      <w:pPr>
        <w:pStyle w:val="Lijstalinea"/>
        <w:numPr>
          <w:ilvl w:val="0"/>
          <w:numId w:val="44"/>
        </w:numPr>
        <w:jc w:val="both"/>
      </w:pPr>
      <w:r>
        <w:t>er zijn originele aspecten aan het bedrijfsplan, hoe minder reeds geïmplementeerd in Vlaanderen hoe beter</w:t>
      </w:r>
    </w:p>
    <w:p w14:paraId="2CDDC38B" w14:textId="43B320A9" w:rsidR="00B95865" w:rsidRDefault="0083023A" w:rsidP="00421319">
      <w:pPr>
        <w:pStyle w:val="Lijstalinea"/>
        <w:numPr>
          <w:ilvl w:val="0"/>
          <w:numId w:val="44"/>
        </w:numPr>
        <w:jc w:val="both"/>
      </w:pPr>
      <w:r>
        <w:t>de</w:t>
      </w:r>
      <w:r w:rsidR="00B95865">
        <w:t xml:space="preserve"> arbeidsuren </w:t>
      </w:r>
      <w:r>
        <w:t xml:space="preserve">die </w:t>
      </w:r>
      <w:r w:rsidR="00B95865">
        <w:t xml:space="preserve">nodig zijn om een (bijkomend) </w:t>
      </w:r>
      <w:r w:rsidR="006E6908">
        <w:t xml:space="preserve">factorinkomen </w:t>
      </w:r>
      <w:r w:rsidR="00B95865">
        <w:t>te halen via de duurzame bedrijfsstrategi</w:t>
      </w:r>
      <w:r>
        <w:t>e zijn realistisch ingeschat</w:t>
      </w:r>
      <w:r w:rsidR="00356FF2">
        <w:t>,</w:t>
      </w:r>
      <w:r>
        <w:t xml:space="preserve"> en hoe beperkter deze zijn in relatie tot het factorinkomen</w:t>
      </w:r>
      <w:r w:rsidR="00356FF2">
        <w:t>,</w:t>
      </w:r>
      <w:r>
        <w:t xml:space="preserve"> hoe beter. </w:t>
      </w:r>
    </w:p>
    <w:p w14:paraId="5ABF9B66" w14:textId="125208B0" w:rsidR="00B95865" w:rsidRDefault="00B95865" w:rsidP="00421319">
      <w:pPr>
        <w:pStyle w:val="Lijstalinea"/>
        <w:numPr>
          <w:ilvl w:val="0"/>
          <w:numId w:val="44"/>
        </w:numPr>
        <w:jc w:val="both"/>
      </w:pPr>
      <w:r>
        <w:t>bedrijven die dankzij de bedrijfsstrategie een gelijkaardig of een hoger</w:t>
      </w:r>
      <w:r w:rsidR="006E6908">
        <w:t xml:space="preserve"> factor</w:t>
      </w:r>
      <w:r>
        <w:t xml:space="preserve">inkomen weten </w:t>
      </w:r>
      <w:r w:rsidR="00356FF2">
        <w:t xml:space="preserve">te </w:t>
      </w:r>
      <w:r>
        <w:t xml:space="preserve">behalen, </w:t>
      </w:r>
      <w:r w:rsidR="00356FF2">
        <w:t xml:space="preserve">en </w:t>
      </w:r>
      <w:r>
        <w:t>toch een lage</w:t>
      </w:r>
      <w:r w:rsidR="006E6908">
        <w:t>re</w:t>
      </w:r>
      <w:r>
        <w:t xml:space="preserve"> negatieve milieu-impact </w:t>
      </w:r>
      <w:r w:rsidR="00356FF2">
        <w:t xml:space="preserve">hebben </w:t>
      </w:r>
      <w:r>
        <w:t>op bedrijfsniveau</w:t>
      </w:r>
      <w:r w:rsidR="00356FF2">
        <w:t>,</w:t>
      </w:r>
      <w:r>
        <w:t xml:space="preserve"> worden bevoordeeld</w:t>
      </w:r>
      <w:r w:rsidR="00356FF2">
        <w:t>.</w:t>
      </w:r>
      <w:r>
        <w:t xml:space="preserve"> </w:t>
      </w:r>
      <w:r w:rsidR="00356FF2">
        <w:t>M</w:t>
      </w:r>
      <w:r>
        <w:t xml:space="preserve">aar ook nieuwe bedrijven of bedrijven die een bedrijfstak </w:t>
      </w:r>
      <w:r w:rsidR="00356FF2">
        <w:t xml:space="preserve">toevoegen met </w:t>
      </w:r>
      <w:r>
        <w:t>een duidelijke lagere negatieve milieu-impact</w:t>
      </w:r>
      <w:r w:rsidR="00011AEF">
        <w:t xml:space="preserve"> dan </w:t>
      </w:r>
      <w:r w:rsidR="00356FF2">
        <w:t xml:space="preserve">de </w:t>
      </w:r>
      <w:r w:rsidR="00011AEF">
        <w:t>gangbare veehouderij bij gelijkaardige verdiencapaciteit</w:t>
      </w:r>
      <w:r w:rsidR="006E6908">
        <w:t xml:space="preserve"> (=factorinkomen), </w:t>
      </w:r>
      <w:r w:rsidR="00AD2D6B">
        <w:t xml:space="preserve">die </w:t>
      </w:r>
      <w:r w:rsidR="006E6908">
        <w:t>door de jury als referentie gebruikt wordt</w:t>
      </w:r>
    </w:p>
    <w:p w14:paraId="57038D8B" w14:textId="21BC6303" w:rsidR="00011AEF" w:rsidRPr="00F11445" w:rsidRDefault="006E6908" w:rsidP="00421319">
      <w:pPr>
        <w:pStyle w:val="Lijstalinea"/>
        <w:numPr>
          <w:ilvl w:val="0"/>
          <w:numId w:val="44"/>
        </w:numPr>
        <w:jc w:val="both"/>
      </w:pPr>
      <w:r>
        <w:t>bedrijfsplannen die ook één of meerdere aspecten van de sociale duurzaamheid verbeteren</w:t>
      </w:r>
    </w:p>
    <w:p w14:paraId="56BB9F71" w14:textId="77777777" w:rsidR="00422B5A" w:rsidRDefault="00422B5A" w:rsidP="00421319">
      <w:pPr>
        <w:jc w:val="both"/>
      </w:pPr>
    </w:p>
    <w:p w14:paraId="02D998E3" w14:textId="77777777" w:rsidR="00D95ED4" w:rsidRDefault="00D95ED4">
      <w:pPr>
        <w:tabs>
          <w:tab w:val="clear" w:pos="3686"/>
        </w:tabs>
        <w:contextualSpacing w:val="0"/>
        <w:rPr>
          <w:rFonts w:ascii="FlandersArtSans-Bold" w:eastAsia="MS Gothic" w:hAnsi="FlandersArtSans-Bold"/>
          <w:bCs/>
          <w:caps/>
          <w:color w:val="3C3D3C"/>
          <w:sz w:val="36"/>
          <w:szCs w:val="52"/>
        </w:rPr>
      </w:pPr>
      <w:bookmarkStart w:id="23" w:name="_Toc149637854"/>
      <w:r>
        <w:br w:type="page"/>
      </w:r>
    </w:p>
    <w:p w14:paraId="640148FF" w14:textId="79F338DE" w:rsidR="00A12EB4" w:rsidRDefault="00A12EB4" w:rsidP="00421319">
      <w:pPr>
        <w:pStyle w:val="Kop1"/>
        <w:jc w:val="both"/>
      </w:pPr>
      <w:r>
        <w:lastRenderedPageBreak/>
        <w:t>VORM EN OMVANG</w:t>
      </w:r>
      <w:r w:rsidR="00AD2D6B">
        <w:t xml:space="preserve"> van de STEUN</w:t>
      </w:r>
      <w:bookmarkEnd w:id="23"/>
    </w:p>
    <w:p w14:paraId="17397D4D" w14:textId="310CBD7C" w:rsidR="00A12EB4" w:rsidRDefault="0056049D" w:rsidP="00421319">
      <w:pPr>
        <w:jc w:val="both"/>
        <w:rPr>
          <w:rFonts w:ascii="FlandersArtSans-Regular" w:hAnsi="FlandersArtSans-Regular"/>
        </w:rPr>
      </w:pPr>
      <w:r>
        <w:rPr>
          <w:rFonts w:ascii="FlandersArtSans-Regular" w:hAnsi="FlandersArtSans-Regular"/>
        </w:rPr>
        <w:t xml:space="preserve">De steun </w:t>
      </w:r>
      <w:r w:rsidR="00E308D3">
        <w:rPr>
          <w:rFonts w:ascii="FlandersArtSans-Regular" w:hAnsi="FlandersArtSans-Regular"/>
        </w:rPr>
        <w:t xml:space="preserve">is </w:t>
      </w:r>
      <w:r w:rsidR="00E308D3" w:rsidRPr="005F2C19">
        <w:rPr>
          <w:rFonts w:ascii="FlandersArtSans-Regular" w:hAnsi="FlandersArtSans-Regular"/>
        </w:rPr>
        <w:t>een</w:t>
      </w:r>
      <w:r w:rsidR="00E52025" w:rsidRPr="005F2C19">
        <w:rPr>
          <w:rFonts w:ascii="FlandersArtSans-Regular" w:hAnsi="FlandersArtSans-Regular"/>
        </w:rPr>
        <w:t xml:space="preserve"> forfaitaire subsidie voor de uitvoering van het bedrijfsplan dat leidt tot het realiseren van een duurzame ondernemingsstrategie. De subsidie kan gecombineerd worden met investeringssteun</w:t>
      </w:r>
      <w:r>
        <w:rPr>
          <w:rFonts w:ascii="FlandersArtSans-Regular" w:hAnsi="FlandersArtSans-Regular"/>
        </w:rPr>
        <w:t xml:space="preserve">, opstart- of overnamesteun voor een jonge landbouwer en steun </w:t>
      </w:r>
      <w:r w:rsidR="00E308D3">
        <w:rPr>
          <w:rFonts w:ascii="FlandersArtSans-Regular" w:hAnsi="FlandersArtSans-Regular"/>
        </w:rPr>
        <w:t xml:space="preserve">voor </w:t>
      </w:r>
      <w:r w:rsidR="00E308D3" w:rsidRPr="005F2C19">
        <w:rPr>
          <w:rFonts w:ascii="FlandersArtSans-Regular" w:hAnsi="FlandersArtSans-Regular"/>
        </w:rPr>
        <w:t>het</w:t>
      </w:r>
      <w:r w:rsidR="00E52025" w:rsidRPr="005F2C19">
        <w:rPr>
          <w:rFonts w:ascii="FlandersArtSans-Regular" w:hAnsi="FlandersArtSans-Regular"/>
        </w:rPr>
        <w:t xml:space="preserve"> helpen schrijven van het bedrijfsplan (=aanvraagformulier)</w:t>
      </w:r>
      <w:r w:rsidR="00E308D3">
        <w:rPr>
          <w:rFonts w:ascii="FlandersArtSans-Regular" w:hAnsi="FlandersArtSans-Regular"/>
        </w:rPr>
        <w:t xml:space="preserve"> </w:t>
      </w:r>
      <w:r w:rsidR="00FC74CF">
        <w:rPr>
          <w:rFonts w:ascii="FlandersArtSans-Regular" w:hAnsi="FlandersArtSans-Regular"/>
        </w:rPr>
        <w:t>waarvoor steun mogelijk is via de adviesverlening</w:t>
      </w:r>
      <w:r w:rsidR="00E308D3">
        <w:rPr>
          <w:rFonts w:ascii="FlandersArtSans-Regular" w:hAnsi="FlandersArtSans-Regular"/>
        </w:rPr>
        <w:t xml:space="preserve"> binnen de kennisportefeuille.</w:t>
      </w:r>
    </w:p>
    <w:p w14:paraId="5C4A2508" w14:textId="77777777" w:rsidR="005C2456" w:rsidRDefault="005C2456" w:rsidP="00421319">
      <w:pPr>
        <w:jc w:val="both"/>
        <w:rPr>
          <w:rFonts w:ascii="FlandersArtSans-Regular" w:hAnsi="FlandersArtSans-Regular"/>
        </w:rPr>
      </w:pPr>
    </w:p>
    <w:p w14:paraId="2FFAF4C1" w14:textId="4FB586DE" w:rsidR="005C2456" w:rsidRPr="005F2C19" w:rsidRDefault="005C2456" w:rsidP="00421319">
      <w:pPr>
        <w:jc w:val="both"/>
        <w:rPr>
          <w:rFonts w:ascii="FlandersArtSans-Regular" w:hAnsi="FlandersArtSans-Regular"/>
        </w:rPr>
      </w:pPr>
      <w:r w:rsidRPr="005F2C19">
        <w:rPr>
          <w:rFonts w:ascii="FlandersArtSans-Regular" w:hAnsi="FlandersArtSans-Regular"/>
        </w:rPr>
        <w:t xml:space="preserve">De aanvrager kan </w:t>
      </w:r>
      <w:r>
        <w:rPr>
          <w:rFonts w:ascii="FlandersArtSans-Regular" w:hAnsi="FlandersArtSans-Regular"/>
        </w:rPr>
        <w:t xml:space="preserve">in de periode tussen </w:t>
      </w:r>
      <w:r w:rsidRPr="005F2C19">
        <w:rPr>
          <w:rFonts w:ascii="FlandersArtSans-Regular" w:hAnsi="FlandersArtSans-Regular"/>
        </w:rPr>
        <w:t xml:space="preserve">1,5 jaar na </w:t>
      </w:r>
      <w:r>
        <w:rPr>
          <w:rFonts w:ascii="FlandersArtSans-Regular" w:hAnsi="FlandersArtSans-Regular"/>
        </w:rPr>
        <w:t xml:space="preserve">het </w:t>
      </w:r>
      <w:r w:rsidRPr="005F2C19">
        <w:rPr>
          <w:rFonts w:ascii="FlandersArtSans-Regular" w:hAnsi="FlandersArtSans-Regular"/>
        </w:rPr>
        <w:t>eind</w:t>
      </w:r>
      <w:r>
        <w:rPr>
          <w:rFonts w:ascii="FlandersArtSans-Regular" w:hAnsi="FlandersArtSans-Regular"/>
        </w:rPr>
        <w:t>e</w:t>
      </w:r>
      <w:r w:rsidRPr="005F2C19">
        <w:rPr>
          <w:rFonts w:ascii="FlandersArtSans-Regular" w:hAnsi="FlandersArtSans-Regular"/>
        </w:rPr>
        <w:t xml:space="preserve"> van de steunaanvraagperiode </w:t>
      </w:r>
      <w:r>
        <w:rPr>
          <w:rFonts w:ascii="FlandersArtSans-Regular" w:hAnsi="FlandersArtSans-Regular"/>
        </w:rPr>
        <w:t xml:space="preserve">tot maximaal 3 jaar na het einde van de steunaanvraagperiode een betalingsaanvraag </w:t>
      </w:r>
      <w:r w:rsidR="00FC05FA">
        <w:rPr>
          <w:rFonts w:ascii="FlandersArtSans-Regular" w:hAnsi="FlandersArtSans-Regular"/>
        </w:rPr>
        <w:t>indienen.</w:t>
      </w:r>
    </w:p>
    <w:p w14:paraId="180E6400" w14:textId="7B1F1449" w:rsidR="00E52025" w:rsidRPr="005F2C19" w:rsidRDefault="00E52025" w:rsidP="00421319">
      <w:pPr>
        <w:jc w:val="both"/>
        <w:rPr>
          <w:rFonts w:ascii="FlandersArtSans-Regular" w:hAnsi="FlandersArtSans-Regular"/>
        </w:rPr>
      </w:pPr>
    </w:p>
    <w:p w14:paraId="648DCE7E" w14:textId="4D4E3E61" w:rsidR="00E52025" w:rsidRPr="005F2C19" w:rsidRDefault="00E52025" w:rsidP="00421319">
      <w:pPr>
        <w:jc w:val="both"/>
        <w:rPr>
          <w:rFonts w:ascii="FlandersArtSans-Regular" w:hAnsi="FlandersArtSans-Regular"/>
        </w:rPr>
      </w:pPr>
      <w:r w:rsidRPr="005F2C19">
        <w:rPr>
          <w:rFonts w:ascii="FlandersArtSans-Regular" w:hAnsi="FlandersArtSans-Regular"/>
        </w:rPr>
        <w:t>De steun bedraagt ofwel 20.000 euro of</w:t>
      </w:r>
      <w:r w:rsidR="00D738BA">
        <w:rPr>
          <w:rFonts w:ascii="FlandersArtSans-Regular" w:hAnsi="FlandersArtSans-Regular"/>
        </w:rPr>
        <w:t xml:space="preserve">wel </w:t>
      </w:r>
      <w:r w:rsidRPr="005F2C19">
        <w:rPr>
          <w:rFonts w:ascii="FlandersArtSans-Regular" w:hAnsi="FlandersArtSans-Regular"/>
        </w:rPr>
        <w:t>40.000 euro</w:t>
      </w:r>
      <w:r w:rsidR="0056049D">
        <w:rPr>
          <w:rFonts w:ascii="FlandersArtSans-Regular" w:hAnsi="FlandersArtSans-Regular"/>
        </w:rPr>
        <w:t xml:space="preserve"> en is resultaatsafhankelijk</w:t>
      </w:r>
      <w:r w:rsidRPr="005F2C19">
        <w:rPr>
          <w:rFonts w:ascii="FlandersArtSans-Regular" w:hAnsi="FlandersArtSans-Regular"/>
        </w:rPr>
        <w:t xml:space="preserve">. </w:t>
      </w:r>
      <w:r w:rsidR="0056049D">
        <w:rPr>
          <w:rFonts w:ascii="FlandersArtSans-Regular" w:hAnsi="FlandersArtSans-Regular"/>
        </w:rPr>
        <w:t xml:space="preserve">Het steunbedrag </w:t>
      </w:r>
      <w:r w:rsidRPr="005F2C19">
        <w:rPr>
          <w:rFonts w:ascii="FlandersArtSans-Regular" w:hAnsi="FlandersArtSans-Regular"/>
        </w:rPr>
        <w:t xml:space="preserve">wordt bepaald door de omzet die in het jaar </w:t>
      </w:r>
      <w:r w:rsidR="00D738BA" w:rsidRPr="005F2C19">
        <w:rPr>
          <w:rFonts w:ascii="FlandersArtSans-Regular" w:hAnsi="FlandersArtSans-Regular"/>
        </w:rPr>
        <w:t>v</w:t>
      </w:r>
      <w:r w:rsidR="00D738BA">
        <w:rPr>
          <w:rFonts w:ascii="FlandersArtSans-Regular" w:hAnsi="FlandersArtSans-Regular"/>
        </w:rPr>
        <w:t>óó</w:t>
      </w:r>
      <w:r w:rsidR="00D738BA" w:rsidRPr="005F2C19">
        <w:rPr>
          <w:rFonts w:ascii="FlandersArtSans-Regular" w:hAnsi="FlandersArtSans-Regular"/>
        </w:rPr>
        <w:t xml:space="preserve">r </w:t>
      </w:r>
      <w:r w:rsidRPr="005F2C19">
        <w:rPr>
          <w:rFonts w:ascii="FlandersArtSans-Regular" w:hAnsi="FlandersArtSans-Regular"/>
        </w:rPr>
        <w:t xml:space="preserve">de betalingsaanvraag gelinkt kan worden aan de aspecten van de duurzame ondernemingsstrategie </w:t>
      </w:r>
      <w:r w:rsidR="00AD2D6B">
        <w:rPr>
          <w:rFonts w:ascii="FlandersArtSans-Regular" w:hAnsi="FlandersArtSans-Regular"/>
        </w:rPr>
        <w:t xml:space="preserve">die </w:t>
      </w:r>
      <w:r w:rsidR="00AD2D6B" w:rsidRPr="005F2C19">
        <w:rPr>
          <w:rFonts w:ascii="FlandersArtSans-Regular" w:hAnsi="FlandersArtSans-Regular"/>
        </w:rPr>
        <w:t xml:space="preserve">door de jury </w:t>
      </w:r>
      <w:r w:rsidR="00AD2D6B">
        <w:rPr>
          <w:rFonts w:ascii="FlandersArtSans-Regular" w:hAnsi="FlandersArtSans-Regular"/>
        </w:rPr>
        <w:t>zijn geselecteerd. D</w:t>
      </w:r>
      <w:r w:rsidRPr="005F2C19">
        <w:rPr>
          <w:rFonts w:ascii="FlandersArtSans-Regular" w:hAnsi="FlandersArtSans-Regular"/>
        </w:rPr>
        <w:t xml:space="preserve">it kan </w:t>
      </w:r>
      <w:r w:rsidR="00AD2D6B">
        <w:rPr>
          <w:rFonts w:ascii="FlandersArtSans-Regular" w:hAnsi="FlandersArtSans-Regular"/>
        </w:rPr>
        <w:t xml:space="preserve">echter </w:t>
      </w:r>
      <w:r w:rsidRPr="005F2C19">
        <w:rPr>
          <w:rFonts w:ascii="FlandersArtSans-Regular" w:hAnsi="FlandersArtSans-Regular"/>
        </w:rPr>
        <w:t>beperkter zijn da</w:t>
      </w:r>
      <w:r w:rsidR="00AD2D6B">
        <w:rPr>
          <w:rFonts w:ascii="FlandersArtSans-Regular" w:hAnsi="FlandersArtSans-Regular"/>
        </w:rPr>
        <w:t>n</w:t>
      </w:r>
      <w:r w:rsidRPr="005F2C19">
        <w:rPr>
          <w:rFonts w:ascii="FlandersArtSans-Regular" w:hAnsi="FlandersArtSans-Regular"/>
        </w:rPr>
        <w:t xml:space="preserve"> wat door de aanvrager naar voren geschoven werd als duurzame ondernemingsstrategie </w:t>
      </w:r>
      <w:r w:rsidR="00AD2D6B">
        <w:rPr>
          <w:rFonts w:ascii="FlandersArtSans-Regular" w:hAnsi="FlandersArtSans-Regular"/>
        </w:rPr>
        <w:t xml:space="preserve">en </w:t>
      </w:r>
      <w:r w:rsidRPr="005F2C19">
        <w:rPr>
          <w:rFonts w:ascii="FlandersArtSans-Regular" w:hAnsi="FlandersArtSans-Regular"/>
        </w:rPr>
        <w:t xml:space="preserve">waarvoor steun gevraagd wordt. </w:t>
      </w:r>
      <w:r w:rsidR="0056049D">
        <w:rPr>
          <w:rFonts w:ascii="FlandersArtSans-Regular" w:hAnsi="FlandersArtSans-Regular"/>
        </w:rPr>
        <w:t xml:space="preserve">De omzet die het jaar voor de betalingsaanvraag gelinkt is aan de duurzame ondernemingsstrategie bedraagt minimaal 20.000 euro. </w:t>
      </w:r>
      <w:r w:rsidR="00FC05FA" w:rsidRPr="005F2C19">
        <w:rPr>
          <w:rFonts w:ascii="FlandersArtSans-Regular" w:hAnsi="FlandersArtSans-Regular"/>
        </w:rPr>
        <w:t>Als</w:t>
      </w:r>
      <w:r w:rsidRPr="005F2C19">
        <w:rPr>
          <w:rFonts w:ascii="FlandersArtSans-Regular" w:hAnsi="FlandersArtSans-Regular"/>
        </w:rPr>
        <w:t xml:space="preserve"> de omzet van 20.000 euro toch niet behaald </w:t>
      </w:r>
      <w:r w:rsidR="0056049D">
        <w:rPr>
          <w:rFonts w:ascii="FlandersArtSans-Regular" w:hAnsi="FlandersArtSans-Regular"/>
        </w:rPr>
        <w:t>zou worden</w:t>
      </w:r>
      <w:r w:rsidRPr="005F2C19">
        <w:rPr>
          <w:rFonts w:ascii="FlandersArtSans-Regular" w:hAnsi="FlandersArtSans-Regular"/>
        </w:rPr>
        <w:t xml:space="preserve"> is er geen steun mogelijk, ook al heeft de aanvrager kosten gemaakt. </w:t>
      </w:r>
      <w:r w:rsidR="00FC05FA" w:rsidRPr="005F2C19">
        <w:rPr>
          <w:rFonts w:ascii="FlandersArtSans-Regular" w:hAnsi="FlandersArtSans-Regular"/>
        </w:rPr>
        <w:t>Als</w:t>
      </w:r>
      <w:r w:rsidRPr="005F2C19">
        <w:rPr>
          <w:rFonts w:ascii="FlandersArtSans-Regular" w:hAnsi="FlandersArtSans-Regular"/>
        </w:rPr>
        <w:t xml:space="preserve"> kan aangetoond worden dat de omzet </w:t>
      </w:r>
      <w:r w:rsidR="005C2456">
        <w:rPr>
          <w:rFonts w:ascii="FlandersArtSans-Regular" w:hAnsi="FlandersArtSans-Regular"/>
        </w:rPr>
        <w:t xml:space="preserve">minimaal </w:t>
      </w:r>
      <w:r w:rsidRPr="005F2C19">
        <w:rPr>
          <w:rFonts w:ascii="FlandersArtSans-Regular" w:hAnsi="FlandersArtSans-Regular"/>
        </w:rPr>
        <w:t xml:space="preserve">40.000 </w:t>
      </w:r>
      <w:r w:rsidR="0043367D">
        <w:rPr>
          <w:rFonts w:ascii="FlandersArtSans-Regular" w:hAnsi="FlandersArtSans-Regular"/>
        </w:rPr>
        <w:t xml:space="preserve">euro </w:t>
      </w:r>
      <w:r w:rsidRPr="005F2C19">
        <w:rPr>
          <w:rFonts w:ascii="FlandersArtSans-Regular" w:hAnsi="FlandersArtSans-Regular"/>
        </w:rPr>
        <w:t>bedraagt, dan heeft de aanvrager recht op 40.000 euro subsidie.</w:t>
      </w:r>
    </w:p>
    <w:p w14:paraId="5A46A7CD" w14:textId="63A04B3F" w:rsidR="00FE36F9" w:rsidRPr="005F2C19" w:rsidRDefault="00FE36F9" w:rsidP="00421319">
      <w:pPr>
        <w:jc w:val="both"/>
        <w:rPr>
          <w:rFonts w:ascii="FlandersArtSans-Regular" w:hAnsi="FlandersArtSans-Regular"/>
        </w:rPr>
      </w:pPr>
    </w:p>
    <w:p w14:paraId="17739FAF" w14:textId="4DBBEFE5" w:rsidR="00FE36F9" w:rsidRPr="005F2C19" w:rsidRDefault="00FE36F9" w:rsidP="00421319">
      <w:pPr>
        <w:jc w:val="both"/>
        <w:rPr>
          <w:rFonts w:ascii="FlandersArtSans-Regular" w:hAnsi="FlandersArtSans-Regular"/>
        </w:rPr>
      </w:pPr>
      <w:r w:rsidRPr="005F2C19">
        <w:rPr>
          <w:rFonts w:ascii="FlandersArtSans-Regular" w:hAnsi="FlandersArtSans-Regular"/>
        </w:rPr>
        <w:t xml:space="preserve">De omzet moet aangetoond worden door </w:t>
      </w:r>
      <w:r w:rsidR="00222358" w:rsidRPr="005F2C19">
        <w:rPr>
          <w:rFonts w:ascii="FlandersArtSans-Regular" w:hAnsi="FlandersArtSans-Regular"/>
        </w:rPr>
        <w:t>verkoopfacturen</w:t>
      </w:r>
      <w:r w:rsidRPr="005F2C19">
        <w:rPr>
          <w:rFonts w:ascii="FlandersArtSans-Regular" w:hAnsi="FlandersArtSans-Regular"/>
        </w:rPr>
        <w:t xml:space="preserve"> aan particulieren of bedrijven die niet verbonden zijn met het landbouwbedrijf. Zonder </w:t>
      </w:r>
      <w:r w:rsidR="00222358" w:rsidRPr="005F2C19">
        <w:rPr>
          <w:rFonts w:ascii="FlandersArtSans-Regular" w:hAnsi="FlandersArtSans-Regular"/>
        </w:rPr>
        <w:t>verkoopfacturen</w:t>
      </w:r>
      <w:r w:rsidRPr="005F2C19">
        <w:rPr>
          <w:rFonts w:ascii="FlandersArtSans-Regular" w:hAnsi="FlandersArtSans-Regular"/>
        </w:rPr>
        <w:t xml:space="preserve"> kan </w:t>
      </w:r>
      <w:r w:rsidR="0043367D">
        <w:rPr>
          <w:rFonts w:ascii="FlandersArtSans-Regular" w:hAnsi="FlandersArtSans-Regular"/>
        </w:rPr>
        <w:t xml:space="preserve">de </w:t>
      </w:r>
      <w:r w:rsidRPr="005F2C19">
        <w:rPr>
          <w:rFonts w:ascii="FlandersArtSans-Regular" w:hAnsi="FlandersArtSans-Regular"/>
        </w:rPr>
        <w:t xml:space="preserve">omzet enkel aangetoond worden met een geloofwaardige projectboekhouding en </w:t>
      </w:r>
      <w:r w:rsidR="0043367D">
        <w:rPr>
          <w:rFonts w:ascii="FlandersArtSans-Regular" w:hAnsi="FlandersArtSans-Regular"/>
        </w:rPr>
        <w:t xml:space="preserve">de </w:t>
      </w:r>
      <w:r w:rsidRPr="005F2C19">
        <w:rPr>
          <w:rFonts w:ascii="FlandersArtSans-Regular" w:hAnsi="FlandersArtSans-Regular"/>
        </w:rPr>
        <w:t>nodige bewijsstukken gecombineerd met vaststellingen ter plaatse door de administratieve controleur. Bij twijfel kan bv. beslist worden om de subsidie te beperken tot 20.000 euro i.p.v. 40.000 euro</w:t>
      </w:r>
      <w:r w:rsidR="002F1233">
        <w:rPr>
          <w:rFonts w:ascii="FlandersArtSans-Regular" w:hAnsi="FlandersArtSans-Regular"/>
        </w:rPr>
        <w:t>,</w:t>
      </w:r>
      <w:r w:rsidR="00222358" w:rsidRPr="005F2C19">
        <w:rPr>
          <w:rFonts w:ascii="FlandersArtSans-Regular" w:hAnsi="FlandersArtSans-Regular"/>
        </w:rPr>
        <w:t xml:space="preserve"> of om geen steun uit te betalen indien niet voldoende geloofwaardig 20.000 euro omzet aangetoond kan worden</w:t>
      </w:r>
      <w:r w:rsidR="00AB534D">
        <w:rPr>
          <w:rFonts w:ascii="FlandersArtSans-Regular" w:hAnsi="FlandersArtSans-Regular"/>
        </w:rPr>
        <w:t xml:space="preserve"> met de door de jury </w:t>
      </w:r>
      <w:r w:rsidR="002F1233">
        <w:rPr>
          <w:rFonts w:ascii="FlandersArtSans-Regular" w:hAnsi="FlandersArtSans-Regular"/>
        </w:rPr>
        <w:t xml:space="preserve">geselecteerde </w:t>
      </w:r>
      <w:r w:rsidR="00AB534D">
        <w:rPr>
          <w:rFonts w:ascii="FlandersArtSans-Regular" w:hAnsi="FlandersArtSans-Regular"/>
        </w:rPr>
        <w:t>aspecten van de duurzame ondernemingsstrategie zoals gecommuniceerd werd in de selectiebrief.</w:t>
      </w:r>
    </w:p>
    <w:p w14:paraId="3E76ACCB" w14:textId="69CFAEED" w:rsidR="00FE36F9" w:rsidRDefault="00FE36F9" w:rsidP="00421319">
      <w:pPr>
        <w:jc w:val="both"/>
        <w:rPr>
          <w:rFonts w:ascii="Cambria" w:hAnsi="Cambria"/>
        </w:rPr>
      </w:pPr>
    </w:p>
    <w:p w14:paraId="5F76A95D" w14:textId="77777777" w:rsidR="00FE36F9" w:rsidRDefault="00FE36F9" w:rsidP="00421319">
      <w:pPr>
        <w:jc w:val="both"/>
        <w:rPr>
          <w:rFonts w:ascii="Cambria" w:hAnsi="Cambria"/>
        </w:rPr>
      </w:pPr>
    </w:p>
    <w:p w14:paraId="40501B86" w14:textId="77777777" w:rsidR="00FE36F9" w:rsidRDefault="00FE36F9" w:rsidP="00421319">
      <w:pPr>
        <w:jc w:val="both"/>
        <w:rPr>
          <w:rFonts w:ascii="Cambria" w:hAnsi="Cambria"/>
        </w:rPr>
      </w:pPr>
    </w:p>
    <w:p w14:paraId="32E02E19" w14:textId="77777777" w:rsidR="00FE36F9" w:rsidRDefault="00FE36F9" w:rsidP="00421319">
      <w:pPr>
        <w:jc w:val="both"/>
        <w:rPr>
          <w:rFonts w:ascii="Cambria" w:hAnsi="Cambria"/>
        </w:rPr>
      </w:pPr>
    </w:p>
    <w:p w14:paraId="5D9F7A03" w14:textId="4A18A154" w:rsidR="00E52025" w:rsidRDefault="00E52025" w:rsidP="00421319">
      <w:pPr>
        <w:jc w:val="both"/>
      </w:pPr>
    </w:p>
    <w:p w14:paraId="2DF1DDFF" w14:textId="77777777" w:rsidR="00E52025" w:rsidRDefault="00E52025" w:rsidP="00421319">
      <w:pPr>
        <w:jc w:val="both"/>
      </w:pPr>
    </w:p>
    <w:p w14:paraId="094F993F" w14:textId="79CF9619" w:rsidR="00102B26" w:rsidRDefault="00102B26" w:rsidP="00421319">
      <w:pPr>
        <w:tabs>
          <w:tab w:val="clear" w:pos="3686"/>
        </w:tabs>
        <w:contextualSpacing w:val="0"/>
        <w:jc w:val="both"/>
        <w:rPr>
          <w:b/>
          <w:highlight w:val="lightGray"/>
        </w:rPr>
      </w:pPr>
      <w:bookmarkStart w:id="24" w:name="_Aanvraag_indienen"/>
      <w:bookmarkEnd w:id="24"/>
    </w:p>
    <w:p w14:paraId="141BB2C5" w14:textId="77777777" w:rsidR="008A300B" w:rsidRDefault="008A300B" w:rsidP="00421319">
      <w:pPr>
        <w:tabs>
          <w:tab w:val="clear" w:pos="3686"/>
        </w:tabs>
        <w:contextualSpacing w:val="0"/>
        <w:jc w:val="both"/>
        <w:rPr>
          <w:b/>
          <w:highlight w:val="lightGray"/>
        </w:rPr>
      </w:pPr>
    </w:p>
    <w:p w14:paraId="492C0159" w14:textId="77777777" w:rsidR="008A300B" w:rsidRDefault="008A300B" w:rsidP="00421319">
      <w:pPr>
        <w:tabs>
          <w:tab w:val="clear" w:pos="3686"/>
        </w:tabs>
        <w:contextualSpacing w:val="0"/>
        <w:jc w:val="both"/>
        <w:rPr>
          <w:b/>
          <w:highlight w:val="lightGray"/>
        </w:rPr>
      </w:pPr>
    </w:p>
    <w:p w14:paraId="059087B4" w14:textId="77777777" w:rsidR="008A300B" w:rsidRDefault="008A300B" w:rsidP="00421319">
      <w:pPr>
        <w:tabs>
          <w:tab w:val="clear" w:pos="3686"/>
        </w:tabs>
        <w:contextualSpacing w:val="0"/>
        <w:jc w:val="both"/>
        <w:rPr>
          <w:b/>
          <w:highlight w:val="lightGray"/>
        </w:rPr>
      </w:pPr>
    </w:p>
    <w:p w14:paraId="7CC3C993" w14:textId="57552E62" w:rsidR="00916D72" w:rsidRPr="004556B8" w:rsidRDefault="0067741F" w:rsidP="00421319">
      <w:pPr>
        <w:pStyle w:val="Kop1"/>
        <w:jc w:val="both"/>
        <w:rPr>
          <w:b/>
          <w:highlight w:val="lightGray"/>
        </w:rPr>
      </w:pPr>
      <w:r>
        <w:rPr>
          <w:b/>
          <w:highlight w:val="lightGray"/>
        </w:rPr>
        <w:br w:type="page"/>
      </w:r>
      <w:bookmarkStart w:id="25" w:name="_Toc149637855"/>
      <w:r w:rsidR="00916D72">
        <w:lastRenderedPageBreak/>
        <w:t>Toelichting bij het aanvraagformulier</w:t>
      </w:r>
      <w:bookmarkEnd w:id="25"/>
    </w:p>
    <w:p w14:paraId="06EB4BBD" w14:textId="356634D7" w:rsidR="00E15046" w:rsidRDefault="00E15046" w:rsidP="00421319">
      <w:pPr>
        <w:jc w:val="both"/>
      </w:pPr>
      <w:r>
        <w:t xml:space="preserve">Het is aan te raden op elke vraag te antwoorden. Dit geeft de beoordelaars een veel beter inzicht in de innovatie en de context er omheen. Dit is belangrijk en is een meerwaarde voor de beoordeling. </w:t>
      </w:r>
    </w:p>
    <w:p w14:paraId="307B6238" w14:textId="77777777" w:rsidR="002A3A55" w:rsidRDefault="002A3A55" w:rsidP="00421319">
      <w:pPr>
        <w:jc w:val="both"/>
      </w:pPr>
    </w:p>
    <w:p w14:paraId="6573BE63" w14:textId="38515941" w:rsidR="00605DD4" w:rsidRDefault="002F1233" w:rsidP="00421319">
      <w:pPr>
        <w:jc w:val="both"/>
      </w:pPr>
      <w:r>
        <w:t xml:space="preserve">Hieronder vindt u bijkomende uitleg bij de vragen. Mocht deze </w:t>
      </w:r>
      <w:r w:rsidR="002A3A55">
        <w:t xml:space="preserve">uitleg bij de verschillende vragen toch onvoldoende zijn wordt hieronder </w:t>
      </w:r>
      <w:r>
        <w:t xml:space="preserve">later </w:t>
      </w:r>
      <w:r w:rsidR="002A3A55">
        <w:t>bijkomende informatie gegeven</w:t>
      </w:r>
      <w:r>
        <w:t xml:space="preserve"> op basis van de vragen die gesteld worden</w:t>
      </w:r>
      <w:r w:rsidR="002A3A55">
        <w:t>.</w:t>
      </w:r>
    </w:p>
    <w:p w14:paraId="45F57B8C" w14:textId="75919561" w:rsidR="00072918" w:rsidRDefault="00072918" w:rsidP="00421319">
      <w:pPr>
        <w:jc w:val="both"/>
      </w:pPr>
    </w:p>
    <w:p w14:paraId="6D1C9D2D" w14:textId="2A15427A" w:rsidR="00072918" w:rsidRDefault="00072918" w:rsidP="00421319">
      <w:pPr>
        <w:jc w:val="both"/>
        <w:rPr>
          <w:u w:val="single"/>
        </w:rPr>
      </w:pPr>
      <w:r>
        <w:rPr>
          <w:u w:val="single"/>
        </w:rPr>
        <w:t>Bijkomende uitleg economische projectie</w:t>
      </w:r>
    </w:p>
    <w:p w14:paraId="67399861" w14:textId="2797B1DB" w:rsidR="00072918" w:rsidRDefault="00072918" w:rsidP="00421319">
      <w:pPr>
        <w:jc w:val="both"/>
        <w:rPr>
          <w:u w:val="single"/>
        </w:rPr>
      </w:pPr>
    </w:p>
    <w:p w14:paraId="018EF8A0" w14:textId="57AB8867" w:rsidR="00072918" w:rsidRDefault="00072918" w:rsidP="00421319">
      <w:pPr>
        <w:jc w:val="both"/>
      </w:pPr>
      <w:r>
        <w:t>In het onderstaande schema wordt een overzicht gegeven van de gevraagd</w:t>
      </w:r>
      <w:r w:rsidR="002F1233">
        <w:t>e</w:t>
      </w:r>
      <w:r>
        <w:t xml:space="preserve"> boekhoudkundige parameters. </w:t>
      </w:r>
    </w:p>
    <w:p w14:paraId="410A09A8" w14:textId="39214042" w:rsidR="00072918" w:rsidRDefault="00072918" w:rsidP="00421319">
      <w:pPr>
        <w:jc w:val="both"/>
      </w:pPr>
    </w:p>
    <w:p w14:paraId="4BAAEFBB" w14:textId="4580656D" w:rsidR="00072918" w:rsidRPr="00072918" w:rsidRDefault="00072918" w:rsidP="00421319">
      <w:pPr>
        <w:jc w:val="both"/>
        <w:rPr>
          <w:rFonts w:ascii="Cambria" w:hAnsi="Cambria"/>
        </w:rPr>
      </w:pPr>
      <w:r w:rsidRPr="00072918">
        <w:rPr>
          <w:rFonts w:ascii="Cambria" w:hAnsi="Cambria"/>
          <w:noProof/>
        </w:rPr>
        <w:drawing>
          <wp:inline distT="0" distB="0" distL="0" distR="0" wp14:anchorId="69BFECA6" wp14:editId="27B0D249">
            <wp:extent cx="5760720" cy="2570480"/>
            <wp:effectExtent l="0" t="0" r="0" b="1270"/>
            <wp:docPr id="2" name="Afbeelding 2"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schermopname, Lettertype, nummer&#10;&#10;Automatisch gegenereerde beschrijving"/>
                    <pic:cNvPicPr/>
                  </pic:nvPicPr>
                  <pic:blipFill>
                    <a:blip r:embed="rId33"/>
                    <a:stretch>
                      <a:fillRect/>
                    </a:stretch>
                  </pic:blipFill>
                  <pic:spPr>
                    <a:xfrm>
                      <a:off x="0" y="0"/>
                      <a:ext cx="5760720" cy="2570480"/>
                    </a:xfrm>
                    <a:prstGeom prst="rect">
                      <a:avLst/>
                    </a:prstGeom>
                  </pic:spPr>
                </pic:pic>
              </a:graphicData>
            </a:graphic>
          </wp:inline>
        </w:drawing>
      </w:r>
    </w:p>
    <w:p w14:paraId="61371549" w14:textId="732C29C3" w:rsidR="00F93E4A" w:rsidRDefault="00F93E4A" w:rsidP="00421319">
      <w:pPr>
        <w:jc w:val="both"/>
      </w:pPr>
    </w:p>
    <w:p w14:paraId="004B09BB" w14:textId="7ADAE99A" w:rsidR="00072918" w:rsidRDefault="00072918" w:rsidP="00421319">
      <w:pPr>
        <w:jc w:val="both"/>
      </w:pPr>
      <w:r>
        <w:t xml:space="preserve">Meer uitleg </w:t>
      </w:r>
      <w:r w:rsidR="002F1233">
        <w:t xml:space="preserve">vindt u </w:t>
      </w:r>
      <w:r>
        <w:t xml:space="preserve">in </w:t>
      </w:r>
      <w:r w:rsidR="002F1233">
        <w:t xml:space="preserve">de </w:t>
      </w:r>
      <w:r>
        <w:t xml:space="preserve">volgende documenten: </w:t>
      </w:r>
      <w:hyperlink r:id="rId34" w:history="1">
        <w:r>
          <w:rPr>
            <w:rStyle w:val="Hyperlink"/>
          </w:rPr>
          <w:t>Standaardoutput en standaardverdiencapaciteit (vlaanderen.be)</w:t>
        </w:r>
      </w:hyperlink>
      <w:r>
        <w:t xml:space="preserve"> en </w:t>
      </w:r>
      <w:hyperlink r:id="rId35" w:history="1">
        <w:r w:rsidRPr="00072918">
          <w:rPr>
            <w:color w:val="0000FF"/>
            <w:u w:val="single"/>
          </w:rPr>
          <w:t>Actieve landbouwer | Landbouw en Visserij (vlaanderen.be)</w:t>
        </w:r>
      </w:hyperlink>
      <w:r>
        <w:t xml:space="preserve"> (document aangaande bezwaar standaardverdiencapaciteit.</w:t>
      </w:r>
      <w:r w:rsidR="008D5F59">
        <w:t xml:space="preserve"> En ook </w:t>
      </w:r>
      <w:hyperlink r:id="rId36" w:history="1">
        <w:r w:rsidR="007F0F68">
          <w:rPr>
            <w:rStyle w:val="Hyperlink"/>
          </w:rPr>
          <w:t>methodologisch achtergronddocument standaardoutput en standaardverdiencapaciteit</w:t>
        </w:r>
      </w:hyperlink>
    </w:p>
    <w:p w14:paraId="0C949433" w14:textId="3B061D81" w:rsidR="00072918" w:rsidRDefault="00072918" w:rsidP="00421319">
      <w:pPr>
        <w:jc w:val="both"/>
      </w:pPr>
    </w:p>
    <w:p w14:paraId="74A6A172" w14:textId="5F6000A5" w:rsidR="00072918" w:rsidRDefault="00072918" w:rsidP="00421319">
      <w:pPr>
        <w:jc w:val="both"/>
      </w:pPr>
      <w:r>
        <w:t xml:space="preserve">Premies mogen opgenomen worden bij de omzet. </w:t>
      </w:r>
    </w:p>
    <w:p w14:paraId="0105A505" w14:textId="50985395" w:rsidR="00887917" w:rsidRDefault="00887917" w:rsidP="00421319">
      <w:pPr>
        <w:jc w:val="both"/>
      </w:pPr>
    </w:p>
    <w:p w14:paraId="15F4EACA" w14:textId="332E6813" w:rsidR="00887917" w:rsidRDefault="00887917" w:rsidP="00421319">
      <w:pPr>
        <w:jc w:val="both"/>
        <w:rPr>
          <w:u w:val="single"/>
        </w:rPr>
      </w:pPr>
      <w:r>
        <w:rPr>
          <w:u w:val="single"/>
        </w:rPr>
        <w:t>Bijkomende uitleg duurzaamheidsdoelstellingen</w:t>
      </w:r>
    </w:p>
    <w:p w14:paraId="1D094A27" w14:textId="53C5B389" w:rsidR="00887917" w:rsidRDefault="00887917" w:rsidP="00421319">
      <w:pPr>
        <w:jc w:val="both"/>
        <w:rPr>
          <w:u w:val="single"/>
        </w:rPr>
      </w:pPr>
    </w:p>
    <w:p w14:paraId="62855FB1" w14:textId="7A0C46FB" w:rsidR="00887917" w:rsidRDefault="00887917" w:rsidP="00421319">
      <w:pPr>
        <w:jc w:val="both"/>
      </w:pPr>
      <w:r>
        <w:t xml:space="preserve">Een actuele generieke duurzaamheidstool </w:t>
      </w:r>
      <w:r w:rsidR="00E915AC">
        <w:t xml:space="preserve">op landbouwbedrijfsniveau </w:t>
      </w:r>
      <w:r w:rsidR="00235669">
        <w:t xml:space="preserve">bestaat niet in Vlaanderen. Voorbeelden van mogelijke kwantitatieve indicatoren </w:t>
      </w:r>
      <w:r w:rsidR="002F1233">
        <w:t xml:space="preserve">vindt u </w:t>
      </w:r>
      <w:r w:rsidR="00235669">
        <w:t>op respectievelijk pagina 8</w:t>
      </w:r>
      <w:r w:rsidR="004100F8">
        <w:t xml:space="preserve"> tot </w:t>
      </w:r>
      <w:r w:rsidR="00235669">
        <w:t>10 van de volgende publicatie:</w:t>
      </w:r>
    </w:p>
    <w:p w14:paraId="3405BD8F" w14:textId="1CD8FC70" w:rsidR="00235669" w:rsidRDefault="00235669" w:rsidP="00421319">
      <w:pPr>
        <w:jc w:val="both"/>
      </w:pPr>
    </w:p>
    <w:p w14:paraId="31E2E1B3" w14:textId="3D98C7C9" w:rsidR="00ED242C" w:rsidRDefault="00382E92" w:rsidP="00421319">
      <w:pPr>
        <w:jc w:val="both"/>
      </w:pPr>
      <w:hyperlink r:id="rId37" w:history="1">
        <w:r w:rsidR="00ED242C">
          <w:rPr>
            <w:rStyle w:val="Hyperlink"/>
          </w:rPr>
          <w:t>Relatieve sectorale duurzaamheidsvergelijkingen van Vlaamse landbouwbedrijven | Landbouw &amp; Visserij (vlaanderen.be)</w:t>
        </w:r>
      </w:hyperlink>
    </w:p>
    <w:p w14:paraId="29FCCBEE" w14:textId="329193AB" w:rsidR="00235669" w:rsidRPr="00887917" w:rsidRDefault="004100F8" w:rsidP="00421319">
      <w:pPr>
        <w:jc w:val="both"/>
      </w:pPr>
      <w:r>
        <w:br w:type="textWrapping" w:clear="all"/>
      </w:r>
      <w:r w:rsidR="00561639">
        <w:tab/>
      </w:r>
    </w:p>
    <w:p w14:paraId="7ECB5FC1" w14:textId="77777777" w:rsidR="00887917" w:rsidRPr="00072918" w:rsidRDefault="00887917" w:rsidP="00421319">
      <w:pPr>
        <w:jc w:val="both"/>
        <w:rPr>
          <w:b/>
          <w:bCs/>
        </w:rPr>
      </w:pPr>
    </w:p>
    <w:p w14:paraId="432C3B1A" w14:textId="77777777" w:rsidR="004D614F" w:rsidRPr="004D614F" w:rsidRDefault="004D614F" w:rsidP="00421319">
      <w:pPr>
        <w:jc w:val="both"/>
      </w:pPr>
    </w:p>
    <w:p w14:paraId="68F4EFB4" w14:textId="53DD27AD" w:rsidR="002416E7" w:rsidRDefault="00B32AE3" w:rsidP="00421319">
      <w:pPr>
        <w:pStyle w:val="Kop1"/>
        <w:jc w:val="both"/>
      </w:pPr>
      <w:bookmarkStart w:id="26" w:name="_Toc64304043"/>
      <w:bookmarkStart w:id="27" w:name="_Toc149637856"/>
      <w:r>
        <w:lastRenderedPageBreak/>
        <w:t>Uitvoering en opvolging van de geselecteerde projecten</w:t>
      </w:r>
      <w:bookmarkEnd w:id="26"/>
      <w:bookmarkEnd w:id="27"/>
    </w:p>
    <w:p w14:paraId="67391D1A" w14:textId="524F3809" w:rsidR="00B45C9A" w:rsidRDefault="00B45C9A" w:rsidP="00421319">
      <w:pPr>
        <w:pStyle w:val="Kop2"/>
        <w:spacing w:line="360" w:lineRule="auto"/>
        <w:jc w:val="both"/>
      </w:pPr>
      <w:bookmarkStart w:id="28" w:name="_Toc149637857"/>
      <w:r>
        <w:t>Bewijs van uitvoering</w:t>
      </w:r>
      <w:bookmarkEnd w:id="28"/>
    </w:p>
    <w:p w14:paraId="0F5E8BE7" w14:textId="0C1C357A" w:rsidR="00323A26" w:rsidRDefault="00B45C9A" w:rsidP="00421319">
      <w:pPr>
        <w:pStyle w:val="Kop2"/>
        <w:numPr>
          <w:ilvl w:val="0"/>
          <w:numId w:val="0"/>
        </w:numPr>
        <w:spacing w:line="240" w:lineRule="auto"/>
        <w:jc w:val="both"/>
        <w:rPr>
          <w:caps w:val="0"/>
          <w:sz w:val="22"/>
          <w:szCs w:val="22"/>
          <w:u w:val="none"/>
          <w:lang w:eastAsia="nl-BE"/>
        </w:rPr>
      </w:pPr>
      <w:bookmarkStart w:id="29" w:name="_Toc149637858"/>
      <w:r w:rsidRPr="00B45C9A">
        <w:rPr>
          <w:caps w:val="0"/>
          <w:sz w:val="22"/>
          <w:szCs w:val="22"/>
          <w:u w:val="none"/>
          <w:lang w:eastAsia="nl-BE"/>
        </w:rPr>
        <w:t xml:space="preserve">Indien geselecteerd, moet </w:t>
      </w:r>
      <w:r w:rsidR="00A459CB">
        <w:rPr>
          <w:caps w:val="0"/>
          <w:sz w:val="22"/>
          <w:szCs w:val="22"/>
          <w:u w:val="none"/>
          <w:lang w:eastAsia="nl-BE"/>
        </w:rPr>
        <w:t xml:space="preserve">u </w:t>
      </w:r>
      <w:r w:rsidRPr="00B45C9A">
        <w:rPr>
          <w:caps w:val="0"/>
          <w:sz w:val="22"/>
          <w:szCs w:val="22"/>
          <w:u w:val="none"/>
          <w:lang w:eastAsia="nl-BE"/>
        </w:rPr>
        <w:t>een bewijs van uitvoering</w:t>
      </w:r>
      <w:r w:rsidR="00FC74CF">
        <w:rPr>
          <w:caps w:val="0"/>
          <w:sz w:val="22"/>
          <w:szCs w:val="22"/>
          <w:u w:val="none"/>
          <w:lang w:eastAsia="nl-BE"/>
        </w:rPr>
        <w:t xml:space="preserve"> </w:t>
      </w:r>
      <w:r w:rsidRPr="00B45C9A">
        <w:rPr>
          <w:caps w:val="0"/>
          <w:sz w:val="22"/>
          <w:szCs w:val="22"/>
          <w:u w:val="none"/>
          <w:lang w:eastAsia="nl-BE"/>
        </w:rPr>
        <w:t xml:space="preserve">van het investeringsproject binnen </w:t>
      </w:r>
      <w:r w:rsidRPr="00020780">
        <w:rPr>
          <w:b/>
          <w:bCs w:val="0"/>
          <w:caps w:val="0"/>
          <w:sz w:val="22"/>
          <w:szCs w:val="22"/>
          <w:u w:val="none"/>
          <w:lang w:eastAsia="nl-BE"/>
        </w:rPr>
        <w:t>een jaar na de deadline van de indieningsperiode</w:t>
      </w:r>
      <w:r w:rsidRPr="00B45C9A">
        <w:rPr>
          <w:caps w:val="0"/>
          <w:sz w:val="22"/>
          <w:szCs w:val="22"/>
          <w:u w:val="none"/>
          <w:lang w:eastAsia="nl-BE"/>
        </w:rPr>
        <w:t xml:space="preserve"> indienen via het e-loket.</w:t>
      </w:r>
      <w:r w:rsidR="00A459CB">
        <w:rPr>
          <w:caps w:val="0"/>
          <w:sz w:val="22"/>
          <w:szCs w:val="22"/>
          <w:u w:val="none"/>
          <w:lang w:eastAsia="nl-BE"/>
        </w:rPr>
        <w:t xml:space="preserve"> Dit kan bv. een ondertekende offerte zijn.</w:t>
      </w:r>
      <w:bookmarkEnd w:id="29"/>
    </w:p>
    <w:p w14:paraId="0F02C723" w14:textId="789E3E03" w:rsidR="00FC3869" w:rsidRDefault="00B45C9A" w:rsidP="00FC3869">
      <w:pPr>
        <w:pStyle w:val="Kop2"/>
        <w:numPr>
          <w:ilvl w:val="0"/>
          <w:numId w:val="0"/>
        </w:numPr>
        <w:spacing w:line="240" w:lineRule="auto"/>
        <w:jc w:val="both"/>
        <w:rPr>
          <w:caps w:val="0"/>
          <w:sz w:val="22"/>
          <w:szCs w:val="22"/>
          <w:u w:val="none"/>
          <w:lang w:eastAsia="nl-BE"/>
        </w:rPr>
      </w:pPr>
      <w:bookmarkStart w:id="30" w:name="_Toc149637859"/>
      <w:r w:rsidRPr="00B45C9A">
        <w:rPr>
          <w:caps w:val="0"/>
          <w:sz w:val="22"/>
          <w:szCs w:val="22"/>
          <w:u w:val="none"/>
          <w:lang w:eastAsia="nl-BE"/>
        </w:rPr>
        <w:t xml:space="preserve">Als </w:t>
      </w:r>
      <w:r w:rsidR="00A459CB">
        <w:rPr>
          <w:caps w:val="0"/>
          <w:sz w:val="22"/>
          <w:szCs w:val="22"/>
          <w:u w:val="none"/>
          <w:lang w:eastAsia="nl-BE"/>
        </w:rPr>
        <w:t xml:space="preserve">u </w:t>
      </w:r>
      <w:r w:rsidRPr="00B45C9A">
        <w:rPr>
          <w:caps w:val="0"/>
          <w:sz w:val="22"/>
          <w:szCs w:val="22"/>
          <w:u w:val="none"/>
          <w:lang w:eastAsia="nl-BE"/>
        </w:rPr>
        <w:t xml:space="preserve">het bewijs van uitvoering niet of </w:t>
      </w:r>
      <w:r w:rsidR="00A459CB">
        <w:rPr>
          <w:caps w:val="0"/>
          <w:sz w:val="22"/>
          <w:szCs w:val="22"/>
          <w:u w:val="none"/>
          <w:lang w:eastAsia="nl-BE"/>
        </w:rPr>
        <w:t xml:space="preserve">te laat </w:t>
      </w:r>
      <w:r w:rsidRPr="00B45C9A">
        <w:rPr>
          <w:caps w:val="0"/>
          <w:sz w:val="22"/>
          <w:szCs w:val="22"/>
          <w:u w:val="none"/>
          <w:lang w:eastAsia="nl-BE"/>
        </w:rPr>
        <w:t>indien</w:t>
      </w:r>
      <w:r w:rsidR="00A459CB">
        <w:rPr>
          <w:caps w:val="0"/>
          <w:sz w:val="22"/>
          <w:szCs w:val="22"/>
          <w:u w:val="none"/>
          <w:lang w:eastAsia="nl-BE"/>
        </w:rPr>
        <w:t>t</w:t>
      </w:r>
      <w:r w:rsidRPr="00B45C9A">
        <w:rPr>
          <w:caps w:val="0"/>
          <w:sz w:val="22"/>
          <w:szCs w:val="22"/>
          <w:u w:val="none"/>
          <w:lang w:eastAsia="nl-BE"/>
        </w:rPr>
        <w:t xml:space="preserve">, </w:t>
      </w:r>
      <w:r w:rsidR="00A459CB">
        <w:rPr>
          <w:caps w:val="0"/>
          <w:sz w:val="22"/>
          <w:szCs w:val="22"/>
          <w:u w:val="none"/>
          <w:lang w:eastAsia="nl-BE"/>
        </w:rPr>
        <w:t>kunt u g</w:t>
      </w:r>
      <w:r w:rsidR="00EF02E5">
        <w:rPr>
          <w:caps w:val="0"/>
          <w:sz w:val="22"/>
          <w:szCs w:val="22"/>
          <w:u w:val="none"/>
          <w:lang w:eastAsia="nl-BE"/>
        </w:rPr>
        <w:t xml:space="preserve">een betalingsaanvraag </w:t>
      </w:r>
      <w:r w:rsidR="00A459CB">
        <w:rPr>
          <w:caps w:val="0"/>
          <w:sz w:val="22"/>
          <w:szCs w:val="22"/>
          <w:u w:val="none"/>
          <w:lang w:eastAsia="nl-BE"/>
        </w:rPr>
        <w:t xml:space="preserve">meer </w:t>
      </w:r>
      <w:r w:rsidR="00EF02E5">
        <w:rPr>
          <w:caps w:val="0"/>
          <w:sz w:val="22"/>
          <w:szCs w:val="22"/>
          <w:u w:val="none"/>
          <w:lang w:eastAsia="nl-BE"/>
        </w:rPr>
        <w:t>indienen.</w:t>
      </w:r>
      <w:bookmarkEnd w:id="30"/>
    </w:p>
    <w:p w14:paraId="36D55238" w14:textId="77777777" w:rsidR="00FC3869" w:rsidRPr="00FC3869" w:rsidRDefault="00FC3869" w:rsidP="00FC3869">
      <w:pPr>
        <w:rPr>
          <w:lang w:eastAsia="nl-BE"/>
        </w:rPr>
      </w:pPr>
    </w:p>
    <w:p w14:paraId="3D4EE281" w14:textId="1DD020C6" w:rsidR="001635BD" w:rsidRPr="001635BD" w:rsidRDefault="000A76E4" w:rsidP="00421319">
      <w:pPr>
        <w:pStyle w:val="Kop2"/>
        <w:jc w:val="both"/>
      </w:pPr>
      <w:bookmarkStart w:id="31" w:name="_Toc149637860"/>
      <w:bookmarkStart w:id="32" w:name="_Toc64304044"/>
      <w:r w:rsidRPr="00004F04">
        <w:t>Betalingsaanvraag</w:t>
      </w:r>
      <w:bookmarkEnd w:id="31"/>
    </w:p>
    <w:p w14:paraId="3C0429C0" w14:textId="77777777" w:rsidR="001635BD" w:rsidRDefault="001635BD" w:rsidP="00421319">
      <w:pPr>
        <w:jc w:val="both"/>
        <w:rPr>
          <w:lang w:eastAsia="nl-BE"/>
        </w:rPr>
      </w:pPr>
    </w:p>
    <w:p w14:paraId="15314B19" w14:textId="16317CDB" w:rsidR="002A3A55" w:rsidRDefault="002A3A55" w:rsidP="00421319">
      <w:pPr>
        <w:jc w:val="both"/>
        <w:rPr>
          <w:lang w:eastAsia="nl-BE"/>
        </w:rPr>
      </w:pPr>
      <w:r>
        <w:rPr>
          <w:lang w:eastAsia="nl-BE"/>
        </w:rPr>
        <w:t>U kan de betalingsaanvraag te</w:t>
      </w:r>
      <w:r w:rsidR="00A459CB">
        <w:rPr>
          <w:lang w:eastAsia="nl-BE"/>
        </w:rPr>
        <w:t>n</w:t>
      </w:r>
      <w:r>
        <w:rPr>
          <w:lang w:eastAsia="nl-BE"/>
        </w:rPr>
        <w:t xml:space="preserve"> vroegste indien</w:t>
      </w:r>
      <w:r w:rsidR="00EF02E5">
        <w:rPr>
          <w:lang w:eastAsia="nl-BE"/>
        </w:rPr>
        <w:t>en</w:t>
      </w:r>
      <w:r>
        <w:rPr>
          <w:lang w:eastAsia="nl-BE"/>
        </w:rPr>
        <w:t xml:space="preserve"> 1,5 jaar na de laatste dag van de aanvraagperiode waarin de steunaanvraag ingediend werd</w:t>
      </w:r>
      <w:r w:rsidR="00A459CB">
        <w:rPr>
          <w:lang w:eastAsia="nl-BE"/>
        </w:rPr>
        <w:t>,</w:t>
      </w:r>
      <w:r>
        <w:rPr>
          <w:lang w:eastAsia="nl-BE"/>
        </w:rPr>
        <w:t xml:space="preserve"> en te</w:t>
      </w:r>
      <w:r w:rsidR="00A459CB">
        <w:rPr>
          <w:lang w:eastAsia="nl-BE"/>
        </w:rPr>
        <w:t>n</w:t>
      </w:r>
      <w:r>
        <w:rPr>
          <w:lang w:eastAsia="nl-BE"/>
        </w:rPr>
        <w:t xml:space="preserve"> laatste tot drie jaar na de laatste dag van de aanvraagperiode waarin de aanvraag ingediend werd.</w:t>
      </w:r>
    </w:p>
    <w:p w14:paraId="64BAB47A" w14:textId="77777777" w:rsidR="00A42439" w:rsidRDefault="00A42439" w:rsidP="00421319">
      <w:pPr>
        <w:jc w:val="both"/>
        <w:rPr>
          <w:lang w:eastAsia="nl-BE"/>
        </w:rPr>
      </w:pPr>
    </w:p>
    <w:p w14:paraId="020049C2" w14:textId="2A50DA17" w:rsidR="000A76E4" w:rsidRDefault="000A76E4" w:rsidP="00421319">
      <w:pPr>
        <w:jc w:val="both"/>
        <w:rPr>
          <w:lang w:eastAsia="nl-BE"/>
        </w:rPr>
      </w:pPr>
      <w:r w:rsidRPr="000A76E4">
        <w:rPr>
          <w:lang w:eastAsia="nl-BE"/>
        </w:rPr>
        <w:t xml:space="preserve">Bij de </w:t>
      </w:r>
      <w:r w:rsidR="008F7948">
        <w:rPr>
          <w:lang w:eastAsia="nl-BE"/>
        </w:rPr>
        <w:t>betalings</w:t>
      </w:r>
      <w:r w:rsidRPr="000A76E4">
        <w:rPr>
          <w:lang w:eastAsia="nl-BE"/>
        </w:rPr>
        <w:t xml:space="preserve">aanvraag via het e-loket </w:t>
      </w:r>
      <w:r w:rsidR="008F7948">
        <w:rPr>
          <w:lang w:eastAsia="nl-BE"/>
        </w:rPr>
        <w:t xml:space="preserve">moet u </w:t>
      </w:r>
      <w:r w:rsidRPr="000A76E4">
        <w:rPr>
          <w:lang w:eastAsia="nl-BE"/>
        </w:rPr>
        <w:t>ook volgende documenten toevoeg</w:t>
      </w:r>
      <w:r w:rsidR="008F7948">
        <w:rPr>
          <w:lang w:eastAsia="nl-BE"/>
        </w:rPr>
        <w:t>en</w:t>
      </w:r>
      <w:r w:rsidRPr="000A76E4">
        <w:rPr>
          <w:lang w:eastAsia="nl-BE"/>
        </w:rPr>
        <w:t>:</w:t>
      </w:r>
    </w:p>
    <w:p w14:paraId="4D281ECE" w14:textId="77777777" w:rsidR="002A3A55" w:rsidRPr="000A76E4" w:rsidRDefault="002A3A55" w:rsidP="00421319">
      <w:pPr>
        <w:jc w:val="both"/>
        <w:rPr>
          <w:lang w:eastAsia="nl-BE"/>
        </w:rPr>
      </w:pPr>
    </w:p>
    <w:p w14:paraId="0DB7918E" w14:textId="319D6E68" w:rsidR="002A3A55" w:rsidRPr="002A3A55" w:rsidRDefault="002A3A55" w:rsidP="00421319">
      <w:pPr>
        <w:jc w:val="both"/>
        <w:rPr>
          <w:rFonts w:cs="Arial"/>
          <w:lang w:eastAsia="nl-BE"/>
        </w:rPr>
      </w:pPr>
      <w:r>
        <w:rPr>
          <w:rFonts w:cs="Arial"/>
          <w:lang w:eastAsia="nl-BE"/>
        </w:rPr>
        <w:t xml:space="preserve">1° </w:t>
      </w:r>
      <w:r w:rsidRPr="002A3A55">
        <w:rPr>
          <w:rFonts w:cs="Arial"/>
          <w:lang w:eastAsia="nl-BE"/>
        </w:rPr>
        <w:t xml:space="preserve">de projectboekhouding die in detail de omzet aantoont die door de nieuwe activiteiten </w:t>
      </w:r>
      <w:r w:rsidR="008F386E">
        <w:rPr>
          <w:rFonts w:cs="Arial"/>
          <w:lang w:eastAsia="nl-BE"/>
        </w:rPr>
        <w:t>werd</w:t>
      </w:r>
      <w:r w:rsidR="008F386E" w:rsidRPr="002A3A55">
        <w:rPr>
          <w:rFonts w:cs="Arial"/>
          <w:lang w:eastAsia="nl-BE"/>
        </w:rPr>
        <w:t xml:space="preserve"> </w:t>
      </w:r>
      <w:r w:rsidRPr="002A3A55">
        <w:rPr>
          <w:rFonts w:cs="Arial"/>
          <w:lang w:eastAsia="nl-BE"/>
        </w:rPr>
        <w:t>gegenereerd in een aaneensluitende en afgesloten periode van twaalf maanden voordat de betalingsaanvraag is ingediend</w:t>
      </w:r>
      <w:r w:rsidR="003D3A06">
        <w:rPr>
          <w:rFonts w:cs="Arial"/>
          <w:lang w:eastAsia="nl-BE"/>
        </w:rPr>
        <w:t xml:space="preserve">. Ook facturen maken </w:t>
      </w:r>
      <w:r w:rsidR="00A459CB">
        <w:rPr>
          <w:rFonts w:cs="Arial"/>
          <w:lang w:eastAsia="nl-BE"/>
        </w:rPr>
        <w:t>hier</w:t>
      </w:r>
      <w:r w:rsidR="00FC74CF">
        <w:rPr>
          <w:rFonts w:cs="Arial"/>
          <w:lang w:eastAsia="nl-BE"/>
        </w:rPr>
        <w:t xml:space="preserve"> </w:t>
      </w:r>
      <w:r w:rsidR="003D3A06">
        <w:rPr>
          <w:rFonts w:cs="Arial"/>
          <w:lang w:eastAsia="nl-BE"/>
        </w:rPr>
        <w:t>deel van uit.</w:t>
      </w:r>
    </w:p>
    <w:p w14:paraId="56579D92" w14:textId="77777777" w:rsidR="002A3A55" w:rsidRPr="002A3A55" w:rsidRDefault="002A3A55" w:rsidP="00421319">
      <w:pPr>
        <w:jc w:val="both"/>
        <w:rPr>
          <w:rFonts w:cs="Arial"/>
          <w:lang w:eastAsia="nl-BE"/>
        </w:rPr>
      </w:pPr>
    </w:p>
    <w:p w14:paraId="7A44D196" w14:textId="58677368" w:rsidR="002A3A55" w:rsidRPr="002A3A55" w:rsidRDefault="002A3A55" w:rsidP="00421319">
      <w:pPr>
        <w:jc w:val="both"/>
        <w:rPr>
          <w:rFonts w:cs="Arial"/>
          <w:lang w:eastAsia="nl-BE"/>
        </w:rPr>
      </w:pPr>
      <w:r w:rsidRPr="002A3A55">
        <w:rPr>
          <w:rFonts w:cs="Arial"/>
          <w:lang w:eastAsia="nl-BE"/>
        </w:rPr>
        <w:t>2° de omgevingsvergunning van het volledige bedrijf</w:t>
      </w:r>
    </w:p>
    <w:p w14:paraId="3D2968BE" w14:textId="77777777" w:rsidR="002A3A55" w:rsidRPr="002A3A55" w:rsidRDefault="002A3A55" w:rsidP="00421319">
      <w:pPr>
        <w:jc w:val="both"/>
        <w:rPr>
          <w:rFonts w:cs="Arial"/>
          <w:lang w:eastAsia="nl-BE"/>
        </w:rPr>
      </w:pPr>
    </w:p>
    <w:p w14:paraId="5499A049" w14:textId="4C0A9D54" w:rsidR="00BA5C6C" w:rsidRDefault="002A3A55" w:rsidP="00421319">
      <w:pPr>
        <w:jc w:val="both"/>
        <w:rPr>
          <w:rFonts w:cs="Arial"/>
          <w:lang w:eastAsia="nl-BE"/>
        </w:rPr>
      </w:pPr>
      <w:r w:rsidRPr="002A3A55">
        <w:rPr>
          <w:rFonts w:cs="Arial"/>
          <w:lang w:eastAsia="nl-BE"/>
        </w:rPr>
        <w:t xml:space="preserve">3° de documenten die </w:t>
      </w:r>
      <w:r w:rsidR="00A459CB" w:rsidRPr="002A3A55">
        <w:rPr>
          <w:rFonts w:cs="Arial"/>
          <w:lang w:eastAsia="nl-BE"/>
        </w:rPr>
        <w:t xml:space="preserve">aantonen </w:t>
      </w:r>
      <w:r w:rsidR="00A459CB">
        <w:rPr>
          <w:rFonts w:cs="Arial"/>
          <w:lang w:eastAsia="nl-BE"/>
        </w:rPr>
        <w:t xml:space="preserve">in welke </w:t>
      </w:r>
      <w:r w:rsidRPr="002A3A55">
        <w:rPr>
          <w:rFonts w:cs="Arial"/>
          <w:lang w:eastAsia="nl-BE"/>
        </w:rPr>
        <w:t xml:space="preserve">mate het bedrijfs- of omschakelingsplan </w:t>
      </w:r>
      <w:r w:rsidR="00A459CB">
        <w:rPr>
          <w:rFonts w:cs="Arial"/>
          <w:lang w:eastAsia="nl-BE"/>
        </w:rPr>
        <w:t xml:space="preserve">is uitgevoerd, </w:t>
      </w:r>
      <w:r w:rsidRPr="002A3A55">
        <w:rPr>
          <w:rFonts w:cs="Arial"/>
          <w:lang w:eastAsia="nl-BE"/>
        </w:rPr>
        <w:t>met bijzondere aandacht voor de vooropgestelde duurzaamheidsparameters.</w:t>
      </w:r>
    </w:p>
    <w:p w14:paraId="424FCC3A" w14:textId="0A5AB227" w:rsidR="002A3A55" w:rsidRDefault="002A3A55" w:rsidP="00421319">
      <w:pPr>
        <w:jc w:val="both"/>
        <w:rPr>
          <w:rFonts w:cs="Arial"/>
          <w:lang w:eastAsia="nl-BE"/>
        </w:rPr>
      </w:pPr>
    </w:p>
    <w:p w14:paraId="3CDE298C" w14:textId="5026DEC7" w:rsidR="002A3A55" w:rsidRDefault="002A3A55" w:rsidP="00421319">
      <w:pPr>
        <w:jc w:val="both"/>
        <w:rPr>
          <w:rFonts w:cs="Arial"/>
          <w:lang w:eastAsia="nl-BE"/>
        </w:rPr>
      </w:pPr>
      <w:r>
        <w:rPr>
          <w:rFonts w:cs="Arial"/>
          <w:lang w:eastAsia="nl-BE"/>
        </w:rPr>
        <w:t>4° indien gevraagd ook een bewijs</w:t>
      </w:r>
      <w:r w:rsidR="008F386E">
        <w:rPr>
          <w:rFonts w:cs="Arial"/>
          <w:lang w:eastAsia="nl-BE"/>
        </w:rPr>
        <w:t>/verklaring</w:t>
      </w:r>
      <w:r>
        <w:rPr>
          <w:rFonts w:cs="Arial"/>
          <w:lang w:eastAsia="nl-BE"/>
        </w:rPr>
        <w:t xml:space="preserve"> dat </w:t>
      </w:r>
      <w:r w:rsidR="008F386E">
        <w:rPr>
          <w:rFonts w:cs="Arial"/>
          <w:lang w:eastAsia="nl-BE"/>
        </w:rPr>
        <w:t xml:space="preserve">de begunstigde </w:t>
      </w:r>
      <w:r w:rsidR="00EF02E5">
        <w:rPr>
          <w:rFonts w:cs="Arial"/>
          <w:lang w:eastAsia="nl-BE"/>
        </w:rPr>
        <w:t>géén bedrijf</w:t>
      </w:r>
      <w:r>
        <w:rPr>
          <w:rFonts w:cs="Arial"/>
          <w:lang w:eastAsia="nl-BE"/>
        </w:rPr>
        <w:t xml:space="preserve"> in moeilijkheden</w:t>
      </w:r>
      <w:r w:rsidR="003D3A06">
        <w:rPr>
          <w:rFonts w:cs="Arial"/>
          <w:lang w:eastAsia="nl-BE"/>
        </w:rPr>
        <w:t xml:space="preserve"> </w:t>
      </w:r>
      <w:r w:rsidR="008F386E">
        <w:rPr>
          <w:rFonts w:cs="Arial"/>
          <w:lang w:eastAsia="nl-BE"/>
        </w:rPr>
        <w:t xml:space="preserve">is </w:t>
      </w:r>
      <w:r w:rsidR="003D3A06">
        <w:rPr>
          <w:rFonts w:cs="Arial"/>
          <w:lang w:eastAsia="nl-BE"/>
        </w:rPr>
        <w:t>(hiervoor wordt een sjab</w:t>
      </w:r>
      <w:r w:rsidR="00A459CB">
        <w:rPr>
          <w:rFonts w:cs="Arial"/>
          <w:lang w:eastAsia="nl-BE"/>
        </w:rPr>
        <w:t>l</w:t>
      </w:r>
      <w:r w:rsidR="003D3A06">
        <w:rPr>
          <w:rFonts w:cs="Arial"/>
          <w:lang w:eastAsia="nl-BE"/>
        </w:rPr>
        <w:t>oon ter beschikking gesteld</w:t>
      </w:r>
      <w:r w:rsidR="008F386E">
        <w:rPr>
          <w:rFonts w:cs="Arial"/>
          <w:lang w:eastAsia="nl-BE"/>
        </w:rPr>
        <w:t>).</w:t>
      </w:r>
    </w:p>
    <w:p w14:paraId="0B60F26C" w14:textId="77777777" w:rsidR="002A3A55" w:rsidRDefault="002A3A55" w:rsidP="00421319">
      <w:pPr>
        <w:jc w:val="both"/>
        <w:rPr>
          <w:rFonts w:cs="Arial"/>
          <w:lang w:eastAsia="nl-BE"/>
        </w:rPr>
      </w:pPr>
    </w:p>
    <w:p w14:paraId="52B7A824" w14:textId="527FBD49" w:rsidR="00BA5C6C" w:rsidRPr="00BA5C6C" w:rsidRDefault="00BA5C6C" w:rsidP="00421319">
      <w:pPr>
        <w:jc w:val="both"/>
        <w:rPr>
          <w:rFonts w:cs="Arial"/>
          <w:lang w:eastAsia="nl-BE"/>
        </w:rPr>
      </w:pPr>
      <w:r>
        <w:t xml:space="preserve">Deze en volgende stappen zullen in een aparte handleiding </w:t>
      </w:r>
      <w:r w:rsidR="00A459CB">
        <w:t xml:space="preserve">over </w:t>
      </w:r>
      <w:r>
        <w:t xml:space="preserve">de </w:t>
      </w:r>
      <w:r w:rsidR="004556B8">
        <w:t>betalingsaanvraag opgenomen</w:t>
      </w:r>
      <w:r>
        <w:t xml:space="preserve"> worden</w:t>
      </w:r>
      <w:r w:rsidR="00A459CB">
        <w:t>.</w:t>
      </w:r>
      <w:r w:rsidR="002A3A55">
        <w:t xml:space="preserve"> </w:t>
      </w:r>
      <w:r w:rsidR="00A459CB">
        <w:t xml:space="preserve">Deze aparte handleiding wordt </w:t>
      </w:r>
      <w:r w:rsidR="002A3A55">
        <w:t>later ter beschikking gesteld.</w:t>
      </w:r>
    </w:p>
    <w:p w14:paraId="11066230" w14:textId="77777777" w:rsidR="001B7E55" w:rsidRPr="001B7E55" w:rsidRDefault="001B7E55" w:rsidP="00421319">
      <w:pPr>
        <w:pStyle w:val="Lijstalinea"/>
        <w:ind w:left="720"/>
        <w:jc w:val="both"/>
        <w:rPr>
          <w:rFonts w:cs="Arial"/>
          <w:lang w:eastAsia="nl-BE"/>
        </w:rPr>
      </w:pPr>
    </w:p>
    <w:p w14:paraId="4852A147" w14:textId="77777777" w:rsidR="00B620B9" w:rsidRPr="009F5816" w:rsidRDefault="00B620B9" w:rsidP="00421319">
      <w:pPr>
        <w:jc w:val="both"/>
        <w:rPr>
          <w:rFonts w:cs="Arial"/>
          <w:lang w:eastAsia="nl-BE"/>
        </w:rPr>
      </w:pPr>
    </w:p>
    <w:p w14:paraId="134785D1" w14:textId="6F70FC81" w:rsidR="00CA099E" w:rsidRPr="00D81983" w:rsidRDefault="00CA099E" w:rsidP="00421319">
      <w:pPr>
        <w:pStyle w:val="Kop2"/>
        <w:jc w:val="both"/>
      </w:pPr>
      <w:bookmarkStart w:id="33" w:name="_Uitbetaling"/>
      <w:bookmarkStart w:id="34" w:name="_Toc149637861"/>
      <w:bookmarkEnd w:id="33"/>
      <w:r w:rsidRPr="00D81983">
        <w:t>Uitbetaling</w:t>
      </w:r>
      <w:bookmarkEnd w:id="32"/>
      <w:bookmarkEnd w:id="34"/>
    </w:p>
    <w:p w14:paraId="280D87BF" w14:textId="4ADED382" w:rsidR="0040005F" w:rsidRDefault="0040005F" w:rsidP="00421319">
      <w:pPr>
        <w:jc w:val="both"/>
        <w:rPr>
          <w:lang w:eastAsia="nl-BE"/>
        </w:rPr>
      </w:pPr>
      <w:r>
        <w:rPr>
          <w:lang w:eastAsia="nl-BE"/>
        </w:rPr>
        <w:t xml:space="preserve">Uw betalingsaanvraag is </w:t>
      </w:r>
      <w:r w:rsidR="00B620B9">
        <w:rPr>
          <w:lang w:eastAsia="nl-BE"/>
        </w:rPr>
        <w:t>ontvankelijk op voorwaarde dat:</w:t>
      </w:r>
    </w:p>
    <w:p w14:paraId="61650C8C" w14:textId="77777777" w:rsidR="00B620B9" w:rsidRDefault="00B620B9" w:rsidP="00421319">
      <w:pPr>
        <w:jc w:val="both"/>
        <w:rPr>
          <w:lang w:eastAsia="nl-BE"/>
        </w:rPr>
      </w:pPr>
    </w:p>
    <w:p w14:paraId="71187258" w14:textId="1218CB0E" w:rsidR="002A3A55" w:rsidRPr="002A3A55" w:rsidRDefault="002A3A55" w:rsidP="00421319">
      <w:pPr>
        <w:jc w:val="both"/>
        <w:rPr>
          <w:bCs/>
          <w:lang w:eastAsia="nl-BE"/>
        </w:rPr>
      </w:pPr>
      <w:r>
        <w:rPr>
          <w:bCs/>
          <w:lang w:eastAsia="nl-BE"/>
        </w:rPr>
        <w:t>1° H</w:t>
      </w:r>
      <w:r w:rsidRPr="002A3A55">
        <w:rPr>
          <w:bCs/>
          <w:lang w:eastAsia="nl-BE"/>
        </w:rPr>
        <w:t>et bedrijf beschikt over een geldige omgevingsvergunning voor het geheel van de ontplooide activiteiten;</w:t>
      </w:r>
    </w:p>
    <w:p w14:paraId="51E78B2F" w14:textId="77777777" w:rsidR="002A3A55" w:rsidRPr="002A3A55" w:rsidRDefault="002A3A55" w:rsidP="00421319">
      <w:pPr>
        <w:jc w:val="both"/>
        <w:rPr>
          <w:bCs/>
          <w:lang w:eastAsia="nl-BE"/>
        </w:rPr>
      </w:pPr>
    </w:p>
    <w:p w14:paraId="3AD37599" w14:textId="324F518B" w:rsidR="002A3A55" w:rsidRPr="002A3A55" w:rsidRDefault="002A3A55" w:rsidP="00421319">
      <w:pPr>
        <w:jc w:val="both"/>
        <w:rPr>
          <w:bCs/>
          <w:lang w:eastAsia="nl-BE"/>
        </w:rPr>
      </w:pPr>
      <w:r w:rsidRPr="002A3A55">
        <w:rPr>
          <w:bCs/>
          <w:lang w:eastAsia="nl-BE"/>
        </w:rPr>
        <w:t>2° het bedrijf voldoet aan de definitie van actieve landbouwer</w:t>
      </w:r>
    </w:p>
    <w:p w14:paraId="5D533B28" w14:textId="77777777" w:rsidR="002A3A55" w:rsidRPr="002A3A55" w:rsidRDefault="002A3A55" w:rsidP="00421319">
      <w:pPr>
        <w:jc w:val="both"/>
        <w:rPr>
          <w:bCs/>
          <w:lang w:eastAsia="nl-BE"/>
        </w:rPr>
      </w:pPr>
    </w:p>
    <w:p w14:paraId="5D115FCC" w14:textId="2E5CE66A" w:rsidR="002A3A55" w:rsidRPr="002A3A55" w:rsidRDefault="002A3A55" w:rsidP="00421319">
      <w:pPr>
        <w:jc w:val="both"/>
        <w:rPr>
          <w:bCs/>
          <w:lang w:eastAsia="nl-BE"/>
        </w:rPr>
      </w:pPr>
      <w:r w:rsidRPr="002A3A55">
        <w:rPr>
          <w:bCs/>
          <w:lang w:eastAsia="nl-BE"/>
        </w:rPr>
        <w:lastRenderedPageBreak/>
        <w:t xml:space="preserve">3° het bedrijf minimaal een standaardverdiencapaciteit </w:t>
      </w:r>
      <w:r w:rsidR="002D062C" w:rsidRPr="002A3A55">
        <w:rPr>
          <w:bCs/>
          <w:lang w:eastAsia="nl-BE"/>
        </w:rPr>
        <w:t xml:space="preserve">behaalt </w:t>
      </w:r>
      <w:r w:rsidRPr="002A3A55">
        <w:rPr>
          <w:bCs/>
          <w:lang w:eastAsia="nl-BE"/>
        </w:rPr>
        <w:t>die overeenkomt met een factorinkomen van 7500 euro uit de productie, verwerking en verkoop van bedrijfseigen landbouwproducten</w:t>
      </w:r>
    </w:p>
    <w:p w14:paraId="7E94EF05" w14:textId="77777777" w:rsidR="002A3A55" w:rsidRPr="002A3A55" w:rsidRDefault="002A3A55" w:rsidP="00421319">
      <w:pPr>
        <w:jc w:val="both"/>
        <w:rPr>
          <w:bCs/>
          <w:lang w:eastAsia="nl-BE"/>
        </w:rPr>
      </w:pPr>
    </w:p>
    <w:p w14:paraId="32A291D2" w14:textId="2FEE1ADD" w:rsidR="002A3A55" w:rsidRPr="002A3A55" w:rsidRDefault="002A3A55" w:rsidP="00421319">
      <w:pPr>
        <w:jc w:val="both"/>
        <w:rPr>
          <w:bCs/>
          <w:lang w:eastAsia="nl-BE"/>
        </w:rPr>
      </w:pPr>
      <w:r w:rsidRPr="002A3A55">
        <w:rPr>
          <w:bCs/>
          <w:lang w:eastAsia="nl-BE"/>
        </w:rPr>
        <w:t>4° het bedrijf haalt in een aaneengesloten en afgesloten periode van twaalf maanden voor de betalingsaanvraag is ingediend, een omzet van minimaal 20.000 euro uit de activiteiten voor een vernieuwende duurzame bedrijfsstrategie</w:t>
      </w:r>
      <w:r w:rsidR="004F5106">
        <w:rPr>
          <w:bCs/>
          <w:lang w:eastAsia="nl-BE"/>
        </w:rPr>
        <w:t>.</w:t>
      </w:r>
      <w:r w:rsidRPr="002A3A55">
        <w:rPr>
          <w:bCs/>
          <w:lang w:eastAsia="nl-BE"/>
        </w:rPr>
        <w:t xml:space="preserve"> </w:t>
      </w:r>
      <w:r w:rsidR="004F5106">
        <w:rPr>
          <w:bCs/>
          <w:lang w:eastAsia="nl-BE"/>
        </w:rPr>
        <w:t xml:space="preserve">Het gaat dus om de activiteiten </w:t>
      </w:r>
      <w:r w:rsidRPr="002A3A55">
        <w:rPr>
          <w:bCs/>
          <w:lang w:eastAsia="nl-BE"/>
        </w:rPr>
        <w:t>die de jury heeft geselecteerd en die zijn meegedeeld bij de beslissing van de selectie. De voormelde minimale omzet kan rechtstreeks aan de geselecteerde activiteiten voor een vernieuwende duurzame bedrijfsstrategie toegeschreven worden. De voormelde minimale omzet is toe te schrijven aan de geselecteerde activiteiten voor de vernieuwende duurzame bedrijfsstrategie bijkomend aan de omzet uit de voormelde activiteiten in de twaalf maanden vóór de indiening van de steunaanvraag</w:t>
      </w:r>
      <w:r w:rsidR="003D3A06">
        <w:rPr>
          <w:bCs/>
          <w:lang w:eastAsia="nl-BE"/>
        </w:rPr>
        <w:t xml:space="preserve">. </w:t>
      </w:r>
      <w:r w:rsidRPr="002A3A55">
        <w:rPr>
          <w:bCs/>
          <w:lang w:eastAsia="nl-BE"/>
        </w:rPr>
        <w:t xml:space="preserve">Dit </w:t>
      </w:r>
      <w:r w:rsidR="004F5106">
        <w:rPr>
          <w:bCs/>
          <w:lang w:eastAsia="nl-BE"/>
        </w:rPr>
        <w:t xml:space="preserve">toont u </w:t>
      </w:r>
      <w:r w:rsidRPr="002A3A55">
        <w:rPr>
          <w:bCs/>
          <w:lang w:eastAsia="nl-BE"/>
        </w:rPr>
        <w:t>aan</w:t>
      </w:r>
      <w:r w:rsidR="004F5106">
        <w:rPr>
          <w:bCs/>
          <w:lang w:eastAsia="nl-BE"/>
        </w:rPr>
        <w:t xml:space="preserve"> </w:t>
      </w:r>
      <w:proofErr w:type="spellStart"/>
      <w:r w:rsidRPr="002A3A55">
        <w:rPr>
          <w:bCs/>
          <w:lang w:eastAsia="nl-BE"/>
        </w:rPr>
        <w:t>aan</w:t>
      </w:r>
      <w:proofErr w:type="spellEnd"/>
      <w:r w:rsidRPr="002A3A55">
        <w:rPr>
          <w:bCs/>
          <w:lang w:eastAsia="nl-BE"/>
        </w:rPr>
        <w:t xml:space="preserve"> de hand van een projectboekhouding met de nodige bewijsstukken</w:t>
      </w:r>
    </w:p>
    <w:p w14:paraId="21C0FAA2" w14:textId="77777777" w:rsidR="002A3A55" w:rsidRPr="002A3A55" w:rsidRDefault="002A3A55" w:rsidP="00421319">
      <w:pPr>
        <w:jc w:val="both"/>
        <w:rPr>
          <w:bCs/>
          <w:lang w:eastAsia="nl-BE"/>
        </w:rPr>
      </w:pPr>
    </w:p>
    <w:p w14:paraId="035BEE6C" w14:textId="5C896B19" w:rsidR="002A3A55" w:rsidRPr="002A3A55" w:rsidRDefault="002A3A55" w:rsidP="00421319">
      <w:pPr>
        <w:jc w:val="both"/>
        <w:rPr>
          <w:bCs/>
          <w:lang w:eastAsia="nl-BE"/>
        </w:rPr>
      </w:pPr>
      <w:r w:rsidRPr="002A3A55">
        <w:rPr>
          <w:bCs/>
          <w:lang w:eastAsia="nl-BE"/>
        </w:rPr>
        <w:t xml:space="preserve">5° de doelstellingen in het bedrijfsplan op het vlak van duurzaamheid zijn behaald. Als </w:t>
      </w:r>
      <w:r w:rsidR="004F5106">
        <w:rPr>
          <w:bCs/>
          <w:lang w:eastAsia="nl-BE"/>
        </w:rPr>
        <w:t xml:space="preserve">dat </w:t>
      </w:r>
      <w:r w:rsidRPr="002A3A55">
        <w:rPr>
          <w:bCs/>
          <w:lang w:eastAsia="nl-BE"/>
        </w:rPr>
        <w:t>niet het geval is, wordt daarvoor een omstandige verklaring gegeven</w:t>
      </w:r>
    </w:p>
    <w:p w14:paraId="78D66957" w14:textId="77777777" w:rsidR="002A3A55" w:rsidRPr="002A3A55" w:rsidRDefault="002A3A55" w:rsidP="00421319">
      <w:pPr>
        <w:jc w:val="both"/>
        <w:rPr>
          <w:bCs/>
          <w:lang w:eastAsia="nl-BE"/>
        </w:rPr>
      </w:pPr>
    </w:p>
    <w:p w14:paraId="54943314" w14:textId="230560DD" w:rsidR="002A3A55" w:rsidRPr="002A3A55" w:rsidRDefault="002A3A55" w:rsidP="00421319">
      <w:pPr>
        <w:jc w:val="both"/>
        <w:rPr>
          <w:bCs/>
          <w:lang w:eastAsia="nl-BE"/>
        </w:rPr>
      </w:pPr>
      <w:r w:rsidRPr="002A3A55">
        <w:rPr>
          <w:bCs/>
          <w:lang w:eastAsia="nl-BE"/>
        </w:rPr>
        <w:t xml:space="preserve">6° </w:t>
      </w:r>
      <w:r>
        <w:rPr>
          <w:bCs/>
          <w:lang w:eastAsia="nl-BE"/>
        </w:rPr>
        <w:t xml:space="preserve">er is </w:t>
      </w:r>
      <w:r w:rsidRPr="002A3A55">
        <w:rPr>
          <w:bCs/>
          <w:lang w:eastAsia="nl-BE"/>
        </w:rPr>
        <w:t xml:space="preserve">aan hetzelfde bedrijf voor dezelfde activiteiten nog geen steun </w:t>
      </w:r>
      <w:r>
        <w:rPr>
          <w:bCs/>
          <w:lang w:eastAsia="nl-BE"/>
        </w:rPr>
        <w:t>eerder uitbetaald via deze maatregel</w:t>
      </w:r>
    </w:p>
    <w:p w14:paraId="54786580" w14:textId="77777777" w:rsidR="002A3A55" w:rsidRPr="002A3A55" w:rsidRDefault="002A3A55" w:rsidP="00421319">
      <w:pPr>
        <w:jc w:val="both"/>
        <w:rPr>
          <w:bCs/>
          <w:lang w:eastAsia="nl-BE"/>
        </w:rPr>
      </w:pPr>
    </w:p>
    <w:p w14:paraId="29DAB42C" w14:textId="417BC341" w:rsidR="002A3A55" w:rsidRPr="002A3A55" w:rsidRDefault="002A3A55" w:rsidP="00421319">
      <w:pPr>
        <w:jc w:val="both"/>
        <w:rPr>
          <w:bCs/>
          <w:lang w:eastAsia="nl-BE"/>
        </w:rPr>
      </w:pPr>
      <w:r w:rsidRPr="002A3A55">
        <w:rPr>
          <w:bCs/>
          <w:lang w:eastAsia="nl-BE"/>
        </w:rPr>
        <w:t>7° de bedrijfszetel en de activiteiten die zijn opgenomen in het bedrijfsplan, zijn hoofdzakelijk gelinkt aan een exploitatie in het Vlaamse Gewest</w:t>
      </w:r>
    </w:p>
    <w:p w14:paraId="463EB933" w14:textId="77777777" w:rsidR="002A3A55" w:rsidRPr="002A3A55" w:rsidRDefault="002A3A55" w:rsidP="00421319">
      <w:pPr>
        <w:jc w:val="both"/>
        <w:rPr>
          <w:bCs/>
          <w:lang w:eastAsia="nl-BE"/>
        </w:rPr>
      </w:pPr>
    </w:p>
    <w:p w14:paraId="6F53C2B9" w14:textId="13D92DED" w:rsidR="002A3A55" w:rsidRPr="002A3A55" w:rsidRDefault="002A3A55" w:rsidP="00421319">
      <w:pPr>
        <w:jc w:val="both"/>
        <w:rPr>
          <w:bCs/>
          <w:lang w:eastAsia="nl-BE"/>
        </w:rPr>
      </w:pPr>
      <w:r w:rsidRPr="002A3A55">
        <w:rPr>
          <w:bCs/>
          <w:lang w:eastAsia="nl-BE"/>
        </w:rPr>
        <w:t>8° als activiteiten uit de duurzame ondernemingsstrategie uitgevoerd worden die geen landbouwactiviteiten zijn, toont het bedrijf aan dat het geen onderneming in moeilijkheden is</w:t>
      </w:r>
      <w:r w:rsidR="004F5106">
        <w:rPr>
          <w:bCs/>
          <w:lang w:eastAsia="nl-BE"/>
        </w:rPr>
        <w:t>.</w:t>
      </w:r>
      <w:r w:rsidR="003D3A06">
        <w:rPr>
          <w:bCs/>
          <w:lang w:eastAsia="nl-BE"/>
        </w:rPr>
        <w:t xml:space="preserve"> </w:t>
      </w:r>
      <w:r w:rsidR="004F5106">
        <w:rPr>
          <w:bCs/>
          <w:lang w:eastAsia="nl-BE"/>
        </w:rPr>
        <w:t>Dat doet u in een sjabloon dat later</w:t>
      </w:r>
      <w:r w:rsidR="004F5106" w:rsidDel="004F5106">
        <w:rPr>
          <w:bCs/>
          <w:lang w:eastAsia="nl-BE"/>
        </w:rPr>
        <w:t xml:space="preserve"> </w:t>
      </w:r>
      <w:r>
        <w:rPr>
          <w:bCs/>
          <w:lang w:eastAsia="nl-BE"/>
        </w:rPr>
        <w:t xml:space="preserve">ter beschikking gesteld </w:t>
      </w:r>
      <w:r w:rsidR="004F5106">
        <w:rPr>
          <w:bCs/>
          <w:lang w:eastAsia="nl-BE"/>
        </w:rPr>
        <w:t>wordt</w:t>
      </w:r>
      <w:r>
        <w:rPr>
          <w:bCs/>
          <w:lang w:eastAsia="nl-BE"/>
        </w:rPr>
        <w:t>.</w:t>
      </w:r>
    </w:p>
    <w:p w14:paraId="48378A77" w14:textId="77777777" w:rsidR="009079C7" w:rsidRPr="00715DF3" w:rsidRDefault="009079C7" w:rsidP="00421319">
      <w:pPr>
        <w:jc w:val="both"/>
      </w:pPr>
    </w:p>
    <w:p w14:paraId="39E56636" w14:textId="10C05B2A" w:rsidR="00CA099E" w:rsidRPr="00875579" w:rsidRDefault="00CA099E" w:rsidP="00421319">
      <w:pPr>
        <w:pStyle w:val="Kop2"/>
        <w:jc w:val="both"/>
      </w:pPr>
      <w:bookmarkStart w:id="35" w:name="_Toc64304045"/>
      <w:bookmarkStart w:id="36" w:name="_Toc149637862"/>
      <w:r w:rsidRPr="00875579">
        <w:t>Opvolging</w:t>
      </w:r>
      <w:bookmarkEnd w:id="35"/>
      <w:bookmarkEnd w:id="36"/>
    </w:p>
    <w:p w14:paraId="5C293F8C" w14:textId="5BA6D02A" w:rsidR="000A76E4" w:rsidRDefault="007E2843" w:rsidP="00421319">
      <w:pPr>
        <w:jc w:val="both"/>
      </w:pPr>
      <w:r w:rsidRPr="007E2843">
        <w:t>De steun wordt uitbetaald na</w:t>
      </w:r>
      <w:r w:rsidR="007F2B26">
        <w:t>dat</w:t>
      </w:r>
      <w:r w:rsidR="0097158F">
        <w:t xml:space="preserve"> </w:t>
      </w:r>
      <w:r w:rsidRPr="007E2843">
        <w:t xml:space="preserve">alle </w:t>
      </w:r>
      <w:r w:rsidR="002A3A55">
        <w:t xml:space="preserve">bewijsstukken voor de omzet </w:t>
      </w:r>
      <w:r w:rsidR="007F2B26">
        <w:t>voorgelegd</w:t>
      </w:r>
      <w:r w:rsidR="0097158F">
        <w:t xml:space="preserve"> werden</w:t>
      </w:r>
      <w:r w:rsidRPr="007E2843">
        <w:t xml:space="preserve"> en na</w:t>
      </w:r>
      <w:r w:rsidR="007F2B26">
        <w:t xml:space="preserve"> </w:t>
      </w:r>
      <w:r w:rsidRPr="007E2843">
        <w:t xml:space="preserve">een </w:t>
      </w:r>
      <w:r w:rsidR="00460400">
        <w:rPr>
          <w:b/>
        </w:rPr>
        <w:t>bezoek</w:t>
      </w:r>
      <w:r w:rsidRPr="00F51616">
        <w:rPr>
          <w:b/>
        </w:rPr>
        <w:t xml:space="preserve"> ter plaatse</w:t>
      </w:r>
      <w:r w:rsidRPr="007E2843">
        <w:t xml:space="preserve"> waaruit blijkt dat aan alle voorwaarden is voldaan.</w:t>
      </w:r>
    </w:p>
    <w:p w14:paraId="02DD0267" w14:textId="7B0D1A8F" w:rsidR="006D55B9" w:rsidRDefault="006D55B9" w:rsidP="00421319">
      <w:pPr>
        <w:jc w:val="both"/>
      </w:pPr>
    </w:p>
    <w:p w14:paraId="2D33F05D" w14:textId="3D15EB1A" w:rsidR="00173F86" w:rsidRDefault="002A3A55" w:rsidP="00421319">
      <w:pPr>
        <w:jc w:val="both"/>
      </w:pPr>
      <w:r>
        <w:t xml:space="preserve">Indien na de uitbetaling van de steun </w:t>
      </w:r>
      <w:r w:rsidR="004F5106">
        <w:t xml:space="preserve">zou blijken </w:t>
      </w:r>
      <w:r>
        <w:t xml:space="preserve">dat de bedrijfsstrategie enkel opgezet werd </w:t>
      </w:r>
      <w:r w:rsidR="004F5106">
        <w:t xml:space="preserve">om </w:t>
      </w:r>
      <w:r>
        <w:t xml:space="preserve">de subsidie </w:t>
      </w:r>
      <w:r w:rsidR="004F5106">
        <w:t xml:space="preserve">te krijgen, maar </w:t>
      </w:r>
      <w:r>
        <w:t>zonder de</w:t>
      </w:r>
      <w:r w:rsidR="003D3A06">
        <w:t xml:space="preserve"> </w:t>
      </w:r>
      <w:r w:rsidR="005C2456">
        <w:t>serieuze intentie</w:t>
      </w:r>
      <w:r>
        <w:t xml:space="preserve"> (die ook verklaard werd bij </w:t>
      </w:r>
      <w:r w:rsidR="004F5106">
        <w:t xml:space="preserve">de </w:t>
      </w:r>
      <w:r>
        <w:t>steunaanvraag) om ook de jaren erna nog een inkomen uit te halen, kan de steun alsnog van rechtswege teruggevorderd worden.</w:t>
      </w:r>
    </w:p>
    <w:p w14:paraId="33051201" w14:textId="77777777" w:rsidR="00D95ED4" w:rsidRDefault="00D95ED4">
      <w:pPr>
        <w:tabs>
          <w:tab w:val="clear" w:pos="3686"/>
        </w:tabs>
        <w:contextualSpacing w:val="0"/>
        <w:rPr>
          <w:rFonts w:ascii="FlandersArtSans-Bold" w:eastAsia="MS Gothic" w:hAnsi="FlandersArtSans-Bold"/>
          <w:bCs/>
          <w:caps/>
          <w:color w:val="3C3D3C"/>
          <w:sz w:val="36"/>
          <w:szCs w:val="52"/>
        </w:rPr>
      </w:pPr>
      <w:r>
        <w:br w:type="page"/>
      </w:r>
    </w:p>
    <w:p w14:paraId="5E7184CC" w14:textId="70CAE6CC" w:rsidR="00605DD4" w:rsidRPr="00BB267D" w:rsidRDefault="0097158F" w:rsidP="00421319">
      <w:pPr>
        <w:pStyle w:val="Kop1"/>
        <w:jc w:val="both"/>
      </w:pPr>
      <w:r>
        <w:lastRenderedPageBreak/>
        <w:t xml:space="preserve"> </w:t>
      </w:r>
      <w:bookmarkStart w:id="37" w:name="_Toc149637863"/>
      <w:r w:rsidR="00605DD4" w:rsidRPr="00BB267D">
        <w:t>Communicatieverplichtingen</w:t>
      </w:r>
      <w:bookmarkEnd w:id="37"/>
    </w:p>
    <w:p w14:paraId="3CE658D3" w14:textId="0CE91093" w:rsidR="0073487A" w:rsidRPr="0073487A" w:rsidRDefault="0073487A" w:rsidP="00421319">
      <w:pPr>
        <w:pStyle w:val="Normaalweb"/>
        <w:shd w:val="clear" w:color="auto" w:fill="FFFFFF"/>
        <w:spacing w:before="0" w:beforeAutospacing="0"/>
        <w:jc w:val="both"/>
        <w:rPr>
          <w:rFonts w:ascii="FlandersArtSerif-Regular" w:hAnsi="FlandersArtSerif-Regular"/>
          <w:color w:val="424235"/>
          <w:sz w:val="22"/>
          <w:szCs w:val="22"/>
        </w:rPr>
      </w:pPr>
      <w:r w:rsidRPr="0073487A">
        <w:rPr>
          <w:rFonts w:ascii="FlandersArtSerif-Regular" w:hAnsi="FlandersArtSerif-Regular"/>
          <w:color w:val="424235"/>
          <w:sz w:val="22"/>
          <w:szCs w:val="22"/>
        </w:rPr>
        <w:t>Het Vlaams GLB</w:t>
      </w:r>
      <w:r w:rsidR="00F92425">
        <w:rPr>
          <w:rFonts w:ascii="FlandersArtSerif-Regular" w:hAnsi="FlandersArtSerif-Regular"/>
          <w:color w:val="424235"/>
          <w:sz w:val="22"/>
          <w:szCs w:val="22"/>
        </w:rPr>
        <w:t>-</w:t>
      </w:r>
      <w:r w:rsidRPr="0073487A">
        <w:rPr>
          <w:rFonts w:ascii="FlandersArtSerif-Regular" w:hAnsi="FlandersArtSerif-Regular"/>
          <w:color w:val="424235"/>
          <w:sz w:val="22"/>
          <w:szCs w:val="22"/>
        </w:rPr>
        <w:t>strategisch plan (GLB-SP) wordt gefinancierd door het Europees Landbouwgarantiefonds (ELGF), het Europees Landbouwfonds voor Plattelandsontwikkeling (ELFPO), de Vlaamse overheid en de Vlaamse provincies.</w:t>
      </w:r>
    </w:p>
    <w:p w14:paraId="6BEA676C" w14:textId="4E843FCF" w:rsidR="0073487A" w:rsidRPr="0073487A" w:rsidRDefault="0073487A" w:rsidP="00421319">
      <w:pPr>
        <w:pStyle w:val="Normaalweb"/>
        <w:shd w:val="clear" w:color="auto" w:fill="FFFFFF"/>
        <w:spacing w:before="0" w:beforeAutospacing="0"/>
        <w:jc w:val="both"/>
        <w:rPr>
          <w:rFonts w:ascii="FlandersArtSerif-Regular" w:hAnsi="FlandersArtSerif-Regular"/>
          <w:color w:val="424235"/>
          <w:sz w:val="22"/>
          <w:szCs w:val="22"/>
        </w:rPr>
      </w:pPr>
      <w:r w:rsidRPr="0073487A">
        <w:rPr>
          <w:rFonts w:ascii="FlandersArtSerif-Regular" w:hAnsi="FlandersArtSerif-Regular"/>
          <w:color w:val="424235"/>
          <w:sz w:val="22"/>
          <w:szCs w:val="22"/>
        </w:rPr>
        <w:t xml:space="preserve">Als u subsidies krijgt in het kader van plattelandsontwikkeling binnen het GLB-SP </w:t>
      </w:r>
      <w:r>
        <w:rPr>
          <w:rFonts w:ascii="FlandersArtSerif-Regular" w:hAnsi="FlandersArtSerif-Regular"/>
          <w:color w:val="424235"/>
          <w:sz w:val="22"/>
          <w:szCs w:val="22"/>
        </w:rPr>
        <w:t xml:space="preserve">zoals </w:t>
      </w:r>
      <w:r w:rsidR="003D3A06">
        <w:rPr>
          <w:rFonts w:ascii="FlandersArtSerif-Regular" w:hAnsi="FlandersArtSerif-Regular"/>
          <w:color w:val="424235"/>
          <w:sz w:val="22"/>
          <w:szCs w:val="22"/>
        </w:rPr>
        <w:t>deze maatregel</w:t>
      </w:r>
      <w:r w:rsidRPr="0073487A">
        <w:rPr>
          <w:rFonts w:ascii="FlandersArtSerif-Regular" w:hAnsi="FlandersArtSerif-Regular"/>
          <w:color w:val="424235"/>
          <w:sz w:val="22"/>
          <w:szCs w:val="22"/>
        </w:rPr>
        <w:t xml:space="preserve"> moet u een aantal </w:t>
      </w:r>
      <w:hyperlink r:id="rId38" w:anchor="Communicatieverplichtingen_GLB" w:history="1">
        <w:r w:rsidRPr="0073487A">
          <w:rPr>
            <w:rStyle w:val="Hyperlink"/>
            <w:rFonts w:ascii="FlandersArtSerif-Regular" w:hAnsi="FlandersArtSerif-Regular"/>
            <w:sz w:val="22"/>
            <w:szCs w:val="22"/>
          </w:rPr>
          <w:t>communicatievoorschriften</w:t>
        </w:r>
      </w:hyperlink>
      <w:r w:rsidRPr="0073487A">
        <w:rPr>
          <w:rFonts w:ascii="FlandersArtSerif-Regular" w:hAnsi="FlandersArtSerif-Regular"/>
          <w:color w:val="424235"/>
          <w:sz w:val="22"/>
          <w:szCs w:val="22"/>
        </w:rPr>
        <w:t xml:space="preserve"> naleven.</w:t>
      </w:r>
    </w:p>
    <w:p w14:paraId="2889EAEB" w14:textId="04B308DE" w:rsidR="00B26F15" w:rsidRDefault="002A3A55" w:rsidP="00421319">
      <w:pPr>
        <w:jc w:val="both"/>
      </w:pPr>
      <w:r>
        <w:t>Het is voor deze maa</w:t>
      </w:r>
      <w:r w:rsidR="009374EE">
        <w:t>t</w:t>
      </w:r>
      <w:r>
        <w:t>regel niet noodzakelijk om een (werf)bord op te hangen.</w:t>
      </w:r>
    </w:p>
    <w:p w14:paraId="25E35EEE" w14:textId="77777777" w:rsidR="002A3A55" w:rsidRDefault="002A3A55" w:rsidP="00421319">
      <w:pPr>
        <w:jc w:val="both"/>
      </w:pPr>
    </w:p>
    <w:p w14:paraId="40EEBE43" w14:textId="6DFBE4DA" w:rsidR="00BB3A7F" w:rsidRPr="00DE2031" w:rsidRDefault="008033DE" w:rsidP="00421319">
      <w:pPr>
        <w:jc w:val="both"/>
      </w:pPr>
      <w:r>
        <w:t xml:space="preserve">Het </w:t>
      </w:r>
      <w:hyperlink r:id="rId39" w:history="1">
        <w:r w:rsidRPr="008033DE">
          <w:rPr>
            <w:rStyle w:val="Hyperlink"/>
          </w:rPr>
          <w:t>logo</w:t>
        </w:r>
      </w:hyperlink>
      <w:r>
        <w:t xml:space="preserve"> en/of </w:t>
      </w:r>
      <w:hyperlink r:id="rId40" w:history="1">
        <w:proofErr w:type="spellStart"/>
        <w:r w:rsidRPr="008033DE">
          <w:rPr>
            <w:rStyle w:val="Hyperlink"/>
          </w:rPr>
          <w:t>drukbaar</w:t>
        </w:r>
        <w:proofErr w:type="spellEnd"/>
        <w:r w:rsidRPr="008033DE">
          <w:rPr>
            <w:rStyle w:val="Hyperlink"/>
          </w:rPr>
          <w:t xml:space="preserve"> sjabloon</w:t>
        </w:r>
      </w:hyperlink>
      <w:r>
        <w:t xml:space="preserve"> van de Europese </w:t>
      </w:r>
      <w:r w:rsidR="00BB3A7F" w:rsidRPr="00E0552B">
        <w:t xml:space="preserve">Unie en de Vlaamse overheid </w:t>
      </w:r>
      <w:r w:rsidR="00F0095A">
        <w:t xml:space="preserve">moet </w:t>
      </w:r>
      <w:r w:rsidR="00BB3A7F" w:rsidRPr="00E0552B">
        <w:t>duidelijk zichtbaar</w:t>
      </w:r>
      <w:r w:rsidR="00993359">
        <w:t xml:space="preserve"> zijn</w:t>
      </w:r>
      <w:r w:rsidR="00F0095A">
        <w:t>.</w:t>
      </w:r>
      <w:r w:rsidR="00BB3A7F" w:rsidRPr="00E0552B">
        <w:t xml:space="preserve"> </w:t>
      </w:r>
    </w:p>
    <w:p w14:paraId="15D25939" w14:textId="4B1F7225" w:rsidR="00CD4C21" w:rsidRDefault="00CD4C21" w:rsidP="00421319">
      <w:pPr>
        <w:jc w:val="both"/>
        <w:rPr>
          <w:color w:val="auto"/>
        </w:rPr>
      </w:pPr>
    </w:p>
    <w:p w14:paraId="5BB1F84B" w14:textId="7CBD1E45" w:rsidR="0025324D" w:rsidRPr="00CD4C21" w:rsidRDefault="00993359" w:rsidP="00421319">
      <w:pPr>
        <w:jc w:val="both"/>
        <w:rPr>
          <w:color w:val="auto"/>
        </w:rPr>
      </w:pPr>
      <w:r>
        <w:rPr>
          <w:color w:val="auto"/>
        </w:rPr>
        <w:t xml:space="preserve">Als u </w:t>
      </w:r>
      <w:r w:rsidR="00E3552C" w:rsidRPr="00C93DC0">
        <w:rPr>
          <w:color w:val="auto"/>
        </w:rPr>
        <w:t>de communicatieverplichtingen</w:t>
      </w:r>
      <w:r w:rsidR="00E3552C">
        <w:rPr>
          <w:color w:val="auto"/>
        </w:rPr>
        <w:t xml:space="preserve"> </w:t>
      </w:r>
      <w:r>
        <w:rPr>
          <w:color w:val="auto"/>
        </w:rPr>
        <w:t xml:space="preserve">niet naleeft, </w:t>
      </w:r>
      <w:r w:rsidR="00E3552C">
        <w:rPr>
          <w:color w:val="auto"/>
        </w:rPr>
        <w:t xml:space="preserve">kan </w:t>
      </w:r>
      <w:r>
        <w:rPr>
          <w:color w:val="auto"/>
        </w:rPr>
        <w:t xml:space="preserve">dat </w:t>
      </w:r>
      <w:r w:rsidR="00E3552C">
        <w:rPr>
          <w:color w:val="auto"/>
        </w:rPr>
        <w:t>leiden tot sancties</w:t>
      </w:r>
      <w:r w:rsidR="003D3A06">
        <w:rPr>
          <w:color w:val="auto"/>
        </w:rPr>
        <w:t xml:space="preserve"> (een deel van de steun die terugbetaald moet worden).</w:t>
      </w:r>
    </w:p>
    <w:p w14:paraId="4C6FF282" w14:textId="6F32B9C9" w:rsidR="00763821" w:rsidRDefault="00F66514" w:rsidP="00421319">
      <w:pPr>
        <w:pStyle w:val="Kop1"/>
        <w:jc w:val="both"/>
      </w:pPr>
      <w:r>
        <w:t xml:space="preserve"> </w:t>
      </w:r>
      <w:bookmarkStart w:id="38" w:name="_Toc149637864"/>
      <w:r w:rsidR="00763821">
        <w:t>Regelgeving</w:t>
      </w:r>
      <w:bookmarkEnd w:id="38"/>
    </w:p>
    <w:p w14:paraId="1451961A" w14:textId="0A915990" w:rsidR="00C34752" w:rsidRPr="00763821" w:rsidRDefault="003D3A06" w:rsidP="00421319">
      <w:pPr>
        <w:jc w:val="both"/>
        <w:rPr>
          <w:rFonts w:cs="Arial"/>
          <w:color w:val="424235"/>
          <w:lang w:eastAsia="nl-BE"/>
        </w:rPr>
      </w:pPr>
      <w:r>
        <w:rPr>
          <w:rFonts w:cs="Arial"/>
          <w:color w:val="424235"/>
          <w:lang w:eastAsia="nl-BE"/>
        </w:rPr>
        <w:t xml:space="preserve">In de volgende link </w:t>
      </w:r>
      <w:r w:rsidR="00F92425">
        <w:rPr>
          <w:rFonts w:cs="Arial"/>
          <w:color w:val="424235"/>
          <w:lang w:eastAsia="nl-BE"/>
        </w:rPr>
        <w:t xml:space="preserve">vindt u </w:t>
      </w:r>
      <w:r>
        <w:rPr>
          <w:rFonts w:cs="Arial"/>
          <w:color w:val="424235"/>
          <w:lang w:eastAsia="nl-BE"/>
        </w:rPr>
        <w:t>de wetgeving:</w:t>
      </w:r>
      <w:r w:rsidR="00FC74CF">
        <w:rPr>
          <w:rFonts w:cs="Arial"/>
          <w:color w:val="424235"/>
          <w:lang w:eastAsia="nl-BE"/>
        </w:rPr>
        <w:t xml:space="preserve"> </w:t>
      </w:r>
      <w:hyperlink r:id="rId41" w:history="1">
        <w:r w:rsidR="00425610">
          <w:rPr>
            <w:rStyle w:val="Hyperlink"/>
          </w:rPr>
          <w:t>Besluit van de Vlaamse Regering over de steun voor de opstart van of de omschakeling naar een toekomstgerichte duurzame ondernemingsstrategie op een landbouwbedrijf (vlaanderen.be)</w:t>
        </w:r>
      </w:hyperlink>
    </w:p>
    <w:p w14:paraId="76C258D1" w14:textId="77777777" w:rsidR="00763821" w:rsidRDefault="00763821" w:rsidP="00421319">
      <w:pPr>
        <w:jc w:val="both"/>
        <w:rPr>
          <w:lang w:eastAsia="nl-BE"/>
        </w:rPr>
      </w:pPr>
      <w:bookmarkStart w:id="39" w:name="info"/>
      <w:bookmarkEnd w:id="39"/>
    </w:p>
    <w:p w14:paraId="2BF26CE3" w14:textId="78D6979C" w:rsidR="00763821" w:rsidRDefault="004100F8" w:rsidP="00421319">
      <w:pPr>
        <w:pStyle w:val="Kop1"/>
        <w:jc w:val="both"/>
      </w:pPr>
      <w:bookmarkStart w:id="40" w:name="_Toc149637865"/>
      <w:r>
        <w:t>VRAGEN</w:t>
      </w:r>
      <w:bookmarkEnd w:id="40"/>
    </w:p>
    <w:p w14:paraId="75E845EC" w14:textId="77777777" w:rsidR="00D72A21" w:rsidRPr="00D72A21" w:rsidRDefault="00D72A21" w:rsidP="00421319">
      <w:pPr>
        <w:jc w:val="both"/>
        <w:rPr>
          <w:bCs/>
          <w:lang w:eastAsia="nl-BE"/>
        </w:rPr>
      </w:pPr>
      <w:r w:rsidRPr="00D72A21">
        <w:rPr>
          <w:bCs/>
          <w:lang w:eastAsia="nl-BE"/>
        </w:rPr>
        <w:t>Vlaamse overheid</w:t>
      </w:r>
    </w:p>
    <w:p w14:paraId="6ACF560F" w14:textId="4DB60919" w:rsidR="00D72A21" w:rsidRPr="00D72A21" w:rsidRDefault="00B508A4" w:rsidP="00421319">
      <w:pPr>
        <w:jc w:val="both"/>
        <w:rPr>
          <w:bCs/>
          <w:lang w:eastAsia="nl-BE"/>
        </w:rPr>
      </w:pPr>
      <w:r>
        <w:rPr>
          <w:bCs/>
          <w:lang w:eastAsia="nl-BE"/>
        </w:rPr>
        <w:t>AGENTSCHAP</w:t>
      </w:r>
      <w:r w:rsidR="00D72A21" w:rsidRPr="00D72A21">
        <w:rPr>
          <w:bCs/>
          <w:lang w:eastAsia="nl-BE"/>
        </w:rPr>
        <w:t xml:space="preserve"> LANDBOUW EN </w:t>
      </w:r>
      <w:r>
        <w:rPr>
          <w:bCs/>
          <w:lang w:eastAsia="nl-BE"/>
        </w:rPr>
        <w:t>ZEE</w:t>
      </w:r>
      <w:r w:rsidR="00D72A21" w:rsidRPr="00D72A21">
        <w:rPr>
          <w:bCs/>
          <w:lang w:eastAsia="nl-BE"/>
        </w:rPr>
        <w:t>VISSERIJ</w:t>
      </w:r>
    </w:p>
    <w:p w14:paraId="495B638E" w14:textId="4FBC1ADC" w:rsidR="00D72A21" w:rsidRPr="00D72A21" w:rsidRDefault="00D72A21" w:rsidP="00421319">
      <w:pPr>
        <w:jc w:val="both"/>
        <w:rPr>
          <w:bCs/>
          <w:lang w:eastAsia="nl-BE"/>
        </w:rPr>
      </w:pPr>
      <w:r w:rsidRPr="00D72A21">
        <w:rPr>
          <w:bCs/>
          <w:lang w:eastAsia="nl-BE"/>
        </w:rPr>
        <w:t>Koning Albert II-laan 35 bus 40</w:t>
      </w:r>
      <w:r w:rsidR="00173F86">
        <w:rPr>
          <w:bCs/>
          <w:lang w:eastAsia="nl-BE"/>
        </w:rPr>
        <w:t xml:space="preserve">, </w:t>
      </w:r>
      <w:r w:rsidRPr="00D72A21">
        <w:rPr>
          <w:bCs/>
          <w:lang w:eastAsia="nl-BE"/>
        </w:rPr>
        <w:t>BE-1030 Brussel</w:t>
      </w:r>
    </w:p>
    <w:p w14:paraId="32D25A37" w14:textId="712313CD" w:rsidR="00AD5217" w:rsidRDefault="00382E92" w:rsidP="00421319">
      <w:pPr>
        <w:jc w:val="both"/>
        <w:rPr>
          <w:bCs/>
          <w:lang w:eastAsia="nl-BE"/>
        </w:rPr>
      </w:pPr>
      <w:hyperlink r:id="rId42" w:tooltip="Website Departement Landbouw en Visserij" w:history="1">
        <w:r w:rsidR="00F7031E" w:rsidRPr="004100F8">
          <w:rPr>
            <w:rStyle w:val="Hyperlink"/>
            <w:bCs/>
            <w:lang w:eastAsia="nl-BE"/>
          </w:rPr>
          <w:t>www.vlaanderen.be/landbouw</w:t>
        </w:r>
      </w:hyperlink>
      <w:r w:rsidR="00F7031E" w:rsidRPr="004100F8">
        <w:rPr>
          <w:bCs/>
          <w:lang w:eastAsia="nl-BE"/>
        </w:rPr>
        <w:t xml:space="preserve"> </w:t>
      </w:r>
      <w:r w:rsidR="00D72A21" w:rsidRPr="004100F8">
        <w:rPr>
          <w:bCs/>
          <w:lang w:eastAsia="nl-BE"/>
        </w:rPr>
        <w:t xml:space="preserve"> </w:t>
      </w:r>
    </w:p>
    <w:p w14:paraId="544724F3" w14:textId="23A8D07D" w:rsidR="00C9077C" w:rsidRDefault="00AD5217" w:rsidP="00421319">
      <w:pPr>
        <w:jc w:val="both"/>
        <w:rPr>
          <w:lang w:val="fr-BE"/>
        </w:rPr>
      </w:pPr>
      <w:r w:rsidRPr="004100F8">
        <w:rPr>
          <w:lang w:val="fr-BE" w:eastAsia="nl-BE"/>
        </w:rPr>
        <w:t>E-mail:</w:t>
      </w:r>
      <w:r w:rsidRPr="004100F8">
        <w:rPr>
          <w:lang w:val="fr-BE"/>
        </w:rPr>
        <w:t xml:space="preserve"> </w:t>
      </w:r>
      <w:r w:rsidR="004100F8" w:rsidRPr="004100F8">
        <w:rPr>
          <w:lang w:val="fr-BE"/>
        </w:rPr>
        <w:t xml:space="preserve">Mail: </w:t>
      </w:r>
      <w:hyperlink r:id="rId43" w:history="1">
        <w:r w:rsidR="004100F8" w:rsidRPr="00BE0EF9">
          <w:rPr>
            <w:rStyle w:val="Hyperlink"/>
            <w:lang w:val="fr-BE"/>
          </w:rPr>
          <w:t>info@lv.vlaanderen.be</w:t>
        </w:r>
      </w:hyperlink>
    </w:p>
    <w:p w14:paraId="1111CAFE" w14:textId="32384F05" w:rsidR="004100F8" w:rsidRPr="004100F8" w:rsidRDefault="004100F8" w:rsidP="00421319">
      <w:pPr>
        <w:jc w:val="both"/>
        <w:rPr>
          <w:rStyle w:val="Hyperlink"/>
          <w:lang w:val="fr-BE" w:eastAsia="nl-BE"/>
        </w:rPr>
      </w:pPr>
      <w:proofErr w:type="spellStart"/>
      <w:r>
        <w:rPr>
          <w:lang w:val="fr-BE"/>
        </w:rPr>
        <w:t>Telefoon</w:t>
      </w:r>
      <w:proofErr w:type="spellEnd"/>
      <w:r>
        <w:rPr>
          <w:lang w:val="fr-BE"/>
        </w:rPr>
        <w:t xml:space="preserve"> LV-</w:t>
      </w:r>
      <w:proofErr w:type="spellStart"/>
      <w:r>
        <w:rPr>
          <w:lang w:val="fr-BE"/>
        </w:rPr>
        <w:t>connect</w:t>
      </w:r>
      <w:proofErr w:type="spellEnd"/>
      <w:r>
        <w:rPr>
          <w:rFonts w:ascii="Cambria" w:hAnsi="Cambria" w:cs="Cambria"/>
          <w:lang w:val="fr-BE"/>
        </w:rPr>
        <w:t> </w:t>
      </w:r>
      <w:r>
        <w:rPr>
          <w:lang w:val="fr-BE"/>
        </w:rPr>
        <w:t xml:space="preserve">: </w:t>
      </w:r>
      <w:r w:rsidR="00F92425">
        <w:rPr>
          <w:lang w:val="fr-BE"/>
        </w:rPr>
        <w:t>02</w:t>
      </w:r>
      <w:r w:rsidR="00F92425">
        <w:rPr>
          <w:rFonts w:ascii="Cambria" w:hAnsi="Cambria" w:cs="Cambria"/>
          <w:lang w:val="fr-BE"/>
        </w:rPr>
        <w:t> </w:t>
      </w:r>
      <w:r w:rsidR="00F92425">
        <w:rPr>
          <w:lang w:val="fr-BE"/>
        </w:rPr>
        <w:t>214 48 48</w:t>
      </w:r>
    </w:p>
    <w:p w14:paraId="57472E33" w14:textId="6F830C61" w:rsidR="00AC2996" w:rsidRPr="004100F8" w:rsidRDefault="00AC2996" w:rsidP="00421319">
      <w:pPr>
        <w:jc w:val="both"/>
        <w:rPr>
          <w:lang w:val="fr-BE" w:eastAsia="nl-BE"/>
        </w:rPr>
      </w:pPr>
    </w:p>
    <w:p w14:paraId="2C05258E" w14:textId="77777777" w:rsidR="00AC2996" w:rsidRPr="004100F8" w:rsidRDefault="00AC2996" w:rsidP="00421319">
      <w:pPr>
        <w:jc w:val="both"/>
        <w:rPr>
          <w:lang w:val="fr-BE" w:eastAsia="nl-BE"/>
        </w:rPr>
      </w:pPr>
    </w:p>
    <w:sectPr w:rsidR="00AC2996" w:rsidRPr="004100F8" w:rsidSect="00D94171">
      <w:headerReference w:type="even" r:id="rId44"/>
      <w:headerReference w:type="default" r:id="rId45"/>
      <w:footerReference w:type="even" r:id="rId46"/>
      <w:footerReference w:type="default" r:id="rId47"/>
      <w:pgSz w:w="11906" w:h="16838" w:code="9"/>
      <w:pgMar w:top="1417" w:right="1417" w:bottom="1417" w:left="1417" w:header="851" w:footer="851"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86400C" w14:textId="77777777" w:rsidR="00332AC7" w:rsidRDefault="00332AC7" w:rsidP="00F11703">
      <w:r>
        <w:separator/>
      </w:r>
    </w:p>
    <w:p w14:paraId="4253D770" w14:textId="77777777" w:rsidR="00332AC7" w:rsidRDefault="00332AC7"/>
  </w:endnote>
  <w:endnote w:type="continuationSeparator" w:id="0">
    <w:p w14:paraId="3D857575" w14:textId="77777777" w:rsidR="00332AC7" w:rsidRDefault="00332AC7" w:rsidP="00F11703">
      <w:r>
        <w:continuationSeparator/>
      </w:r>
    </w:p>
    <w:p w14:paraId="43F7DAA7" w14:textId="77777777" w:rsidR="00332AC7" w:rsidRDefault="00332A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erif">
    <w:altName w:val="Cambria"/>
    <w:panose1 w:val="00000000000000000000"/>
    <w:charset w:val="00"/>
    <w:family w:val="roman"/>
    <w:notTrueType/>
    <w:pitch w:val="default"/>
    <w:sig w:usb0="00000003" w:usb1="00000000" w:usb2="00000000" w:usb3="00000000" w:csb0="00000001" w:csb1="00000000"/>
  </w:font>
  <w:font w:name="FlandersArtSerif-Regular">
    <w:altName w:val="Flanders Art Serif"/>
    <w:panose1 w:val="00000500000000000000"/>
    <w:charset w:val="00"/>
    <w:family w:val="auto"/>
    <w:pitch w:val="variable"/>
    <w:sig w:usb0="00000007" w:usb1="00000000" w:usb2="00000000" w:usb3="00000000" w:csb0="00000093" w:csb1="00000000"/>
    <w:embedRegular r:id="rId1" w:fontKey="{B2CEC713-B63A-4CCD-9145-A483B6BEC17D}"/>
    <w:embedBold r:id="rId2" w:fontKey="{4209794A-5A5F-4C35-A846-A1D162E758B7}"/>
  </w:font>
  <w:font w:name="FlandersArtSans-Medium">
    <w:panose1 w:val="00000600000000000000"/>
    <w:charset w:val="00"/>
    <w:family w:val="auto"/>
    <w:pitch w:val="variable"/>
    <w:sig w:usb0="00000007" w:usb1="00000000" w:usb2="00000000" w:usb3="00000000" w:csb0="00000093" w:csb1="00000000"/>
    <w:embedRegular r:id="rId3" w:fontKey="{E2ADD65B-183E-4C8B-90F4-F533F6FA168D}"/>
    <w:embedBold r:id="rId4" w:fontKey="{EB262DCE-B61D-4AFC-96F9-9DF297A72378}"/>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subsetted="1" w:fontKey="{82436C7C-4D04-4087-BA7F-B092351B15A9}"/>
  </w:font>
  <w:font w:name="FlandersArtSans-Bold">
    <w:panose1 w:val="00000800000000000000"/>
    <w:charset w:val="00"/>
    <w:family w:val="auto"/>
    <w:pitch w:val="variable"/>
    <w:sig w:usb0="00000007" w:usb1="00000000" w:usb2="00000000" w:usb3="00000000" w:csb0="00000093" w:csb1="00000000"/>
    <w:embedRegular r:id="rId6" w:fontKey="{AA7150E1-DAAF-40CE-BF55-35F24282ED01}"/>
    <w:embedBold r:id="rId7" w:fontKey="{33D16EEB-4EB4-47BB-B0C6-1D09D38B5090}"/>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embedRegular r:id="rId8" w:fontKey="{872EAB9C-F3D8-433D-8B03-608FAD66052D}"/>
    <w:embedBold r:id="rId9" w:fontKey="{7A599639-DFDF-4B90-A7F7-C11E95A8A991}"/>
  </w:font>
  <w:font w:name="FlandersArtSerif-Bold">
    <w:panose1 w:val="00000800000000000000"/>
    <w:charset w:val="00"/>
    <w:family w:val="auto"/>
    <w:pitch w:val="variable"/>
    <w:sig w:usb0="00000007" w:usb1="00000000" w:usb2="00000000" w:usb3="00000000" w:csb0="00000093" w:csb1="00000000"/>
    <w:embedRegular r:id="rId10" w:fontKey="{5D2287A9-7A55-42C5-B5EF-FA7C5622A014}"/>
  </w:font>
  <w:font w:name="FlandersArtSerif-Medium">
    <w:panose1 w:val="00000600000000000000"/>
    <w:charset w:val="00"/>
    <w:family w:val="auto"/>
    <w:pitch w:val="variable"/>
    <w:sig w:usb0="00000007" w:usb1="00000000" w:usb2="00000000" w:usb3="00000000" w:csb0="00000093" w:csb1="00000000"/>
    <w:embedRegular r:id="rId11" w:subsetted="1" w:fontKey="{7D466D6B-ABDD-4E9C-830B-2C82693CF00E}"/>
    <w:embedBold r:id="rId12" w:subsetted="1" w:fontKey="{D40D96AB-BE16-4442-9F5D-499A071D4249}"/>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A00006FF" w:usb1="4000205B" w:usb2="00000010" w:usb3="00000000" w:csb0="0000019F" w:csb1="00000000"/>
  </w:font>
  <w:font w:name="Swiss721BT-Medium">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3" w:subsetted="1" w:fontKey="{69A7E688-1A60-4FD9-93FE-D505A3DD21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66D18" w14:textId="05D8A872" w:rsidR="004734E7" w:rsidRPr="00FB51A5" w:rsidRDefault="004734E7" w:rsidP="00676450">
    <w:pPr>
      <w:pStyle w:val="streepjes"/>
      <w:rPr>
        <w:rFonts w:ascii="FlandersArtSans-Regular" w:hAnsi="FlandersArtSans-Regular"/>
      </w:rPr>
    </w:pPr>
    <w:r w:rsidRPr="00FB51A5">
      <w:rPr>
        <w:rFonts w:ascii="FlandersArtSans-Regular" w:hAnsi="FlandersArtSans-Regular"/>
      </w:rPr>
      <w:tab/>
      <w:t>www.vlaanderen.be</w:t>
    </w:r>
  </w:p>
  <w:p w14:paraId="6BA66D19" w14:textId="77777777" w:rsidR="004734E7" w:rsidRPr="0064797C" w:rsidRDefault="004734E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66D1A" w14:textId="06D8BBDD" w:rsidR="004734E7" w:rsidRPr="00C30E87" w:rsidRDefault="009338AF" w:rsidP="00174AB4">
    <w:pPr>
      <w:pStyle w:val="streepjes"/>
      <w:tabs>
        <w:tab w:val="left" w:pos="7920"/>
      </w:tabs>
      <w:jc w:val="left"/>
      <w:rPr>
        <w:rFonts w:ascii="FlandersArtSans-Regular" w:hAnsi="FlandersArtSans-Regular"/>
      </w:rPr>
    </w:pPr>
    <w:r>
      <w:rPr>
        <w:noProof/>
      </w:rPr>
      <w:drawing>
        <wp:inline distT="0" distB="0" distL="0" distR="0" wp14:anchorId="26BBFEA8" wp14:editId="152531E6">
          <wp:extent cx="1247642" cy="540000"/>
          <wp:effectExtent l="0" t="0" r="0" b="0"/>
          <wp:docPr id="1810136861"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36861" name="Picture 1" descr="A black and white logo&#10;&#10;Description automatically generated"/>
                  <pic:cNvPicPr/>
                </pic:nvPicPr>
                <pic:blipFill>
                  <a:blip r:embed="rId1"/>
                  <a:stretch>
                    <a:fillRect/>
                  </a:stretch>
                </pic:blipFill>
                <pic:spPr>
                  <a:xfrm>
                    <a:off x="0" y="0"/>
                    <a:ext cx="1247642" cy="540000"/>
                  </a:xfrm>
                  <a:prstGeom prst="rect">
                    <a:avLst/>
                  </a:prstGeom>
                </pic:spPr>
              </pic:pic>
            </a:graphicData>
          </a:graphic>
        </wp:inline>
      </w:drawing>
    </w:r>
    <w:r w:rsidR="004734E7">
      <w:rPr>
        <w:rFonts w:ascii="FlandersArtSans-Regular" w:hAnsi="FlandersArtSans-Regular"/>
      </w:rPr>
      <w:tab/>
    </w:r>
    <w:r w:rsidR="00174AB4">
      <w:rPr>
        <w:rFonts w:ascii="FlandersArtSans-Regular" w:hAnsi="FlandersArtSans-Regular"/>
      </w:rPr>
      <w:t xml:space="preserve">versie </w:t>
    </w:r>
    <w:r w:rsidR="00C91751">
      <w:rPr>
        <w:rFonts w:ascii="FlandersArtSans-Regular" w:hAnsi="FlandersArtSans-Regular"/>
      </w:rPr>
      <w:t>24</w:t>
    </w:r>
    <w:r w:rsidR="00174AB4">
      <w:rPr>
        <w:rFonts w:ascii="FlandersArtSans-Regular" w:hAnsi="FlandersArtSans-Regular"/>
      </w:rPr>
      <w:t>/</w:t>
    </w:r>
    <w:r w:rsidR="00C91751">
      <w:rPr>
        <w:rFonts w:ascii="FlandersArtSans-Regular" w:hAnsi="FlandersArtSans-Regular"/>
      </w:rPr>
      <w:t>10</w:t>
    </w:r>
    <w:r w:rsidR="00174AB4">
      <w:rPr>
        <w:rFonts w:ascii="FlandersArtSans-Regular" w:hAnsi="FlandersArtSans-Regular"/>
      </w:rPr>
      <w:t>/202</w:t>
    </w:r>
    <w:r w:rsidR="00C91751">
      <w:rPr>
        <w:rFonts w:ascii="FlandersArtSans-Regular" w:hAnsi="FlandersArtSans-Regular"/>
      </w:rPr>
      <w:t>4</w:t>
    </w:r>
    <w:r w:rsidR="00174AB4">
      <w:rPr>
        <w:rFonts w:ascii="FlandersArtSans-Regular" w:hAnsi="FlandersArtSans-Regular"/>
      </w:rPr>
      <w:tab/>
    </w:r>
    <w:r w:rsidR="004734E7" w:rsidRPr="00550426">
      <w:rPr>
        <w:rFonts w:ascii="FlandersArtSans-Regular" w:hAnsi="FlandersArtSans-Regular"/>
      </w:rPr>
      <w:t>www.vlaanderen.be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66D1C" w14:textId="771BF153" w:rsidR="004734E7" w:rsidRDefault="004734E7" w:rsidP="00FF15EB">
    <w:pPr>
      <w:pStyle w:val="streepjes"/>
    </w:pPr>
    <w:r>
      <w:t>www.vlaanderen.be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66D1F" w14:textId="77777777" w:rsidR="004734E7" w:rsidRPr="00FF15EB" w:rsidRDefault="004734E7" w:rsidP="00676450">
    <w:pPr>
      <w:pStyle w:val="streepjes"/>
    </w:pPr>
    <w:r>
      <w:t>//</w:t>
    </w:r>
    <w:r w:rsidRPr="00FF15EB">
      <w:t>//////////////////////////////////////////////////////////////////////////////////////////////////////////////////////////////////////////////////////////////</w:t>
    </w:r>
  </w:p>
  <w:p w14:paraId="6BA66D20" w14:textId="5F69AA01" w:rsidR="004734E7" w:rsidRDefault="00382E92" w:rsidP="00676450">
    <w:pPr>
      <w:pStyle w:val="Voettekst"/>
    </w:pPr>
    <w:sdt>
      <w:sdtPr>
        <w:id w:val="-2032486498"/>
        <w:date w:fullDate="2017-12-01T00:00:00Z">
          <w:dateFormat w:val="d/MM/yyyy"/>
          <w:lid w:val="nl-BE"/>
          <w:storeMappedDataAs w:val="dateTime"/>
          <w:calendar w:val="gregorian"/>
        </w:date>
      </w:sdtPr>
      <w:sdtEndPr/>
      <w:sdtContent>
        <w:r w:rsidR="004734E7">
          <w:t>1/12/2017</w:t>
        </w:r>
      </w:sdtContent>
    </w:sdt>
    <w:r w:rsidR="004734E7">
      <w:tab/>
    </w:r>
    <w:sdt>
      <w:sdtPr>
        <w:tag w:val=""/>
        <w:id w:val="-790904149"/>
        <w:dataBinding w:prefixMappings="xmlns:ns0='http://purl.org/dc/elements/1.1/' xmlns:ns1='http://schemas.openxmlformats.org/package/2006/metadata/core-properties' " w:xpath="/ns1:coreProperties[1]/ns0:title[1]" w:storeItemID="{6C3C8BC8-F283-45AE-878A-BAB7291924A1}"/>
        <w:text/>
      </w:sdtPr>
      <w:sdtEndPr/>
      <w:sdtContent>
        <w:r w:rsidR="00B75EAD">
          <w:t>HANDLEIDING: de steun voor de opstart van of de omschakeling naar een toekomstgerichte duurzame ondernemingsstrategie op een landbouwbedrijf</w:t>
        </w:r>
      </w:sdtContent>
    </w:sdt>
    <w:r w:rsidR="004734E7">
      <w:tab/>
      <w:t xml:space="preserve">pagina </w:t>
    </w:r>
    <w:r w:rsidR="004734E7">
      <w:fldChar w:fldCharType="begin"/>
    </w:r>
    <w:r w:rsidR="004734E7">
      <w:instrText xml:space="preserve"> PAGE   \* MERGEFORMAT </w:instrText>
    </w:r>
    <w:r w:rsidR="004734E7">
      <w:fldChar w:fldCharType="separate"/>
    </w:r>
    <w:r w:rsidR="004734E7">
      <w:rPr>
        <w:noProof/>
      </w:rPr>
      <w:t>2</w:t>
    </w:r>
    <w:r w:rsidR="004734E7">
      <w:rPr>
        <w:noProof/>
      </w:rPr>
      <w:fldChar w:fldCharType="end"/>
    </w:r>
    <w:r w:rsidR="004734E7">
      <w:t xml:space="preserve"> van </w:t>
    </w:r>
    <w:fldSimple w:instr=" NUMPAGES  \* Arabic  \* MERGEFORMAT ">
      <w:r w:rsidR="004734E7">
        <w:rPr>
          <w:noProof/>
        </w:rPr>
        <w:t>8</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66D21" w14:textId="3B0E7BE8" w:rsidR="004734E7" w:rsidRPr="00FF15EB" w:rsidRDefault="004734E7" w:rsidP="00FF15EB">
    <w:pPr>
      <w:pStyle w:val="streepjes"/>
    </w:pPr>
    <w:r>
      <w:tab/>
      <w:t>//</w:t>
    </w:r>
    <w:r w:rsidRPr="00FF15EB">
      <w:t>///////////////////////////////////////////////////////////////////////////////////////////////////////////////////////////////</w:t>
    </w:r>
    <w:r>
      <w:t>/////////////////</w:t>
    </w:r>
  </w:p>
  <w:p w14:paraId="6BA66D22" w14:textId="79BAB4AF" w:rsidR="004734E7" w:rsidRDefault="00382E92" w:rsidP="00D95ED4">
    <w:pPr>
      <w:pStyle w:val="Voettekst"/>
      <w:tabs>
        <w:tab w:val="clear" w:pos="4513"/>
        <w:tab w:val="center" w:pos="4820"/>
      </w:tabs>
      <w:ind w:left="993" w:right="992" w:hanging="993"/>
      <w:jc w:val="center"/>
    </w:pPr>
    <w:sdt>
      <w:sdtPr>
        <w:id w:val="-1959708987"/>
        <w:date w:fullDate="2024-11-06T00:00:00Z">
          <w:dateFormat w:val="d/MM/yyyy"/>
          <w:lid w:val="nl-BE"/>
          <w:storeMappedDataAs w:val="dateTime"/>
          <w:calendar w:val="gregorian"/>
        </w:date>
      </w:sdtPr>
      <w:sdtEndPr/>
      <w:sdtContent>
        <w:r w:rsidR="007F1AAB">
          <w:t>6/11/2024</w:t>
        </w:r>
      </w:sdtContent>
    </w:sdt>
    <w:r w:rsidR="004734E7">
      <w:tab/>
    </w:r>
    <w:sdt>
      <w:sdtPr>
        <w:tag w:val=""/>
        <w:id w:val="2037232557"/>
        <w:dataBinding w:prefixMappings="xmlns:ns0='http://purl.org/dc/elements/1.1/' xmlns:ns1='http://schemas.openxmlformats.org/package/2006/metadata/core-properties' " w:xpath="/ns1:coreProperties[1]/ns0:title[1]" w:storeItemID="{6C3C8BC8-F283-45AE-878A-BAB7291924A1}"/>
        <w:text/>
      </w:sdtPr>
      <w:sdtEndPr/>
      <w:sdtContent>
        <w:r w:rsidR="00B75EAD">
          <w:t>HANDLEIDING: de</w:t>
        </w:r>
        <w:r w:rsidR="006A1009">
          <w:t xml:space="preserve"> steun voor de opstart van of de omschakeling naar een toekomstgerichte duurzame ondernemingsstrategie op een landbouwbedrijf</w:t>
        </w:r>
      </w:sdtContent>
    </w:sdt>
    <w:r w:rsidR="004734E7">
      <w:tab/>
    </w:r>
    <w:r w:rsidR="00C91751">
      <w:tab/>
    </w:r>
    <w:r w:rsidR="004734E7">
      <w:t xml:space="preserve">pagina </w:t>
    </w:r>
    <w:r w:rsidR="004734E7">
      <w:fldChar w:fldCharType="begin"/>
    </w:r>
    <w:r w:rsidR="004734E7">
      <w:instrText xml:space="preserve"> PAGE   \* MERGEFORMAT </w:instrText>
    </w:r>
    <w:r w:rsidR="004734E7">
      <w:fldChar w:fldCharType="separate"/>
    </w:r>
    <w:r w:rsidR="00B137C6">
      <w:rPr>
        <w:noProof/>
      </w:rPr>
      <w:t>3</w:t>
    </w:r>
    <w:r w:rsidR="004734E7">
      <w:rPr>
        <w:noProof/>
      </w:rPr>
      <w:fldChar w:fldCharType="end"/>
    </w:r>
    <w:r w:rsidR="004734E7">
      <w:t xml:space="preserve"> van </w:t>
    </w:r>
    <w:fldSimple w:instr=" NUMPAGES  \* Arabic  \* MERGEFORMAT ">
      <w:r w:rsidR="00B137C6">
        <w:rPr>
          <w:noProof/>
        </w:rPr>
        <w:t>13</w:t>
      </w:r>
    </w:fldSimple>
    <w:bookmarkStart w:id="41" w:name="OLE_LINK1"/>
    <w:bookmarkStart w:id="42" w:name="OLE_LINK2"/>
    <w:bookmarkEnd w:id="41"/>
    <w:bookmarkEnd w:id="4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ED4F2C" w14:textId="77777777" w:rsidR="00332AC7" w:rsidRDefault="00332AC7">
      <w:r>
        <w:separator/>
      </w:r>
    </w:p>
  </w:footnote>
  <w:footnote w:type="continuationSeparator" w:id="0">
    <w:p w14:paraId="5CDF21DE" w14:textId="77777777" w:rsidR="00332AC7" w:rsidRDefault="00332AC7" w:rsidP="00F11703">
      <w:r>
        <w:continuationSeparator/>
      </w:r>
    </w:p>
    <w:p w14:paraId="77231976" w14:textId="77777777" w:rsidR="00332AC7" w:rsidRDefault="00332A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B75D4" w14:textId="52C8D360" w:rsidR="004734E7" w:rsidRDefault="00B508A4" w:rsidP="003968AF">
    <w:pPr>
      <w:spacing w:line="192" w:lineRule="auto"/>
      <w:rPr>
        <w:rFonts w:ascii="FlandersArtSans-Regular" w:eastAsia="Times" w:hAnsi="FlandersArtSans-Regular"/>
        <w:sz w:val="40"/>
        <w:szCs w:val="40"/>
        <w:lang w:val="de-DE" w:eastAsia="nl-BE"/>
      </w:rPr>
    </w:pPr>
    <w:r>
      <w:rPr>
        <w:rFonts w:ascii="FlandersArtSans-Regular" w:eastAsia="Times" w:hAnsi="FlandersArtSans-Regular"/>
        <w:sz w:val="40"/>
        <w:szCs w:val="40"/>
        <w:lang w:val="de-DE" w:eastAsia="nl-BE"/>
      </w:rPr>
      <w:t>AGENTSCHAP</w:t>
    </w:r>
  </w:p>
  <w:p w14:paraId="573426AC" w14:textId="18D8CFC7" w:rsidR="004734E7" w:rsidRDefault="004734E7" w:rsidP="003968AF">
    <w:pPr>
      <w:spacing w:line="192" w:lineRule="auto"/>
      <w:rPr>
        <w:rFonts w:ascii="FlandersArtSans-Medium" w:eastAsia="Times" w:hAnsi="FlandersArtSans-Medium"/>
        <w:sz w:val="40"/>
        <w:szCs w:val="40"/>
        <w:lang w:val="de-DE" w:eastAsia="nl-BE"/>
      </w:rPr>
    </w:pPr>
    <w:r>
      <w:rPr>
        <w:rFonts w:ascii="FlandersArtSans-Medium" w:eastAsia="Times" w:hAnsi="FlandersArtSans-Medium"/>
        <w:sz w:val="40"/>
        <w:szCs w:val="40"/>
        <w:lang w:val="de-DE" w:eastAsia="nl-BE"/>
      </w:rPr>
      <w:t xml:space="preserve">LANDBOUW &amp; </w:t>
    </w:r>
    <w:r w:rsidR="00B508A4">
      <w:rPr>
        <w:rFonts w:ascii="FlandersArtSans-Medium" w:eastAsia="Times" w:hAnsi="FlandersArtSans-Medium"/>
        <w:sz w:val="40"/>
        <w:szCs w:val="40"/>
        <w:lang w:val="de-DE" w:eastAsia="nl-BE"/>
      </w:rPr>
      <w:t>ZEE</w:t>
    </w:r>
    <w:r>
      <w:rPr>
        <w:rFonts w:ascii="FlandersArtSans-Medium" w:eastAsia="Times" w:hAnsi="FlandersArtSans-Medium"/>
        <w:sz w:val="40"/>
        <w:szCs w:val="40"/>
        <w:lang w:val="de-DE" w:eastAsia="nl-BE"/>
      </w:rPr>
      <w:t>VISSERIJ</w:t>
    </w:r>
  </w:p>
  <w:p w14:paraId="7FDBAB34" w14:textId="1A112647" w:rsidR="004734E7" w:rsidRDefault="004734E7" w:rsidP="003968AF">
    <w:pPr>
      <w:pStyle w:val="Koptekst"/>
      <w:tabs>
        <w:tab w:val="clear" w:pos="3686"/>
        <w:tab w:val="right" w:pos="9923"/>
      </w:tabs>
    </w:pPr>
    <w:r>
      <w:tab/>
      <w:t>Handleiding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66D1B" w14:textId="0605F74A" w:rsidR="004734E7" w:rsidRPr="0049605C" w:rsidRDefault="004734E7" w:rsidP="00EC680D">
    <w:pPr>
      <w:pStyle w:val="HeaderenFooterpagina1"/>
      <w:tabs>
        <w:tab w:val="right" w:pos="9921"/>
      </w:tabs>
      <w:spacing w:after="600"/>
      <w:jc w:val="left"/>
      <w:rPr>
        <w:rStyle w:val="KoptekstChar"/>
      </w:rPr>
    </w:pPr>
    <w:r>
      <w:rPr>
        <w:rStyle w:val="KoptekstChar"/>
      </w:rPr>
      <w:t>/ type document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66D1D" w14:textId="77777777" w:rsidR="004734E7" w:rsidRDefault="004734E7">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66D1E" w14:textId="1407F423" w:rsidR="004734E7" w:rsidRDefault="004734E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C5129"/>
    <w:multiLevelType w:val="hybridMultilevel"/>
    <w:tmpl w:val="99586D20"/>
    <w:lvl w:ilvl="0" w:tplc="4542440A">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 w15:restartNumberingAfterBreak="0">
    <w:nsid w:val="00EC1A3D"/>
    <w:multiLevelType w:val="hybridMultilevel"/>
    <w:tmpl w:val="AC42EE8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359239E"/>
    <w:multiLevelType w:val="hybridMultilevel"/>
    <w:tmpl w:val="E0EA349A"/>
    <w:lvl w:ilvl="0" w:tplc="5AA28406">
      <w:start w:val="1"/>
      <w:numFmt w:val="bullet"/>
      <w:pStyle w:val="Lijstopsomteken5"/>
      <w:lvlText w:val="+"/>
      <w:lvlJc w:val="left"/>
      <w:pPr>
        <w:ind w:left="1800" w:hanging="360"/>
      </w:pPr>
      <w:rPr>
        <w:b w:val="0"/>
        <w:bCs w:val="0"/>
        <w:i w:val="0"/>
        <w:iCs w:val="0"/>
        <w:smallCaps w:val="0"/>
        <w:strike w:val="0"/>
        <w:dstrike w:val="0"/>
        <w:noProof w:val="0"/>
        <w:vanish w:val="0"/>
        <w:color w:val="000000"/>
        <w:kern w:val="0"/>
        <w:position w:val="0"/>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3" w15:restartNumberingAfterBreak="0">
    <w:nsid w:val="07870789"/>
    <w:multiLevelType w:val="hybridMultilevel"/>
    <w:tmpl w:val="7C006D3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8FB4922"/>
    <w:multiLevelType w:val="multilevel"/>
    <w:tmpl w:val="BB0AE208"/>
    <w:lvl w:ilvl="0">
      <w:start w:val="8"/>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866" w:hanging="144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586" w:hanging="2160"/>
      </w:pPr>
      <w:rPr>
        <w:rFonts w:hint="default"/>
      </w:rPr>
    </w:lvl>
    <w:lvl w:ilvl="8">
      <w:start w:val="1"/>
      <w:numFmt w:val="decimal"/>
      <w:isLgl/>
      <w:lvlText w:val="%1.%2.%3.%4.%5.%6.%7.%8.%9"/>
      <w:lvlJc w:val="left"/>
      <w:pPr>
        <w:ind w:left="2586" w:hanging="2160"/>
      </w:pPr>
      <w:rPr>
        <w:rFonts w:hint="default"/>
      </w:rPr>
    </w:lvl>
  </w:abstractNum>
  <w:abstractNum w:abstractNumId="5" w15:restartNumberingAfterBreak="0">
    <w:nsid w:val="0C69387B"/>
    <w:multiLevelType w:val="hybridMultilevel"/>
    <w:tmpl w:val="2BFCE498"/>
    <w:lvl w:ilvl="0" w:tplc="08130001">
      <w:start w:val="1"/>
      <w:numFmt w:val="bullet"/>
      <w:lvlText w:val=""/>
      <w:lvlJc w:val="left"/>
      <w:pPr>
        <w:ind w:left="788" w:hanging="360"/>
      </w:pPr>
      <w:rPr>
        <w:rFonts w:ascii="Symbol" w:hAnsi="Symbol" w:hint="default"/>
      </w:rPr>
    </w:lvl>
    <w:lvl w:ilvl="1" w:tplc="08130003" w:tentative="1">
      <w:start w:val="1"/>
      <w:numFmt w:val="bullet"/>
      <w:lvlText w:val="o"/>
      <w:lvlJc w:val="left"/>
      <w:pPr>
        <w:ind w:left="1508" w:hanging="360"/>
      </w:pPr>
      <w:rPr>
        <w:rFonts w:ascii="Courier New" w:hAnsi="Courier New" w:cs="Courier New" w:hint="default"/>
      </w:rPr>
    </w:lvl>
    <w:lvl w:ilvl="2" w:tplc="08130005" w:tentative="1">
      <w:start w:val="1"/>
      <w:numFmt w:val="bullet"/>
      <w:lvlText w:val=""/>
      <w:lvlJc w:val="left"/>
      <w:pPr>
        <w:ind w:left="2228" w:hanging="360"/>
      </w:pPr>
      <w:rPr>
        <w:rFonts w:ascii="Wingdings" w:hAnsi="Wingdings" w:hint="default"/>
      </w:rPr>
    </w:lvl>
    <w:lvl w:ilvl="3" w:tplc="08130001" w:tentative="1">
      <w:start w:val="1"/>
      <w:numFmt w:val="bullet"/>
      <w:lvlText w:val=""/>
      <w:lvlJc w:val="left"/>
      <w:pPr>
        <w:ind w:left="2948" w:hanging="360"/>
      </w:pPr>
      <w:rPr>
        <w:rFonts w:ascii="Symbol" w:hAnsi="Symbol" w:hint="default"/>
      </w:rPr>
    </w:lvl>
    <w:lvl w:ilvl="4" w:tplc="08130003" w:tentative="1">
      <w:start w:val="1"/>
      <w:numFmt w:val="bullet"/>
      <w:lvlText w:val="o"/>
      <w:lvlJc w:val="left"/>
      <w:pPr>
        <w:ind w:left="3668" w:hanging="360"/>
      </w:pPr>
      <w:rPr>
        <w:rFonts w:ascii="Courier New" w:hAnsi="Courier New" w:cs="Courier New" w:hint="default"/>
      </w:rPr>
    </w:lvl>
    <w:lvl w:ilvl="5" w:tplc="08130005" w:tentative="1">
      <w:start w:val="1"/>
      <w:numFmt w:val="bullet"/>
      <w:lvlText w:val=""/>
      <w:lvlJc w:val="left"/>
      <w:pPr>
        <w:ind w:left="4388" w:hanging="360"/>
      </w:pPr>
      <w:rPr>
        <w:rFonts w:ascii="Wingdings" w:hAnsi="Wingdings" w:hint="default"/>
      </w:rPr>
    </w:lvl>
    <w:lvl w:ilvl="6" w:tplc="08130001" w:tentative="1">
      <w:start w:val="1"/>
      <w:numFmt w:val="bullet"/>
      <w:lvlText w:val=""/>
      <w:lvlJc w:val="left"/>
      <w:pPr>
        <w:ind w:left="5108" w:hanging="360"/>
      </w:pPr>
      <w:rPr>
        <w:rFonts w:ascii="Symbol" w:hAnsi="Symbol" w:hint="default"/>
      </w:rPr>
    </w:lvl>
    <w:lvl w:ilvl="7" w:tplc="08130003" w:tentative="1">
      <w:start w:val="1"/>
      <w:numFmt w:val="bullet"/>
      <w:lvlText w:val="o"/>
      <w:lvlJc w:val="left"/>
      <w:pPr>
        <w:ind w:left="5828" w:hanging="360"/>
      </w:pPr>
      <w:rPr>
        <w:rFonts w:ascii="Courier New" w:hAnsi="Courier New" w:cs="Courier New" w:hint="default"/>
      </w:rPr>
    </w:lvl>
    <w:lvl w:ilvl="8" w:tplc="08130005" w:tentative="1">
      <w:start w:val="1"/>
      <w:numFmt w:val="bullet"/>
      <w:lvlText w:val=""/>
      <w:lvlJc w:val="left"/>
      <w:pPr>
        <w:ind w:left="6548" w:hanging="360"/>
      </w:pPr>
      <w:rPr>
        <w:rFonts w:ascii="Wingdings" w:hAnsi="Wingdings" w:hint="default"/>
      </w:rPr>
    </w:lvl>
  </w:abstractNum>
  <w:abstractNum w:abstractNumId="6"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1EF2BD9"/>
    <w:multiLevelType w:val="hybridMultilevel"/>
    <w:tmpl w:val="FD7AF41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41221EF"/>
    <w:multiLevelType w:val="hybridMultilevel"/>
    <w:tmpl w:val="F4D64C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5FF1555"/>
    <w:multiLevelType w:val="multilevel"/>
    <w:tmpl w:val="0EE6DC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7400C5"/>
    <w:multiLevelType w:val="hybridMultilevel"/>
    <w:tmpl w:val="6FE8B188"/>
    <w:lvl w:ilvl="0" w:tplc="70DC0ACC">
      <w:start w:val="2"/>
      <w:numFmt w:val="bullet"/>
      <w:lvlText w:val="-"/>
      <w:lvlJc w:val="left"/>
      <w:pPr>
        <w:ind w:left="720" w:hanging="360"/>
      </w:pPr>
      <w:rPr>
        <w:rFonts w:ascii="FlandersArtSerif-Regular" w:eastAsia="FlandersArtSans-Medium" w:hAnsi="FlandersArtSerif-Regular"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C5804A5"/>
    <w:multiLevelType w:val="hybridMultilevel"/>
    <w:tmpl w:val="A3D8038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1F7164D7"/>
    <w:multiLevelType w:val="hybridMultilevel"/>
    <w:tmpl w:val="AF549D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20C6575"/>
    <w:multiLevelType w:val="hybridMultilevel"/>
    <w:tmpl w:val="1F405CE8"/>
    <w:lvl w:ilvl="0" w:tplc="9A9CBB64">
      <w:start w:val="1"/>
      <w:numFmt w:val="decimal"/>
      <w:lvlText w:val="%1."/>
      <w:lvlJc w:val="left"/>
      <w:pPr>
        <w:ind w:left="720" w:hanging="360"/>
      </w:pPr>
      <w:rPr>
        <w:rFonts w:ascii="FlandersArtSerif-Regular" w:eastAsia="FlandersArtSans-Medium" w:hAnsi="FlandersArtSerif-Regular" w:cs="Times New Roman"/>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17">
      <w:start w:val="1"/>
      <w:numFmt w:val="lowerLetter"/>
      <w:lvlText w:val="%4)"/>
      <w:lvlJc w:val="left"/>
      <w:pPr>
        <w:ind w:left="2880" w:hanging="360"/>
      </w:pPr>
      <w:rPr>
        <w:rFonts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2AC538C"/>
    <w:multiLevelType w:val="hybridMultilevel"/>
    <w:tmpl w:val="246EEDA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25416FAC"/>
    <w:multiLevelType w:val="hybridMultilevel"/>
    <w:tmpl w:val="0F300D6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2A855C7A"/>
    <w:multiLevelType w:val="hybridMultilevel"/>
    <w:tmpl w:val="4C140E28"/>
    <w:lvl w:ilvl="0" w:tplc="A894C47C">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2C34108F"/>
    <w:multiLevelType w:val="hybridMultilevel"/>
    <w:tmpl w:val="0FE4DB84"/>
    <w:lvl w:ilvl="0" w:tplc="0AEA1FF8">
      <w:start w:val="1"/>
      <w:numFmt w:val="decimal"/>
      <w:pStyle w:val="Lijstnummering4"/>
      <w:lvlText w:val="%1)"/>
      <w:lvlJc w:val="left"/>
      <w:pPr>
        <w:ind w:left="1437" w:hanging="360"/>
      </w:pPr>
      <w:rPr>
        <w:b w:val="0"/>
        <w:bCs w:val="0"/>
        <w:i w:val="0"/>
        <w:iCs w:val="0"/>
        <w:smallCaps w:val="0"/>
        <w:strike w:val="0"/>
        <w:dstrike w:val="0"/>
        <w:noProof w:val="0"/>
        <w:vanish w:val="0"/>
        <w:color w:val="000000"/>
        <w:kern w:val="0"/>
        <w:position w:val="0"/>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C4B7C77"/>
    <w:multiLevelType w:val="multilevel"/>
    <w:tmpl w:val="8CA8A77C"/>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2E3144BF"/>
    <w:multiLevelType w:val="hybridMultilevel"/>
    <w:tmpl w:val="2DD82B2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2F520868"/>
    <w:multiLevelType w:val="hybridMultilevel"/>
    <w:tmpl w:val="C1988FC6"/>
    <w:lvl w:ilvl="0" w:tplc="04C66D10">
      <w:start w:val="1"/>
      <w:numFmt w:val="bullet"/>
      <w:pStyle w:val="Lijstopsomteken4"/>
      <w:lvlText w:val="&gt;"/>
      <w:lvlJc w:val="left"/>
      <w:pPr>
        <w:ind w:left="1437" w:hanging="360"/>
      </w:pPr>
      <w:rPr>
        <w:b w:val="0"/>
        <w:bCs w:val="0"/>
        <w:i w:val="0"/>
        <w:iCs w:val="0"/>
        <w:smallCaps w:val="0"/>
        <w:strike w:val="0"/>
        <w:dstrike w:val="0"/>
        <w:noProof w:val="0"/>
        <w:vanish w:val="0"/>
        <w:color w:val="000000"/>
        <w:kern w:val="0"/>
        <w:position w:val="0"/>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892324"/>
    <w:multiLevelType w:val="hybridMultilevel"/>
    <w:tmpl w:val="9F4EFF6A"/>
    <w:lvl w:ilvl="0" w:tplc="0813000F">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34E74DD"/>
    <w:multiLevelType w:val="hybridMultilevel"/>
    <w:tmpl w:val="9EB86C1E"/>
    <w:lvl w:ilvl="0" w:tplc="F152651E">
      <w:start w:val="7"/>
      <w:numFmt w:val="decimal"/>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373D6689"/>
    <w:multiLevelType w:val="hybridMultilevel"/>
    <w:tmpl w:val="FDB48B38"/>
    <w:lvl w:ilvl="0" w:tplc="8E2E1064">
      <w:start w:val="1"/>
      <w:numFmt w:val="lowerRoman"/>
      <w:pStyle w:val="Lijstnummering3"/>
      <w:lvlText w:val="%1"/>
      <w:lvlJc w:val="left"/>
      <w:pPr>
        <w:ind w:left="1080" w:hanging="360"/>
      </w:pPr>
      <w:rPr>
        <w:b w:val="0"/>
        <w:bCs w:val="0"/>
        <w:i w:val="0"/>
        <w:iCs w:val="0"/>
        <w:smallCaps w:val="0"/>
        <w:strike w:val="0"/>
        <w:dstrike w:val="0"/>
        <w:noProof w:val="0"/>
        <w:vanish w:val="0"/>
        <w:color w:val="000000"/>
        <w:kern w:val="0"/>
        <w:position w:val="0"/>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89859EC"/>
    <w:multiLevelType w:val="hybridMultilevel"/>
    <w:tmpl w:val="134CAFB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3D312F61"/>
    <w:multiLevelType w:val="hybridMultilevel"/>
    <w:tmpl w:val="8702E9EE"/>
    <w:lvl w:ilvl="0" w:tplc="17268280">
      <w:start w:val="1"/>
      <w:numFmt w:val="lowerLetter"/>
      <w:pStyle w:val="Lijstnummering2"/>
      <w:lvlText w:val="%1"/>
      <w:lvlJc w:val="left"/>
      <w:pPr>
        <w:ind w:left="717" w:hanging="360"/>
      </w:pPr>
      <w:rPr>
        <w:b w:val="0"/>
        <w:bCs w:val="0"/>
        <w:i w:val="0"/>
        <w:iCs w:val="0"/>
        <w:smallCaps w:val="0"/>
        <w:strike w:val="0"/>
        <w:dstrike w:val="0"/>
        <w:noProof w:val="0"/>
        <w:vanish w:val="0"/>
        <w:color w:val="000000"/>
        <w:kern w:val="0"/>
        <w:position w:val="0"/>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E324343"/>
    <w:multiLevelType w:val="hybridMultilevel"/>
    <w:tmpl w:val="94A05DA2"/>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401B05BF"/>
    <w:multiLevelType w:val="hybridMultilevel"/>
    <w:tmpl w:val="218C4DA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8" w15:restartNumberingAfterBreak="0">
    <w:nsid w:val="42E3343C"/>
    <w:multiLevelType w:val="hybridMultilevel"/>
    <w:tmpl w:val="AEE04C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46EB5F28"/>
    <w:multiLevelType w:val="hybridMultilevel"/>
    <w:tmpl w:val="FD7AF414"/>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484B1E9C"/>
    <w:multiLevelType w:val="hybridMultilevel"/>
    <w:tmpl w:val="FE907E7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85348E6"/>
    <w:multiLevelType w:val="hybridMultilevel"/>
    <w:tmpl w:val="555C403A"/>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2" w15:restartNumberingAfterBreak="0">
    <w:nsid w:val="4BAF3E6B"/>
    <w:multiLevelType w:val="hybridMultilevel"/>
    <w:tmpl w:val="322E83D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4E3B7CB4"/>
    <w:multiLevelType w:val="hybridMultilevel"/>
    <w:tmpl w:val="ADC86076"/>
    <w:lvl w:ilvl="0" w:tplc="186669CE">
      <w:start w:val="1"/>
      <w:numFmt w:val="lowerLetter"/>
      <w:pStyle w:val="Lijstnummering5"/>
      <w:lvlText w:val="%1)"/>
      <w:lvlJc w:val="left"/>
      <w:pPr>
        <w:ind w:left="1800" w:hanging="360"/>
      </w:pPr>
      <w:rPr>
        <w:b w:val="0"/>
        <w:bCs w:val="0"/>
        <w:i w:val="0"/>
        <w:iCs w:val="0"/>
        <w:smallCaps w:val="0"/>
        <w:strike w:val="0"/>
        <w:dstrike w:val="0"/>
        <w:noProof w:val="0"/>
        <w:vanish w:val="0"/>
        <w:color w:val="000000"/>
        <w:kern w:val="0"/>
        <w:position w:val="0"/>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ECA5B26"/>
    <w:multiLevelType w:val="hybridMultilevel"/>
    <w:tmpl w:val="0F300D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2CF07B3"/>
    <w:multiLevelType w:val="hybridMultilevel"/>
    <w:tmpl w:val="0C5A34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57285613"/>
    <w:multiLevelType w:val="multilevel"/>
    <w:tmpl w:val="3210F5B4"/>
    <w:lvl w:ilvl="0">
      <w:start w:val="1"/>
      <w:numFmt w:val="decimal"/>
      <w:pStyle w:val="Lijstnummering"/>
      <w:lvlText w:val="%1"/>
      <w:lvlJc w:val="left"/>
      <w:pPr>
        <w:ind w:left="360" w:hanging="360"/>
      </w:pPr>
      <w:rPr>
        <w:rFonts w:hint="default"/>
        <w:b w:val="0"/>
        <w:i w:val="0"/>
        <w:sz w:val="19"/>
        <w:u w:color="583119"/>
      </w:rPr>
    </w:lvl>
    <w:lvl w:ilvl="1">
      <w:start w:val="1"/>
      <w:numFmt w:val="lowerLetter"/>
      <w:lvlText w:val="%2"/>
      <w:lvlJc w:val="left"/>
      <w:pPr>
        <w:ind w:left="720" w:hanging="360"/>
      </w:pPr>
      <w:rPr>
        <w:rFonts w:hint="default"/>
        <w:u w:color="583119"/>
      </w:rPr>
    </w:lvl>
    <w:lvl w:ilvl="2">
      <w:start w:val="1"/>
      <w:numFmt w:val="lowerRoman"/>
      <w:lvlText w:val="%3"/>
      <w:lvlJc w:val="left"/>
      <w:pPr>
        <w:ind w:left="1080" w:hanging="360"/>
      </w:pPr>
      <w:rPr>
        <w:rFonts w:hint="default"/>
        <w:u w:color="583119"/>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5A885161"/>
    <w:multiLevelType w:val="hybridMultilevel"/>
    <w:tmpl w:val="282EBF7C"/>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38" w15:restartNumberingAfterBreak="0">
    <w:nsid w:val="60097877"/>
    <w:multiLevelType w:val="hybridMultilevel"/>
    <w:tmpl w:val="62408550"/>
    <w:lvl w:ilvl="0" w:tplc="E14A972E">
      <w:numFmt w:val="bullet"/>
      <w:lvlText w:val="-"/>
      <w:lvlJc w:val="left"/>
      <w:pPr>
        <w:ind w:left="720" w:hanging="360"/>
      </w:pPr>
      <w:rPr>
        <w:rFonts w:ascii="FlandersArtSerif-Regular" w:eastAsia="Times New Roman" w:hAnsi="FlandersArtSerif-Regular"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683E66B1"/>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89442E3"/>
    <w:multiLevelType w:val="multilevel"/>
    <w:tmpl w:val="71EE20EC"/>
    <w:lvl w:ilvl="0">
      <w:start w:val="8"/>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6EAA4CC9"/>
    <w:multiLevelType w:val="hybridMultilevel"/>
    <w:tmpl w:val="04EE5BF2"/>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42"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3" w15:restartNumberingAfterBreak="0">
    <w:nsid w:val="76C66B79"/>
    <w:multiLevelType w:val="hybridMultilevel"/>
    <w:tmpl w:val="A09045F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77682CA8"/>
    <w:multiLevelType w:val="hybridMultilevel"/>
    <w:tmpl w:val="0F300D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8035DA3"/>
    <w:multiLevelType w:val="hybridMultilevel"/>
    <w:tmpl w:val="5560BAE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6" w15:restartNumberingAfterBreak="0">
    <w:nsid w:val="7971301A"/>
    <w:multiLevelType w:val="hybridMultilevel"/>
    <w:tmpl w:val="3500876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7" w15:restartNumberingAfterBreak="0">
    <w:nsid w:val="7ACB11F0"/>
    <w:multiLevelType w:val="multilevel"/>
    <w:tmpl w:val="8B386D3C"/>
    <w:lvl w:ilvl="0">
      <w:start w:val="6"/>
      <w:numFmt w:val="decimal"/>
      <w:lvlText w:val="%1."/>
      <w:lvlJc w:val="left"/>
      <w:pPr>
        <w:ind w:left="585" w:hanging="58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48" w15:restartNumberingAfterBreak="0">
    <w:nsid w:val="7FA522AB"/>
    <w:multiLevelType w:val="hybridMultilevel"/>
    <w:tmpl w:val="144E5CEE"/>
    <w:lvl w:ilvl="0" w:tplc="27BC9D9A">
      <w:numFmt w:val="bullet"/>
      <w:lvlText w:val="•"/>
      <w:lvlJc w:val="left"/>
      <w:pPr>
        <w:ind w:left="720" w:hanging="360"/>
      </w:pPr>
      <w:rPr>
        <w:rFonts w:ascii="Calibri" w:eastAsia="Times New Roman" w:hAnsi="Calibri" w:cs="Calibri" w:hint="default"/>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085031770">
    <w:abstractNumId w:val="42"/>
  </w:num>
  <w:num w:numId="2" w16cid:durableId="1466461117">
    <w:abstractNumId w:val="6"/>
  </w:num>
  <w:num w:numId="3" w16cid:durableId="2145075699">
    <w:abstractNumId w:val="37"/>
  </w:num>
  <w:num w:numId="4" w16cid:durableId="604582161">
    <w:abstractNumId w:val="41"/>
  </w:num>
  <w:num w:numId="5" w16cid:durableId="145902200">
    <w:abstractNumId w:val="20"/>
  </w:num>
  <w:num w:numId="6" w16cid:durableId="1449080392">
    <w:abstractNumId w:val="2"/>
  </w:num>
  <w:num w:numId="7" w16cid:durableId="1625621809">
    <w:abstractNumId w:val="36"/>
  </w:num>
  <w:num w:numId="8" w16cid:durableId="735594366">
    <w:abstractNumId w:val="25"/>
  </w:num>
  <w:num w:numId="9" w16cid:durableId="961304318">
    <w:abstractNumId w:val="23"/>
  </w:num>
  <w:num w:numId="10" w16cid:durableId="957641980">
    <w:abstractNumId w:val="17"/>
  </w:num>
  <w:num w:numId="11" w16cid:durableId="1385183050">
    <w:abstractNumId w:val="33"/>
  </w:num>
  <w:num w:numId="12" w16cid:durableId="1139999368">
    <w:abstractNumId w:val="30"/>
  </w:num>
  <w:num w:numId="13" w16cid:durableId="1353453274">
    <w:abstractNumId w:val="46"/>
  </w:num>
  <w:num w:numId="14" w16cid:durableId="902451583">
    <w:abstractNumId w:val="21"/>
  </w:num>
  <w:num w:numId="15" w16cid:durableId="319432753">
    <w:abstractNumId w:val="1"/>
  </w:num>
  <w:num w:numId="16" w16cid:durableId="242953885">
    <w:abstractNumId w:val="35"/>
  </w:num>
  <w:num w:numId="17" w16cid:durableId="2062435665">
    <w:abstractNumId w:val="43"/>
  </w:num>
  <w:num w:numId="18" w16cid:durableId="2070375475">
    <w:abstractNumId w:val="8"/>
  </w:num>
  <w:num w:numId="19" w16cid:durableId="8651521">
    <w:abstractNumId w:val="18"/>
  </w:num>
  <w:num w:numId="20" w16cid:durableId="1885167109">
    <w:abstractNumId w:val="5"/>
  </w:num>
  <w:num w:numId="21" w16cid:durableId="1798528056">
    <w:abstractNumId w:val="27"/>
  </w:num>
  <w:num w:numId="22" w16cid:durableId="1174762011">
    <w:abstractNumId w:val="13"/>
  </w:num>
  <w:num w:numId="23" w16cid:durableId="1009257556">
    <w:abstractNumId w:val="12"/>
  </w:num>
  <w:num w:numId="24" w16cid:durableId="581454519">
    <w:abstractNumId w:val="38"/>
  </w:num>
  <w:num w:numId="25" w16cid:durableId="1279869353">
    <w:abstractNumId w:val="48"/>
  </w:num>
  <w:num w:numId="26" w16cid:durableId="1092818727">
    <w:abstractNumId w:val="10"/>
  </w:num>
  <w:num w:numId="27" w16cid:durableId="1937519603">
    <w:abstractNumId w:val="26"/>
  </w:num>
  <w:num w:numId="28" w16cid:durableId="2064866154">
    <w:abstractNumId w:val="9"/>
  </w:num>
  <w:num w:numId="29" w16cid:durableId="51196670">
    <w:abstractNumId w:val="22"/>
  </w:num>
  <w:num w:numId="30" w16cid:durableId="1968077118">
    <w:abstractNumId w:val="32"/>
  </w:num>
  <w:num w:numId="31" w16cid:durableId="731578898">
    <w:abstractNumId w:val="14"/>
  </w:num>
  <w:num w:numId="32" w16cid:durableId="1698241062">
    <w:abstractNumId w:val="31"/>
  </w:num>
  <w:num w:numId="33" w16cid:durableId="188881108">
    <w:abstractNumId w:val="45"/>
  </w:num>
  <w:num w:numId="34" w16cid:durableId="1331101835">
    <w:abstractNumId w:val="15"/>
  </w:num>
  <w:num w:numId="35" w16cid:durableId="1648896477">
    <w:abstractNumId w:val="44"/>
  </w:num>
  <w:num w:numId="36" w16cid:durableId="468061147">
    <w:abstractNumId w:val="34"/>
  </w:num>
  <w:num w:numId="37" w16cid:durableId="1343779242">
    <w:abstractNumId w:val="11"/>
  </w:num>
  <w:num w:numId="38" w16cid:durableId="191768920">
    <w:abstractNumId w:val="16"/>
  </w:num>
  <w:num w:numId="39" w16cid:durableId="48500256">
    <w:abstractNumId w:val="0"/>
  </w:num>
  <w:num w:numId="40" w16cid:durableId="2136413020">
    <w:abstractNumId w:val="28"/>
  </w:num>
  <w:num w:numId="41" w16cid:durableId="988290208">
    <w:abstractNumId w:val="40"/>
  </w:num>
  <w:num w:numId="42" w16cid:durableId="1029112470">
    <w:abstractNumId w:val="4"/>
  </w:num>
  <w:num w:numId="43" w16cid:durableId="1439913502">
    <w:abstractNumId w:val="24"/>
  </w:num>
  <w:num w:numId="44" w16cid:durableId="1926986300">
    <w:abstractNumId w:val="19"/>
  </w:num>
  <w:num w:numId="45" w16cid:durableId="1801654611">
    <w:abstractNumId w:val="3"/>
  </w:num>
  <w:num w:numId="46" w16cid:durableId="298265878">
    <w:abstractNumId w:val="47"/>
  </w:num>
  <w:num w:numId="47" w16cid:durableId="2058314935">
    <w:abstractNumId w:val="29"/>
  </w:num>
  <w:num w:numId="48" w16cid:durableId="1586303827">
    <w:abstractNumId w:val="7"/>
  </w:num>
  <w:num w:numId="49" w16cid:durableId="734663345">
    <w:abstractNumId w:val="3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saveSubsetFonts/>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357"/>
  <w:drawingGridHorizontalSpacing w:val="110"/>
  <w:displayHorizontalDrawingGridEvery w:val="2"/>
  <w:characterSpacingControl w:val="doNotCompress"/>
  <w:hdrShapeDefaults>
    <o:shapedefaults v:ext="edit" spidmax="75777">
      <o:colormru v:ext="edit" colors="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0D8"/>
    <w:rsid w:val="0000298C"/>
    <w:rsid w:val="0000306C"/>
    <w:rsid w:val="00004CB1"/>
    <w:rsid w:val="00004F04"/>
    <w:rsid w:val="000055DE"/>
    <w:rsid w:val="000078AC"/>
    <w:rsid w:val="00011166"/>
    <w:rsid w:val="00011AEF"/>
    <w:rsid w:val="0001276E"/>
    <w:rsid w:val="00020494"/>
    <w:rsid w:val="00020780"/>
    <w:rsid w:val="00022CA6"/>
    <w:rsid w:val="00025749"/>
    <w:rsid w:val="00025A11"/>
    <w:rsid w:val="00026C83"/>
    <w:rsid w:val="00026D2B"/>
    <w:rsid w:val="00027501"/>
    <w:rsid w:val="00027A34"/>
    <w:rsid w:val="000341FB"/>
    <w:rsid w:val="000346BB"/>
    <w:rsid w:val="000353D2"/>
    <w:rsid w:val="00036537"/>
    <w:rsid w:val="00042A43"/>
    <w:rsid w:val="00042FE0"/>
    <w:rsid w:val="0004622C"/>
    <w:rsid w:val="000474DA"/>
    <w:rsid w:val="0005184E"/>
    <w:rsid w:val="00054106"/>
    <w:rsid w:val="00054F9B"/>
    <w:rsid w:val="0005571E"/>
    <w:rsid w:val="00055786"/>
    <w:rsid w:val="000609A8"/>
    <w:rsid w:val="000636C7"/>
    <w:rsid w:val="00064297"/>
    <w:rsid w:val="000703EE"/>
    <w:rsid w:val="00071CC4"/>
    <w:rsid w:val="00072918"/>
    <w:rsid w:val="000734D7"/>
    <w:rsid w:val="00074AF3"/>
    <w:rsid w:val="00080C30"/>
    <w:rsid w:val="0008223D"/>
    <w:rsid w:val="00085C84"/>
    <w:rsid w:val="00086BB9"/>
    <w:rsid w:val="000933E6"/>
    <w:rsid w:val="0009620F"/>
    <w:rsid w:val="00097273"/>
    <w:rsid w:val="000A15E0"/>
    <w:rsid w:val="000A4C96"/>
    <w:rsid w:val="000A76E4"/>
    <w:rsid w:val="000B26B1"/>
    <w:rsid w:val="000C07EB"/>
    <w:rsid w:val="000C7591"/>
    <w:rsid w:val="000C7FAA"/>
    <w:rsid w:val="000D0B45"/>
    <w:rsid w:val="000D2CC4"/>
    <w:rsid w:val="000D5073"/>
    <w:rsid w:val="000E46D0"/>
    <w:rsid w:val="000E50D8"/>
    <w:rsid w:val="000E5319"/>
    <w:rsid w:val="000E6DBB"/>
    <w:rsid w:val="000F1914"/>
    <w:rsid w:val="000F321E"/>
    <w:rsid w:val="000F43AC"/>
    <w:rsid w:val="000F528A"/>
    <w:rsid w:val="00101D2B"/>
    <w:rsid w:val="0010227C"/>
    <w:rsid w:val="00102B26"/>
    <w:rsid w:val="00107E0E"/>
    <w:rsid w:val="00110D32"/>
    <w:rsid w:val="00111113"/>
    <w:rsid w:val="001148C0"/>
    <w:rsid w:val="0011603C"/>
    <w:rsid w:val="00117046"/>
    <w:rsid w:val="00117227"/>
    <w:rsid w:val="001200E6"/>
    <w:rsid w:val="001232DA"/>
    <w:rsid w:val="001244F9"/>
    <w:rsid w:val="0012499E"/>
    <w:rsid w:val="00125A63"/>
    <w:rsid w:val="00125C9D"/>
    <w:rsid w:val="00127B54"/>
    <w:rsid w:val="0013336D"/>
    <w:rsid w:val="001374A6"/>
    <w:rsid w:val="00141C18"/>
    <w:rsid w:val="001422F6"/>
    <w:rsid w:val="00143F86"/>
    <w:rsid w:val="001456D9"/>
    <w:rsid w:val="00147EEC"/>
    <w:rsid w:val="00150622"/>
    <w:rsid w:val="001514EF"/>
    <w:rsid w:val="001620B8"/>
    <w:rsid w:val="001635BD"/>
    <w:rsid w:val="00167056"/>
    <w:rsid w:val="001713C5"/>
    <w:rsid w:val="001718BB"/>
    <w:rsid w:val="00172146"/>
    <w:rsid w:val="00172D5C"/>
    <w:rsid w:val="00173F86"/>
    <w:rsid w:val="00174AB4"/>
    <w:rsid w:val="0017683B"/>
    <w:rsid w:val="00176D95"/>
    <w:rsid w:val="00180E2F"/>
    <w:rsid w:val="001823A9"/>
    <w:rsid w:val="00186297"/>
    <w:rsid w:val="0019318A"/>
    <w:rsid w:val="00197382"/>
    <w:rsid w:val="001A4282"/>
    <w:rsid w:val="001B17F9"/>
    <w:rsid w:val="001B6806"/>
    <w:rsid w:val="001B7585"/>
    <w:rsid w:val="001B7E55"/>
    <w:rsid w:val="001C1358"/>
    <w:rsid w:val="001C53DE"/>
    <w:rsid w:val="001C6715"/>
    <w:rsid w:val="001D0E3F"/>
    <w:rsid w:val="001D2344"/>
    <w:rsid w:val="001D4925"/>
    <w:rsid w:val="001E0D05"/>
    <w:rsid w:val="001F1910"/>
    <w:rsid w:val="001F1E85"/>
    <w:rsid w:val="001F2258"/>
    <w:rsid w:val="001F32A5"/>
    <w:rsid w:val="001F51C0"/>
    <w:rsid w:val="001F60DC"/>
    <w:rsid w:val="001F66DB"/>
    <w:rsid w:val="001F72A5"/>
    <w:rsid w:val="002062CE"/>
    <w:rsid w:val="00207961"/>
    <w:rsid w:val="00207A8A"/>
    <w:rsid w:val="002127F1"/>
    <w:rsid w:val="0022105B"/>
    <w:rsid w:val="00221A5D"/>
    <w:rsid w:val="00221F0A"/>
    <w:rsid w:val="00222358"/>
    <w:rsid w:val="0022372C"/>
    <w:rsid w:val="002258B1"/>
    <w:rsid w:val="00225E25"/>
    <w:rsid w:val="002329BF"/>
    <w:rsid w:val="00235669"/>
    <w:rsid w:val="00236451"/>
    <w:rsid w:val="00237F97"/>
    <w:rsid w:val="002416E7"/>
    <w:rsid w:val="0024174D"/>
    <w:rsid w:val="002420A5"/>
    <w:rsid w:val="00246B94"/>
    <w:rsid w:val="00246CDC"/>
    <w:rsid w:val="00246F4E"/>
    <w:rsid w:val="002472B7"/>
    <w:rsid w:val="00247553"/>
    <w:rsid w:val="00250E4B"/>
    <w:rsid w:val="00252D2C"/>
    <w:rsid w:val="0025324D"/>
    <w:rsid w:val="002645BC"/>
    <w:rsid w:val="00265920"/>
    <w:rsid w:val="00265E17"/>
    <w:rsid w:val="0026749A"/>
    <w:rsid w:val="002711A9"/>
    <w:rsid w:val="0027143D"/>
    <w:rsid w:val="00272352"/>
    <w:rsid w:val="00276AA8"/>
    <w:rsid w:val="0028447F"/>
    <w:rsid w:val="00287D99"/>
    <w:rsid w:val="00292F05"/>
    <w:rsid w:val="002A00C2"/>
    <w:rsid w:val="002A00CA"/>
    <w:rsid w:val="002A0485"/>
    <w:rsid w:val="002A097E"/>
    <w:rsid w:val="002A0A50"/>
    <w:rsid w:val="002A3113"/>
    <w:rsid w:val="002A3A55"/>
    <w:rsid w:val="002C3008"/>
    <w:rsid w:val="002C3CF0"/>
    <w:rsid w:val="002C4717"/>
    <w:rsid w:val="002D062C"/>
    <w:rsid w:val="002D2E24"/>
    <w:rsid w:val="002D3BDC"/>
    <w:rsid w:val="002D5C62"/>
    <w:rsid w:val="002E34E8"/>
    <w:rsid w:val="002F1233"/>
    <w:rsid w:val="002F1437"/>
    <w:rsid w:val="002F2828"/>
    <w:rsid w:val="002F65CB"/>
    <w:rsid w:val="002F720A"/>
    <w:rsid w:val="002F72D7"/>
    <w:rsid w:val="00301584"/>
    <w:rsid w:val="00304C04"/>
    <w:rsid w:val="00305858"/>
    <w:rsid w:val="00305917"/>
    <w:rsid w:val="003103C9"/>
    <w:rsid w:val="003127A9"/>
    <w:rsid w:val="00312EF6"/>
    <w:rsid w:val="0031406D"/>
    <w:rsid w:val="003149F8"/>
    <w:rsid w:val="00316075"/>
    <w:rsid w:val="0031662B"/>
    <w:rsid w:val="00317F5E"/>
    <w:rsid w:val="0032251B"/>
    <w:rsid w:val="00323A26"/>
    <w:rsid w:val="003267FD"/>
    <w:rsid w:val="00332AC7"/>
    <w:rsid w:val="0033419B"/>
    <w:rsid w:val="00336226"/>
    <w:rsid w:val="0034363D"/>
    <w:rsid w:val="00345235"/>
    <w:rsid w:val="00347663"/>
    <w:rsid w:val="00350BE4"/>
    <w:rsid w:val="003515CF"/>
    <w:rsid w:val="00351B2A"/>
    <w:rsid w:val="00356FF2"/>
    <w:rsid w:val="00361F03"/>
    <w:rsid w:val="00362842"/>
    <w:rsid w:val="00370899"/>
    <w:rsid w:val="00371E18"/>
    <w:rsid w:val="003747F6"/>
    <w:rsid w:val="00382E92"/>
    <w:rsid w:val="003869D9"/>
    <w:rsid w:val="00392994"/>
    <w:rsid w:val="00392EE2"/>
    <w:rsid w:val="003968AF"/>
    <w:rsid w:val="003A312F"/>
    <w:rsid w:val="003A5761"/>
    <w:rsid w:val="003B7084"/>
    <w:rsid w:val="003B730D"/>
    <w:rsid w:val="003B7CC3"/>
    <w:rsid w:val="003B7F72"/>
    <w:rsid w:val="003B7F9F"/>
    <w:rsid w:val="003C068C"/>
    <w:rsid w:val="003C285B"/>
    <w:rsid w:val="003C3B87"/>
    <w:rsid w:val="003C6703"/>
    <w:rsid w:val="003C774E"/>
    <w:rsid w:val="003D1ADF"/>
    <w:rsid w:val="003D3A06"/>
    <w:rsid w:val="003D6BE4"/>
    <w:rsid w:val="003E3B8C"/>
    <w:rsid w:val="003E623C"/>
    <w:rsid w:val="0040005F"/>
    <w:rsid w:val="00403C19"/>
    <w:rsid w:val="00407427"/>
    <w:rsid w:val="004100F8"/>
    <w:rsid w:val="00415B33"/>
    <w:rsid w:val="00415CDC"/>
    <w:rsid w:val="004166F0"/>
    <w:rsid w:val="004170A6"/>
    <w:rsid w:val="00417607"/>
    <w:rsid w:val="00421319"/>
    <w:rsid w:val="00422B5A"/>
    <w:rsid w:val="00422EB7"/>
    <w:rsid w:val="00423665"/>
    <w:rsid w:val="00424666"/>
    <w:rsid w:val="00425610"/>
    <w:rsid w:val="00432797"/>
    <w:rsid w:val="0043367D"/>
    <w:rsid w:val="00434672"/>
    <w:rsid w:val="00442617"/>
    <w:rsid w:val="00443225"/>
    <w:rsid w:val="004446BE"/>
    <w:rsid w:val="00444C33"/>
    <w:rsid w:val="00450110"/>
    <w:rsid w:val="00450C86"/>
    <w:rsid w:val="004556B8"/>
    <w:rsid w:val="00460400"/>
    <w:rsid w:val="004608FC"/>
    <w:rsid w:val="00461A8E"/>
    <w:rsid w:val="00464BC7"/>
    <w:rsid w:val="004731A1"/>
    <w:rsid w:val="004734E7"/>
    <w:rsid w:val="00474089"/>
    <w:rsid w:val="00474F18"/>
    <w:rsid w:val="0047763B"/>
    <w:rsid w:val="00481CA5"/>
    <w:rsid w:val="00484FAC"/>
    <w:rsid w:val="00490796"/>
    <w:rsid w:val="00493E92"/>
    <w:rsid w:val="004949A2"/>
    <w:rsid w:val="0049605C"/>
    <w:rsid w:val="004A0D6F"/>
    <w:rsid w:val="004A537C"/>
    <w:rsid w:val="004A7616"/>
    <w:rsid w:val="004B35AB"/>
    <w:rsid w:val="004B3BA8"/>
    <w:rsid w:val="004C03F8"/>
    <w:rsid w:val="004C04A7"/>
    <w:rsid w:val="004C1D8C"/>
    <w:rsid w:val="004C268C"/>
    <w:rsid w:val="004C6D48"/>
    <w:rsid w:val="004D1468"/>
    <w:rsid w:val="004D614F"/>
    <w:rsid w:val="004D69BB"/>
    <w:rsid w:val="004D6D69"/>
    <w:rsid w:val="004E2D01"/>
    <w:rsid w:val="004E4011"/>
    <w:rsid w:val="004E6B89"/>
    <w:rsid w:val="004F093E"/>
    <w:rsid w:val="004F0DCF"/>
    <w:rsid w:val="004F3B15"/>
    <w:rsid w:val="004F5106"/>
    <w:rsid w:val="00500FA3"/>
    <w:rsid w:val="005031CE"/>
    <w:rsid w:val="00504E54"/>
    <w:rsid w:val="0050788F"/>
    <w:rsid w:val="00510DB3"/>
    <w:rsid w:val="00513305"/>
    <w:rsid w:val="00515C48"/>
    <w:rsid w:val="00520A9E"/>
    <w:rsid w:val="00524162"/>
    <w:rsid w:val="00524BC5"/>
    <w:rsid w:val="0053114A"/>
    <w:rsid w:val="00532D0E"/>
    <w:rsid w:val="005338E4"/>
    <w:rsid w:val="005369D0"/>
    <w:rsid w:val="00536D2F"/>
    <w:rsid w:val="00536E3A"/>
    <w:rsid w:val="0054308D"/>
    <w:rsid w:val="0054342A"/>
    <w:rsid w:val="0054417F"/>
    <w:rsid w:val="00547BE4"/>
    <w:rsid w:val="00550352"/>
    <w:rsid w:val="0055101F"/>
    <w:rsid w:val="00557565"/>
    <w:rsid w:val="0055775A"/>
    <w:rsid w:val="0056049D"/>
    <w:rsid w:val="0056161C"/>
    <w:rsid w:val="00561639"/>
    <w:rsid w:val="00567425"/>
    <w:rsid w:val="00571E69"/>
    <w:rsid w:val="005731A9"/>
    <w:rsid w:val="00574385"/>
    <w:rsid w:val="00574B2B"/>
    <w:rsid w:val="005754AB"/>
    <w:rsid w:val="005771C2"/>
    <w:rsid w:val="005838DB"/>
    <w:rsid w:val="00586B4F"/>
    <w:rsid w:val="00586D6C"/>
    <w:rsid w:val="005921F6"/>
    <w:rsid w:val="0059575C"/>
    <w:rsid w:val="0059596C"/>
    <w:rsid w:val="00595DF4"/>
    <w:rsid w:val="005B2904"/>
    <w:rsid w:val="005B3832"/>
    <w:rsid w:val="005B42FA"/>
    <w:rsid w:val="005B6CD8"/>
    <w:rsid w:val="005C2456"/>
    <w:rsid w:val="005D1FCA"/>
    <w:rsid w:val="005F2C19"/>
    <w:rsid w:val="005F4B07"/>
    <w:rsid w:val="005F552D"/>
    <w:rsid w:val="005F6354"/>
    <w:rsid w:val="00601109"/>
    <w:rsid w:val="006013A4"/>
    <w:rsid w:val="00603B58"/>
    <w:rsid w:val="00604F57"/>
    <w:rsid w:val="0060521D"/>
    <w:rsid w:val="00605DD4"/>
    <w:rsid w:val="006105AE"/>
    <w:rsid w:val="006136AD"/>
    <w:rsid w:val="0062025B"/>
    <w:rsid w:val="006248C3"/>
    <w:rsid w:val="00631B9D"/>
    <w:rsid w:val="00631BFD"/>
    <w:rsid w:val="00632EF2"/>
    <w:rsid w:val="00633235"/>
    <w:rsid w:val="006338AF"/>
    <w:rsid w:val="00650554"/>
    <w:rsid w:val="006532AC"/>
    <w:rsid w:val="006545DB"/>
    <w:rsid w:val="00654F5A"/>
    <w:rsid w:val="0065660B"/>
    <w:rsid w:val="00660A5E"/>
    <w:rsid w:val="00663BF9"/>
    <w:rsid w:val="00672CA6"/>
    <w:rsid w:val="00673669"/>
    <w:rsid w:val="00674118"/>
    <w:rsid w:val="00676435"/>
    <w:rsid w:val="00676450"/>
    <w:rsid w:val="0067741F"/>
    <w:rsid w:val="006819ED"/>
    <w:rsid w:val="006823F2"/>
    <w:rsid w:val="00684439"/>
    <w:rsid w:val="00687A0E"/>
    <w:rsid w:val="00691576"/>
    <w:rsid w:val="00693254"/>
    <w:rsid w:val="006952BA"/>
    <w:rsid w:val="00695C4A"/>
    <w:rsid w:val="006A1009"/>
    <w:rsid w:val="006A2208"/>
    <w:rsid w:val="006A4156"/>
    <w:rsid w:val="006A5C59"/>
    <w:rsid w:val="006A7C85"/>
    <w:rsid w:val="006A7F50"/>
    <w:rsid w:val="006B2571"/>
    <w:rsid w:val="006B52F8"/>
    <w:rsid w:val="006B5A54"/>
    <w:rsid w:val="006B5AB1"/>
    <w:rsid w:val="006B7B4B"/>
    <w:rsid w:val="006C011A"/>
    <w:rsid w:val="006C0553"/>
    <w:rsid w:val="006C24B2"/>
    <w:rsid w:val="006C6D9C"/>
    <w:rsid w:val="006D1805"/>
    <w:rsid w:val="006D1AB6"/>
    <w:rsid w:val="006D55B9"/>
    <w:rsid w:val="006D6B41"/>
    <w:rsid w:val="006E0D8D"/>
    <w:rsid w:val="006E3D13"/>
    <w:rsid w:val="006E6908"/>
    <w:rsid w:val="006E7367"/>
    <w:rsid w:val="006F63F2"/>
    <w:rsid w:val="006F6431"/>
    <w:rsid w:val="006F6755"/>
    <w:rsid w:val="006F7E9D"/>
    <w:rsid w:val="00702422"/>
    <w:rsid w:val="007030DB"/>
    <w:rsid w:val="00704DF4"/>
    <w:rsid w:val="00710D86"/>
    <w:rsid w:val="007114B2"/>
    <w:rsid w:val="00711913"/>
    <w:rsid w:val="007122FE"/>
    <w:rsid w:val="00714A38"/>
    <w:rsid w:val="00714BED"/>
    <w:rsid w:val="00715DF3"/>
    <w:rsid w:val="00734148"/>
    <w:rsid w:val="0073487A"/>
    <w:rsid w:val="00736136"/>
    <w:rsid w:val="007369A2"/>
    <w:rsid w:val="0075168E"/>
    <w:rsid w:val="00756959"/>
    <w:rsid w:val="007608D6"/>
    <w:rsid w:val="00763821"/>
    <w:rsid w:val="007644F6"/>
    <w:rsid w:val="00766987"/>
    <w:rsid w:val="00770D93"/>
    <w:rsid w:val="00772274"/>
    <w:rsid w:val="00772F4F"/>
    <w:rsid w:val="00775C3C"/>
    <w:rsid w:val="00776DE3"/>
    <w:rsid w:val="00780837"/>
    <w:rsid w:val="00781944"/>
    <w:rsid w:val="00785523"/>
    <w:rsid w:val="00787B7E"/>
    <w:rsid w:val="00790987"/>
    <w:rsid w:val="00790F02"/>
    <w:rsid w:val="00792306"/>
    <w:rsid w:val="007959E2"/>
    <w:rsid w:val="00797969"/>
    <w:rsid w:val="007A0080"/>
    <w:rsid w:val="007A04CA"/>
    <w:rsid w:val="007A33BD"/>
    <w:rsid w:val="007A769E"/>
    <w:rsid w:val="007A7BC9"/>
    <w:rsid w:val="007B32B3"/>
    <w:rsid w:val="007C12CB"/>
    <w:rsid w:val="007C280E"/>
    <w:rsid w:val="007C4A8A"/>
    <w:rsid w:val="007C6D45"/>
    <w:rsid w:val="007D2710"/>
    <w:rsid w:val="007D487E"/>
    <w:rsid w:val="007D5409"/>
    <w:rsid w:val="007D5825"/>
    <w:rsid w:val="007D5B32"/>
    <w:rsid w:val="007E0AB6"/>
    <w:rsid w:val="007E2102"/>
    <w:rsid w:val="007E2843"/>
    <w:rsid w:val="007E2AB1"/>
    <w:rsid w:val="007E3904"/>
    <w:rsid w:val="007E5EB6"/>
    <w:rsid w:val="007E74F3"/>
    <w:rsid w:val="007F06D0"/>
    <w:rsid w:val="007F0F68"/>
    <w:rsid w:val="007F1AAB"/>
    <w:rsid w:val="007F1BC2"/>
    <w:rsid w:val="007F2B26"/>
    <w:rsid w:val="007F2E88"/>
    <w:rsid w:val="007F71CC"/>
    <w:rsid w:val="00801C1F"/>
    <w:rsid w:val="00802747"/>
    <w:rsid w:val="008033DE"/>
    <w:rsid w:val="008035EC"/>
    <w:rsid w:val="00805EA9"/>
    <w:rsid w:val="00807763"/>
    <w:rsid w:val="00813BBA"/>
    <w:rsid w:val="00820DDF"/>
    <w:rsid w:val="00822071"/>
    <w:rsid w:val="0083023A"/>
    <w:rsid w:val="00830B50"/>
    <w:rsid w:val="008361C4"/>
    <w:rsid w:val="008361DA"/>
    <w:rsid w:val="00840640"/>
    <w:rsid w:val="00840E4D"/>
    <w:rsid w:val="0084420A"/>
    <w:rsid w:val="00845D23"/>
    <w:rsid w:val="00847AE8"/>
    <w:rsid w:val="008504B6"/>
    <w:rsid w:val="00854FB3"/>
    <w:rsid w:val="008552BE"/>
    <w:rsid w:val="00855643"/>
    <w:rsid w:val="00856F84"/>
    <w:rsid w:val="0086057B"/>
    <w:rsid w:val="00860E1D"/>
    <w:rsid w:val="008631F8"/>
    <w:rsid w:val="00864224"/>
    <w:rsid w:val="008679E5"/>
    <w:rsid w:val="00875579"/>
    <w:rsid w:val="00877EB3"/>
    <w:rsid w:val="00881BE8"/>
    <w:rsid w:val="00883DEB"/>
    <w:rsid w:val="008850F1"/>
    <w:rsid w:val="0088537A"/>
    <w:rsid w:val="00887917"/>
    <w:rsid w:val="00891B2C"/>
    <w:rsid w:val="00894909"/>
    <w:rsid w:val="0089768F"/>
    <w:rsid w:val="0089769C"/>
    <w:rsid w:val="008A01A0"/>
    <w:rsid w:val="008A0CEB"/>
    <w:rsid w:val="008A300B"/>
    <w:rsid w:val="008A31E1"/>
    <w:rsid w:val="008A50E6"/>
    <w:rsid w:val="008A59D4"/>
    <w:rsid w:val="008A5EC5"/>
    <w:rsid w:val="008A646C"/>
    <w:rsid w:val="008B0766"/>
    <w:rsid w:val="008B3240"/>
    <w:rsid w:val="008B46B7"/>
    <w:rsid w:val="008B475C"/>
    <w:rsid w:val="008B5C04"/>
    <w:rsid w:val="008B6206"/>
    <w:rsid w:val="008B75A3"/>
    <w:rsid w:val="008C02CE"/>
    <w:rsid w:val="008D32BD"/>
    <w:rsid w:val="008D5717"/>
    <w:rsid w:val="008D5F59"/>
    <w:rsid w:val="008D7CDA"/>
    <w:rsid w:val="008E008D"/>
    <w:rsid w:val="008E1317"/>
    <w:rsid w:val="008E236A"/>
    <w:rsid w:val="008F386E"/>
    <w:rsid w:val="008F7948"/>
    <w:rsid w:val="00900742"/>
    <w:rsid w:val="00903822"/>
    <w:rsid w:val="00906BBD"/>
    <w:rsid w:val="009079C7"/>
    <w:rsid w:val="00914AFC"/>
    <w:rsid w:val="00915AAB"/>
    <w:rsid w:val="009163DB"/>
    <w:rsid w:val="00916630"/>
    <w:rsid w:val="00916D72"/>
    <w:rsid w:val="009171E2"/>
    <w:rsid w:val="00922CC1"/>
    <w:rsid w:val="009265A2"/>
    <w:rsid w:val="00932353"/>
    <w:rsid w:val="00932C6F"/>
    <w:rsid w:val="009338AF"/>
    <w:rsid w:val="00934650"/>
    <w:rsid w:val="009346D7"/>
    <w:rsid w:val="00935F13"/>
    <w:rsid w:val="00937269"/>
    <w:rsid w:val="009374EE"/>
    <w:rsid w:val="009400F2"/>
    <w:rsid w:val="00940304"/>
    <w:rsid w:val="00940707"/>
    <w:rsid w:val="009424EA"/>
    <w:rsid w:val="00945CAE"/>
    <w:rsid w:val="0095036A"/>
    <w:rsid w:val="009536EC"/>
    <w:rsid w:val="00955BC9"/>
    <w:rsid w:val="00957046"/>
    <w:rsid w:val="00957DDB"/>
    <w:rsid w:val="009610D1"/>
    <w:rsid w:val="0097158F"/>
    <w:rsid w:val="009728D3"/>
    <w:rsid w:val="00975724"/>
    <w:rsid w:val="00976995"/>
    <w:rsid w:val="00980C86"/>
    <w:rsid w:val="00981FBE"/>
    <w:rsid w:val="00982905"/>
    <w:rsid w:val="00986427"/>
    <w:rsid w:val="009913DA"/>
    <w:rsid w:val="00991C2B"/>
    <w:rsid w:val="00993359"/>
    <w:rsid w:val="009A183E"/>
    <w:rsid w:val="009A18D2"/>
    <w:rsid w:val="009A2548"/>
    <w:rsid w:val="009A35AD"/>
    <w:rsid w:val="009B062B"/>
    <w:rsid w:val="009B1D76"/>
    <w:rsid w:val="009B232A"/>
    <w:rsid w:val="009B7279"/>
    <w:rsid w:val="009B77F4"/>
    <w:rsid w:val="009B7800"/>
    <w:rsid w:val="009D15C0"/>
    <w:rsid w:val="009D3024"/>
    <w:rsid w:val="009D47BF"/>
    <w:rsid w:val="009D6D46"/>
    <w:rsid w:val="009D73EF"/>
    <w:rsid w:val="009E34CB"/>
    <w:rsid w:val="009E4F33"/>
    <w:rsid w:val="009F39DF"/>
    <w:rsid w:val="009F5816"/>
    <w:rsid w:val="009F63C0"/>
    <w:rsid w:val="009F70B2"/>
    <w:rsid w:val="00A010FE"/>
    <w:rsid w:val="00A03A0D"/>
    <w:rsid w:val="00A12EB4"/>
    <w:rsid w:val="00A13B20"/>
    <w:rsid w:val="00A13D79"/>
    <w:rsid w:val="00A20277"/>
    <w:rsid w:val="00A22CDE"/>
    <w:rsid w:val="00A234AD"/>
    <w:rsid w:val="00A24A60"/>
    <w:rsid w:val="00A32642"/>
    <w:rsid w:val="00A33A36"/>
    <w:rsid w:val="00A35555"/>
    <w:rsid w:val="00A36B0E"/>
    <w:rsid w:val="00A37AAD"/>
    <w:rsid w:val="00A37E0F"/>
    <w:rsid w:val="00A41729"/>
    <w:rsid w:val="00A42439"/>
    <w:rsid w:val="00A459CB"/>
    <w:rsid w:val="00A462BA"/>
    <w:rsid w:val="00A473F7"/>
    <w:rsid w:val="00A47E0E"/>
    <w:rsid w:val="00A52DA0"/>
    <w:rsid w:val="00A5641B"/>
    <w:rsid w:val="00A57193"/>
    <w:rsid w:val="00A60380"/>
    <w:rsid w:val="00A60B21"/>
    <w:rsid w:val="00A60B7A"/>
    <w:rsid w:val="00A60C2D"/>
    <w:rsid w:val="00A6545E"/>
    <w:rsid w:val="00A6575A"/>
    <w:rsid w:val="00A673D4"/>
    <w:rsid w:val="00A70A9A"/>
    <w:rsid w:val="00A70F64"/>
    <w:rsid w:val="00A75457"/>
    <w:rsid w:val="00A755D4"/>
    <w:rsid w:val="00A76383"/>
    <w:rsid w:val="00A8056A"/>
    <w:rsid w:val="00A80640"/>
    <w:rsid w:val="00A81CBF"/>
    <w:rsid w:val="00A82061"/>
    <w:rsid w:val="00A83909"/>
    <w:rsid w:val="00A87E25"/>
    <w:rsid w:val="00A904B1"/>
    <w:rsid w:val="00A92338"/>
    <w:rsid w:val="00A95A99"/>
    <w:rsid w:val="00AA234E"/>
    <w:rsid w:val="00AA293C"/>
    <w:rsid w:val="00AA531A"/>
    <w:rsid w:val="00AA6762"/>
    <w:rsid w:val="00AB1171"/>
    <w:rsid w:val="00AB2003"/>
    <w:rsid w:val="00AB2C1A"/>
    <w:rsid w:val="00AB4FF5"/>
    <w:rsid w:val="00AB51C4"/>
    <w:rsid w:val="00AB534D"/>
    <w:rsid w:val="00AB6828"/>
    <w:rsid w:val="00AC02B0"/>
    <w:rsid w:val="00AC2996"/>
    <w:rsid w:val="00AC7875"/>
    <w:rsid w:val="00AD2D6B"/>
    <w:rsid w:val="00AD5217"/>
    <w:rsid w:val="00AD71AD"/>
    <w:rsid w:val="00AD7D52"/>
    <w:rsid w:val="00AE2BD8"/>
    <w:rsid w:val="00AE2F79"/>
    <w:rsid w:val="00AE3F8B"/>
    <w:rsid w:val="00AE452E"/>
    <w:rsid w:val="00AE6857"/>
    <w:rsid w:val="00AF0016"/>
    <w:rsid w:val="00AF0A1D"/>
    <w:rsid w:val="00AF49C8"/>
    <w:rsid w:val="00AF5E74"/>
    <w:rsid w:val="00B00B6B"/>
    <w:rsid w:val="00B02767"/>
    <w:rsid w:val="00B137C6"/>
    <w:rsid w:val="00B22F50"/>
    <w:rsid w:val="00B23D1D"/>
    <w:rsid w:val="00B252AF"/>
    <w:rsid w:val="00B26F15"/>
    <w:rsid w:val="00B27900"/>
    <w:rsid w:val="00B31892"/>
    <w:rsid w:val="00B32AE3"/>
    <w:rsid w:val="00B37B24"/>
    <w:rsid w:val="00B41714"/>
    <w:rsid w:val="00B45C9A"/>
    <w:rsid w:val="00B46A92"/>
    <w:rsid w:val="00B4793A"/>
    <w:rsid w:val="00B508A4"/>
    <w:rsid w:val="00B54BEA"/>
    <w:rsid w:val="00B620B9"/>
    <w:rsid w:val="00B64DF7"/>
    <w:rsid w:val="00B670AC"/>
    <w:rsid w:val="00B70A2B"/>
    <w:rsid w:val="00B75EAD"/>
    <w:rsid w:val="00B7698E"/>
    <w:rsid w:val="00B77256"/>
    <w:rsid w:val="00B779E0"/>
    <w:rsid w:val="00B77C3D"/>
    <w:rsid w:val="00B8768C"/>
    <w:rsid w:val="00B91163"/>
    <w:rsid w:val="00B919AE"/>
    <w:rsid w:val="00B91B1C"/>
    <w:rsid w:val="00B93434"/>
    <w:rsid w:val="00B94430"/>
    <w:rsid w:val="00B95865"/>
    <w:rsid w:val="00BA0DEA"/>
    <w:rsid w:val="00BA1D8E"/>
    <w:rsid w:val="00BA5C6C"/>
    <w:rsid w:val="00BA774A"/>
    <w:rsid w:val="00BA7F3D"/>
    <w:rsid w:val="00BB0F82"/>
    <w:rsid w:val="00BB190A"/>
    <w:rsid w:val="00BB267D"/>
    <w:rsid w:val="00BB320C"/>
    <w:rsid w:val="00BB3A7F"/>
    <w:rsid w:val="00BB62E9"/>
    <w:rsid w:val="00BC0023"/>
    <w:rsid w:val="00BC02DD"/>
    <w:rsid w:val="00BC6EA6"/>
    <w:rsid w:val="00BD3F57"/>
    <w:rsid w:val="00BD45F9"/>
    <w:rsid w:val="00BD6298"/>
    <w:rsid w:val="00BD66D0"/>
    <w:rsid w:val="00BE0625"/>
    <w:rsid w:val="00BE1F92"/>
    <w:rsid w:val="00BE2B40"/>
    <w:rsid w:val="00BE5156"/>
    <w:rsid w:val="00BE634B"/>
    <w:rsid w:val="00BE7D96"/>
    <w:rsid w:val="00BF19FD"/>
    <w:rsid w:val="00BF3EFE"/>
    <w:rsid w:val="00BF402A"/>
    <w:rsid w:val="00BF6012"/>
    <w:rsid w:val="00C0052E"/>
    <w:rsid w:val="00C00EC8"/>
    <w:rsid w:val="00C02704"/>
    <w:rsid w:val="00C03DAB"/>
    <w:rsid w:val="00C06826"/>
    <w:rsid w:val="00C0686D"/>
    <w:rsid w:val="00C15BEC"/>
    <w:rsid w:val="00C15EC8"/>
    <w:rsid w:val="00C16594"/>
    <w:rsid w:val="00C20FA5"/>
    <w:rsid w:val="00C235D6"/>
    <w:rsid w:val="00C24312"/>
    <w:rsid w:val="00C30AD7"/>
    <w:rsid w:val="00C32A17"/>
    <w:rsid w:val="00C34752"/>
    <w:rsid w:val="00C4083B"/>
    <w:rsid w:val="00C4213D"/>
    <w:rsid w:val="00C42336"/>
    <w:rsid w:val="00C446E4"/>
    <w:rsid w:val="00C464D7"/>
    <w:rsid w:val="00C5089E"/>
    <w:rsid w:val="00C53944"/>
    <w:rsid w:val="00C5473A"/>
    <w:rsid w:val="00C57850"/>
    <w:rsid w:val="00C632BA"/>
    <w:rsid w:val="00C64330"/>
    <w:rsid w:val="00C64F3E"/>
    <w:rsid w:val="00C65FA7"/>
    <w:rsid w:val="00C7130D"/>
    <w:rsid w:val="00C73CDB"/>
    <w:rsid w:val="00C75C88"/>
    <w:rsid w:val="00C768D7"/>
    <w:rsid w:val="00C80D9F"/>
    <w:rsid w:val="00C84C14"/>
    <w:rsid w:val="00C866D8"/>
    <w:rsid w:val="00C9077C"/>
    <w:rsid w:val="00C91751"/>
    <w:rsid w:val="00C9423C"/>
    <w:rsid w:val="00CA099E"/>
    <w:rsid w:val="00CA7FD8"/>
    <w:rsid w:val="00CB3E2A"/>
    <w:rsid w:val="00CB7DA0"/>
    <w:rsid w:val="00CC1EDA"/>
    <w:rsid w:val="00CC6D13"/>
    <w:rsid w:val="00CD37C5"/>
    <w:rsid w:val="00CD3B48"/>
    <w:rsid w:val="00CD4C21"/>
    <w:rsid w:val="00CD5627"/>
    <w:rsid w:val="00CD786F"/>
    <w:rsid w:val="00CE18DB"/>
    <w:rsid w:val="00CE3FC1"/>
    <w:rsid w:val="00CE5121"/>
    <w:rsid w:val="00CE5170"/>
    <w:rsid w:val="00CE56D3"/>
    <w:rsid w:val="00CE787A"/>
    <w:rsid w:val="00CF169E"/>
    <w:rsid w:val="00CF222A"/>
    <w:rsid w:val="00CF559C"/>
    <w:rsid w:val="00CF681B"/>
    <w:rsid w:val="00CF6B96"/>
    <w:rsid w:val="00CF7A0C"/>
    <w:rsid w:val="00D01134"/>
    <w:rsid w:val="00D01B28"/>
    <w:rsid w:val="00D04BC0"/>
    <w:rsid w:val="00D054CB"/>
    <w:rsid w:val="00D127A1"/>
    <w:rsid w:val="00D16E57"/>
    <w:rsid w:val="00D2380C"/>
    <w:rsid w:val="00D23EE9"/>
    <w:rsid w:val="00D27DE7"/>
    <w:rsid w:val="00D30583"/>
    <w:rsid w:val="00D331E3"/>
    <w:rsid w:val="00D34E2E"/>
    <w:rsid w:val="00D35B58"/>
    <w:rsid w:val="00D42EEE"/>
    <w:rsid w:val="00D4505B"/>
    <w:rsid w:val="00D46EEC"/>
    <w:rsid w:val="00D50268"/>
    <w:rsid w:val="00D54B15"/>
    <w:rsid w:val="00D621E8"/>
    <w:rsid w:val="00D640D3"/>
    <w:rsid w:val="00D67CBF"/>
    <w:rsid w:val="00D72053"/>
    <w:rsid w:val="00D72A21"/>
    <w:rsid w:val="00D72BE4"/>
    <w:rsid w:val="00D738BA"/>
    <w:rsid w:val="00D74F9F"/>
    <w:rsid w:val="00D76FE8"/>
    <w:rsid w:val="00D81983"/>
    <w:rsid w:val="00D82E02"/>
    <w:rsid w:val="00D92D9D"/>
    <w:rsid w:val="00D94171"/>
    <w:rsid w:val="00D95ED4"/>
    <w:rsid w:val="00D96191"/>
    <w:rsid w:val="00D97793"/>
    <w:rsid w:val="00DA24C3"/>
    <w:rsid w:val="00DB2B67"/>
    <w:rsid w:val="00DC1771"/>
    <w:rsid w:val="00DC1A10"/>
    <w:rsid w:val="00DC2089"/>
    <w:rsid w:val="00DC532F"/>
    <w:rsid w:val="00DC5DE3"/>
    <w:rsid w:val="00DD2800"/>
    <w:rsid w:val="00DD2A59"/>
    <w:rsid w:val="00DD2F3F"/>
    <w:rsid w:val="00DD3801"/>
    <w:rsid w:val="00DD5E20"/>
    <w:rsid w:val="00DD67BA"/>
    <w:rsid w:val="00DD7B8D"/>
    <w:rsid w:val="00DE2845"/>
    <w:rsid w:val="00DE32BD"/>
    <w:rsid w:val="00DF017D"/>
    <w:rsid w:val="00DF06CF"/>
    <w:rsid w:val="00DF0C12"/>
    <w:rsid w:val="00DF28A9"/>
    <w:rsid w:val="00DF3D55"/>
    <w:rsid w:val="00DF5C30"/>
    <w:rsid w:val="00DF65FC"/>
    <w:rsid w:val="00DF66DC"/>
    <w:rsid w:val="00DF6AD2"/>
    <w:rsid w:val="00DF7E43"/>
    <w:rsid w:val="00E010BF"/>
    <w:rsid w:val="00E065E8"/>
    <w:rsid w:val="00E07543"/>
    <w:rsid w:val="00E11A57"/>
    <w:rsid w:val="00E136BB"/>
    <w:rsid w:val="00E14CF9"/>
    <w:rsid w:val="00E15046"/>
    <w:rsid w:val="00E17A0C"/>
    <w:rsid w:val="00E2655E"/>
    <w:rsid w:val="00E26A23"/>
    <w:rsid w:val="00E308D3"/>
    <w:rsid w:val="00E3552C"/>
    <w:rsid w:val="00E41095"/>
    <w:rsid w:val="00E47CA8"/>
    <w:rsid w:val="00E52025"/>
    <w:rsid w:val="00E524DB"/>
    <w:rsid w:val="00E529EA"/>
    <w:rsid w:val="00E53C2B"/>
    <w:rsid w:val="00E552AF"/>
    <w:rsid w:val="00E56302"/>
    <w:rsid w:val="00E56EDA"/>
    <w:rsid w:val="00E6172E"/>
    <w:rsid w:val="00E61C2F"/>
    <w:rsid w:val="00E63075"/>
    <w:rsid w:val="00E649DB"/>
    <w:rsid w:val="00E67660"/>
    <w:rsid w:val="00E75269"/>
    <w:rsid w:val="00E915AC"/>
    <w:rsid w:val="00E97870"/>
    <w:rsid w:val="00EA0D9C"/>
    <w:rsid w:val="00EA12EF"/>
    <w:rsid w:val="00EA184B"/>
    <w:rsid w:val="00EA20E9"/>
    <w:rsid w:val="00EA22E0"/>
    <w:rsid w:val="00EA24EE"/>
    <w:rsid w:val="00EA45B1"/>
    <w:rsid w:val="00EA48CE"/>
    <w:rsid w:val="00EA5FBD"/>
    <w:rsid w:val="00EB00EC"/>
    <w:rsid w:val="00EB3333"/>
    <w:rsid w:val="00EB42B3"/>
    <w:rsid w:val="00EB47C5"/>
    <w:rsid w:val="00EB7B6E"/>
    <w:rsid w:val="00EC1F0D"/>
    <w:rsid w:val="00EC3104"/>
    <w:rsid w:val="00EC35D0"/>
    <w:rsid w:val="00EC680D"/>
    <w:rsid w:val="00ED04C5"/>
    <w:rsid w:val="00ED242C"/>
    <w:rsid w:val="00ED342D"/>
    <w:rsid w:val="00EE09B9"/>
    <w:rsid w:val="00EE0A9E"/>
    <w:rsid w:val="00EE3315"/>
    <w:rsid w:val="00EE4371"/>
    <w:rsid w:val="00EE4864"/>
    <w:rsid w:val="00EF02E5"/>
    <w:rsid w:val="00EF1514"/>
    <w:rsid w:val="00EF1912"/>
    <w:rsid w:val="00EF67CC"/>
    <w:rsid w:val="00F0095A"/>
    <w:rsid w:val="00F0133F"/>
    <w:rsid w:val="00F02319"/>
    <w:rsid w:val="00F03C36"/>
    <w:rsid w:val="00F051C4"/>
    <w:rsid w:val="00F05545"/>
    <w:rsid w:val="00F05ADD"/>
    <w:rsid w:val="00F05DC7"/>
    <w:rsid w:val="00F06555"/>
    <w:rsid w:val="00F07CB8"/>
    <w:rsid w:val="00F11445"/>
    <w:rsid w:val="00F11703"/>
    <w:rsid w:val="00F13578"/>
    <w:rsid w:val="00F14EB7"/>
    <w:rsid w:val="00F20417"/>
    <w:rsid w:val="00F20874"/>
    <w:rsid w:val="00F22A3C"/>
    <w:rsid w:val="00F3447D"/>
    <w:rsid w:val="00F3778F"/>
    <w:rsid w:val="00F412EF"/>
    <w:rsid w:val="00F45892"/>
    <w:rsid w:val="00F50424"/>
    <w:rsid w:val="00F51616"/>
    <w:rsid w:val="00F566B8"/>
    <w:rsid w:val="00F6009E"/>
    <w:rsid w:val="00F6173A"/>
    <w:rsid w:val="00F62D1A"/>
    <w:rsid w:val="00F66514"/>
    <w:rsid w:val="00F667F2"/>
    <w:rsid w:val="00F6755C"/>
    <w:rsid w:val="00F7031E"/>
    <w:rsid w:val="00F7087A"/>
    <w:rsid w:val="00F71C6B"/>
    <w:rsid w:val="00F7454D"/>
    <w:rsid w:val="00F77FB5"/>
    <w:rsid w:val="00F80038"/>
    <w:rsid w:val="00F80AE0"/>
    <w:rsid w:val="00F811C4"/>
    <w:rsid w:val="00F85545"/>
    <w:rsid w:val="00F86DC1"/>
    <w:rsid w:val="00F92425"/>
    <w:rsid w:val="00F93E4A"/>
    <w:rsid w:val="00F94758"/>
    <w:rsid w:val="00F965CF"/>
    <w:rsid w:val="00FA358D"/>
    <w:rsid w:val="00FB382E"/>
    <w:rsid w:val="00FB4E28"/>
    <w:rsid w:val="00FB51A5"/>
    <w:rsid w:val="00FB6E59"/>
    <w:rsid w:val="00FC05FA"/>
    <w:rsid w:val="00FC3869"/>
    <w:rsid w:val="00FC74CF"/>
    <w:rsid w:val="00FD00A4"/>
    <w:rsid w:val="00FD1131"/>
    <w:rsid w:val="00FE07F2"/>
    <w:rsid w:val="00FE0E38"/>
    <w:rsid w:val="00FE36F9"/>
    <w:rsid w:val="00FF0FDD"/>
    <w:rsid w:val="00FF15EB"/>
    <w:rsid w:val="00FF3756"/>
    <w:rsid w:val="00FF449E"/>
    <w:rsid w:val="00FF55E6"/>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5777">
      <o:colormru v:ext="edit" colors="black"/>
    </o:shapedefaults>
    <o:shapelayout v:ext="edit">
      <o:idmap v:ext="edit" data="1"/>
    </o:shapelayout>
  </w:shapeDefaults>
  <w:decimalSymbol w:val=","/>
  <w:listSeparator w:val=";"/>
  <w14:docId w14:val="6BA66C86"/>
  <w15:docId w15:val="{859487A1-8590-4798-AB74-8E172B645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landersArtSans-Medium" w:eastAsia="FlandersArtSans-Medium" w:hAnsi="FlandersArtSans-Medium"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2105B"/>
    <w:pPr>
      <w:tabs>
        <w:tab w:val="left" w:pos="3686"/>
      </w:tabs>
      <w:contextualSpacing/>
    </w:pPr>
    <w:rPr>
      <w:rFonts w:ascii="FlandersArtSerif-Regular" w:hAnsi="FlandersArtSerif-Regular"/>
      <w:color w:val="101111"/>
      <w:sz w:val="22"/>
      <w:szCs w:val="22"/>
      <w:lang w:eastAsia="en-US"/>
    </w:rPr>
  </w:style>
  <w:style w:type="paragraph" w:styleId="Kop1">
    <w:name w:val="heading 1"/>
    <w:basedOn w:val="Standaard"/>
    <w:next w:val="Standaard"/>
    <w:link w:val="Kop1Char"/>
    <w:uiPriority w:val="9"/>
    <w:qFormat/>
    <w:rsid w:val="00054F9B"/>
    <w:pPr>
      <w:keepNext/>
      <w:keepLines/>
      <w:numPr>
        <w:numId w:val="1"/>
      </w:numPr>
      <w:spacing w:before="480" w:after="480" w:line="432" w:lineRule="exact"/>
      <w:outlineLvl w:val="0"/>
    </w:pPr>
    <w:rPr>
      <w:rFonts w:ascii="FlandersArtSans-Bold" w:eastAsia="MS Gothic" w:hAnsi="FlandersArtSans-Bold"/>
      <w:bCs/>
      <w:caps/>
      <w:color w:val="3C3D3C"/>
      <w:sz w:val="36"/>
      <w:szCs w:val="52"/>
    </w:rPr>
  </w:style>
  <w:style w:type="paragraph" w:styleId="Kop2">
    <w:name w:val="heading 2"/>
    <w:basedOn w:val="Standaard"/>
    <w:next w:val="Standaard"/>
    <w:link w:val="Kop2Char"/>
    <w:uiPriority w:val="9"/>
    <w:unhideWhenUsed/>
    <w:qFormat/>
    <w:rsid w:val="00991C2B"/>
    <w:pPr>
      <w:keepNext/>
      <w:keepLines/>
      <w:numPr>
        <w:ilvl w:val="1"/>
        <w:numId w:val="1"/>
      </w:numPr>
      <w:spacing w:before="200" w:after="240" w:line="400" w:lineRule="exact"/>
      <w:outlineLvl w:val="1"/>
    </w:pPr>
    <w:rPr>
      <w:rFonts w:ascii="FlandersArtSans-Regular" w:eastAsia="MS Gothic" w:hAnsi="FlandersArtSans-Regular"/>
      <w:bCs/>
      <w:caps/>
      <w:color w:val="000000"/>
      <w:sz w:val="32"/>
      <w:szCs w:val="32"/>
      <w:u w:val="dotted"/>
    </w:rPr>
  </w:style>
  <w:style w:type="paragraph" w:styleId="Kop3">
    <w:name w:val="heading 3"/>
    <w:basedOn w:val="Standaard"/>
    <w:next w:val="Standaard"/>
    <w:link w:val="Kop3Char"/>
    <w:uiPriority w:val="9"/>
    <w:unhideWhenUsed/>
    <w:qFormat/>
    <w:rsid w:val="00054F9B"/>
    <w:pPr>
      <w:keepNext/>
      <w:keepLines/>
      <w:numPr>
        <w:ilvl w:val="2"/>
        <w:numId w:val="1"/>
      </w:numPr>
      <w:spacing w:before="200" w:after="120" w:line="288" w:lineRule="exact"/>
      <w:outlineLvl w:val="2"/>
    </w:pPr>
    <w:rPr>
      <w:rFonts w:ascii="FlandersArtSerif-Bold" w:eastAsia="MS Gothic" w:hAnsi="FlandersArtSerif-Bold"/>
      <w:bCs/>
      <w:color w:val="9B9DA0"/>
      <w:sz w:val="24"/>
      <w:szCs w:val="24"/>
    </w:rPr>
  </w:style>
  <w:style w:type="paragraph" w:styleId="Kop4">
    <w:name w:val="heading 4"/>
    <w:basedOn w:val="Standaard"/>
    <w:next w:val="Standaard"/>
    <w:link w:val="Kop4Char"/>
    <w:uiPriority w:val="9"/>
    <w:unhideWhenUsed/>
    <w:qFormat/>
    <w:rsid w:val="00054F9B"/>
    <w:pPr>
      <w:keepNext/>
      <w:keepLines/>
      <w:numPr>
        <w:ilvl w:val="3"/>
        <w:numId w:val="1"/>
      </w:numPr>
      <w:spacing w:before="200"/>
      <w:outlineLvl w:val="3"/>
    </w:pPr>
    <w:rPr>
      <w:rFonts w:ascii="FlandersArtSerif-Bold" w:eastAsia="MS Gothic" w:hAnsi="FlandersArtSerif-Bold"/>
      <w:bCs/>
      <w:iCs/>
      <w:color w:val="000000"/>
      <w:u w:val="single"/>
    </w:rPr>
  </w:style>
  <w:style w:type="paragraph" w:styleId="Kop5">
    <w:name w:val="heading 5"/>
    <w:basedOn w:val="Standaard"/>
    <w:next w:val="Standaard"/>
    <w:link w:val="Kop5Char"/>
    <w:uiPriority w:val="9"/>
    <w:unhideWhenUsed/>
    <w:rsid w:val="00991C2B"/>
    <w:pPr>
      <w:keepNext/>
      <w:keepLines/>
      <w:numPr>
        <w:ilvl w:val="4"/>
        <w:numId w:val="1"/>
      </w:numPr>
      <w:spacing w:before="200"/>
      <w:outlineLvl w:val="4"/>
    </w:pPr>
    <w:rPr>
      <w:rFonts w:ascii="FlandersArtSans-Regular" w:eastAsia="MS Gothic" w:hAnsi="FlandersArtSans-Regular"/>
      <w:color w:val="3C3D3C"/>
    </w:rPr>
  </w:style>
  <w:style w:type="paragraph" w:styleId="Kop6">
    <w:name w:val="heading 6"/>
    <w:basedOn w:val="Standaard"/>
    <w:next w:val="Standaard"/>
    <w:link w:val="Kop6Char"/>
    <w:uiPriority w:val="9"/>
    <w:unhideWhenUsed/>
    <w:rsid w:val="00991C2B"/>
    <w:pPr>
      <w:keepNext/>
      <w:keepLines/>
      <w:numPr>
        <w:ilvl w:val="5"/>
        <w:numId w:val="1"/>
      </w:numPr>
      <w:spacing w:before="200"/>
      <w:outlineLvl w:val="5"/>
    </w:pPr>
    <w:rPr>
      <w:rFonts w:eastAsia="MS Gothic"/>
      <w:iCs/>
      <w:color w:val="6F7173"/>
    </w:rPr>
  </w:style>
  <w:style w:type="paragraph" w:styleId="Kop7">
    <w:name w:val="heading 7"/>
    <w:basedOn w:val="Standaard"/>
    <w:next w:val="Standaard"/>
    <w:link w:val="Kop7Char"/>
    <w:uiPriority w:val="9"/>
    <w:unhideWhenUsed/>
    <w:rsid w:val="00991C2B"/>
    <w:pPr>
      <w:keepNext/>
      <w:keepLines/>
      <w:numPr>
        <w:ilvl w:val="6"/>
        <w:numId w:val="1"/>
      </w:numPr>
      <w:spacing w:before="200"/>
      <w:outlineLvl w:val="6"/>
    </w:pPr>
    <w:rPr>
      <w:rFonts w:ascii="FlandersArtSerif-Medium" w:eastAsia="MS Gothic" w:hAnsi="FlandersArtSerif-Medium"/>
      <w:iCs/>
      <w:color w:val="9B9DA0"/>
    </w:rPr>
  </w:style>
  <w:style w:type="paragraph" w:styleId="Kop8">
    <w:name w:val="heading 8"/>
    <w:basedOn w:val="Standaard"/>
    <w:next w:val="Standaard"/>
    <w:link w:val="Kop8Char"/>
    <w:uiPriority w:val="9"/>
    <w:unhideWhenUsed/>
    <w:rsid w:val="00991C2B"/>
    <w:pPr>
      <w:keepNext/>
      <w:keepLines/>
      <w:numPr>
        <w:ilvl w:val="7"/>
        <w:numId w:val="1"/>
      </w:numPr>
      <w:spacing w:before="200"/>
      <w:outlineLvl w:val="7"/>
    </w:pPr>
    <w:rPr>
      <w:rFonts w:eastAsia="MS Gothic"/>
      <w:color w:val="3C3D3C"/>
      <w:szCs w:val="20"/>
    </w:rPr>
  </w:style>
  <w:style w:type="paragraph" w:styleId="Kop9">
    <w:name w:val="heading 9"/>
    <w:basedOn w:val="Standaard"/>
    <w:next w:val="Standaard"/>
    <w:link w:val="Kop9Char"/>
    <w:uiPriority w:val="9"/>
    <w:unhideWhenUsed/>
    <w:rsid w:val="00991C2B"/>
    <w:pPr>
      <w:keepNext/>
      <w:keepLines/>
      <w:numPr>
        <w:ilvl w:val="8"/>
        <w:numId w:val="1"/>
      </w:numPr>
      <w:spacing w:before="200"/>
      <w:outlineLvl w:val="8"/>
    </w:pPr>
    <w:rPr>
      <w:rFonts w:eastAsia="MS Gothic"/>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rPr>
      <w:rFonts w:ascii="Tahoma" w:hAnsi="Tahoma" w:cs="Tahoma"/>
      <w:color w:val="101111" w:themeColor="background2" w:themeShade="1A"/>
      <w:sz w:val="16"/>
      <w:szCs w:val="16"/>
    </w:rPr>
  </w:style>
  <w:style w:type="character" w:customStyle="1" w:styleId="BallontekstChar">
    <w:name w:val="Ballontekst Char"/>
    <w:link w:val="Ballontekst"/>
    <w:uiPriority w:val="99"/>
    <w:semiHidden/>
    <w:rsid w:val="00F11703"/>
    <w:rPr>
      <w:rFonts w:ascii="Tahoma" w:hAnsi="Tahoma" w:cs="Tahoma"/>
      <w:color w:val="101111"/>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customStyle="1" w:styleId="KoptekstChar">
    <w:name w:val="Koptekst Char"/>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lear" w:pos="3686"/>
        <w:tab w:val="center" w:pos="4513"/>
        <w:tab w:val="right" w:pos="9923"/>
      </w:tabs>
    </w:pPr>
    <w:rPr>
      <w:color w:val="auto"/>
      <w:sz w:val="16"/>
    </w:rPr>
  </w:style>
  <w:style w:type="character" w:customStyle="1" w:styleId="VoettekstChar">
    <w:name w:val="Voettekst Char"/>
    <w:link w:val="Voettekst"/>
    <w:uiPriority w:val="99"/>
    <w:rsid w:val="007E74F3"/>
    <w:rPr>
      <w:rFonts w:ascii="FlandersArtSerif-Regular" w:hAnsi="FlandersArtSerif-Regular"/>
      <w:sz w:val="16"/>
      <w:lang w:val="nl-BE"/>
    </w:rPr>
  </w:style>
  <w:style w:type="character" w:styleId="Tekstvantijdelijkeaanduiding">
    <w:name w:val="Placeholder Text"/>
    <w:uiPriority w:val="99"/>
    <w:semiHidden/>
    <w:rsid w:val="00991C2B"/>
    <w:rPr>
      <w:color w:val="808080"/>
    </w:rPr>
  </w:style>
  <w:style w:type="table" w:styleId="Tabelraster">
    <w:name w:val="Table Grid"/>
    <w:basedOn w:val="Standaardtabel"/>
    <w:uiPriority w:val="59"/>
    <w:rsid w:val="00991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uiPriority w:val="19"/>
    <w:rsid w:val="00991C2B"/>
    <w:rPr>
      <w:i/>
      <w:iCs/>
      <w:color w:val="191919"/>
    </w:rPr>
  </w:style>
  <w:style w:type="character" w:styleId="Intensievebenadrukking">
    <w:name w:val="Intense Emphasis"/>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CFFA3"/>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F8B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F8B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F8B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F8B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9FF4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9FF46"/>
      </w:tcPr>
    </w:tblStylePr>
  </w:style>
  <w:style w:type="table" w:customStyle="1" w:styleId="Gemiddeldearcering1-accent11">
    <w:name w:val="Gemiddelde arcering 1 - accent 11"/>
    <w:basedOn w:val="Standaardtabel"/>
    <w:uiPriority w:val="63"/>
    <w:rsid w:val="00991C2B"/>
    <w:rPr>
      <w:rFonts w:ascii="Flanders Art Serif" w:hAnsi="Flanders Art Serif"/>
      <w:sz w:val="19"/>
    </w:rPr>
    <w:tblPr>
      <w:tblStyleRowBandSize w:val="1"/>
      <w:tblStyleColBandSize w:val="1"/>
      <w:tblBorders>
        <w:top w:val="single" w:sz="8" w:space="0" w:color="B8E800"/>
        <w:left w:val="single" w:sz="8" w:space="0" w:color="B8E800"/>
        <w:bottom w:val="single" w:sz="8" w:space="0" w:color="B8E800"/>
        <w:right w:val="single" w:sz="8" w:space="0" w:color="B8E800"/>
        <w:insideH w:val="single" w:sz="8" w:space="0" w:color="B8E800"/>
      </w:tblBorders>
    </w:tblPr>
    <w:tcPr>
      <w:shd w:val="clear" w:color="auto" w:fill="A7A9AC"/>
    </w:tcPr>
    <w:tblStylePr w:type="firstRow">
      <w:pPr>
        <w:spacing w:before="0" w:after="0" w:line="240" w:lineRule="auto"/>
      </w:pPr>
      <w:rPr>
        <w:b/>
        <w:bCs/>
        <w:color w:val="FFFFFF"/>
      </w:rPr>
      <w:tblPr/>
      <w:tcPr>
        <w:tcBorders>
          <w:top w:val="single" w:sz="8" w:space="0" w:color="B8E800"/>
          <w:left w:val="single" w:sz="8" w:space="0" w:color="B8E800"/>
          <w:bottom w:val="single" w:sz="8" w:space="0" w:color="B8E800"/>
          <w:right w:val="single" w:sz="8" w:space="0" w:color="B8E800"/>
          <w:insideH w:val="nil"/>
          <w:insideV w:val="nil"/>
        </w:tcBorders>
        <w:shd w:val="clear" w:color="auto" w:fill="6F8B00"/>
      </w:tcPr>
    </w:tblStylePr>
    <w:tblStylePr w:type="lastRow">
      <w:pPr>
        <w:spacing w:before="0" w:after="0" w:line="240" w:lineRule="auto"/>
      </w:pPr>
      <w:rPr>
        <w:b/>
        <w:bCs/>
      </w:rPr>
      <w:tblPr/>
      <w:tcPr>
        <w:tcBorders>
          <w:top w:val="double" w:sz="6" w:space="0" w:color="B8E800"/>
          <w:left w:val="single" w:sz="8" w:space="0" w:color="B8E800"/>
          <w:bottom w:val="single" w:sz="8" w:space="0" w:color="B8E800"/>
          <w:right w:val="single" w:sz="8" w:space="0" w:color="B8E800"/>
          <w:insideH w:val="nil"/>
          <w:insideV w:val="nil"/>
        </w:tcBorders>
      </w:tcPr>
    </w:tblStylePr>
    <w:tblStylePr w:type="firstCol">
      <w:rPr>
        <w:b/>
        <w:bCs/>
      </w:rPr>
    </w:tblStylePr>
    <w:tblStylePr w:type="lastCol">
      <w:rPr>
        <w:b/>
        <w:bCs/>
      </w:rPr>
    </w:tblStylePr>
    <w:tblStylePr w:type="band1Vert">
      <w:tblPr/>
      <w:tcPr>
        <w:shd w:val="clear" w:color="auto" w:fill="ECFFA3"/>
      </w:tcPr>
    </w:tblStylePr>
    <w:tblStylePr w:type="band1Horz">
      <w:tblPr/>
      <w:tcPr>
        <w:tcBorders>
          <w:insideH w:val="nil"/>
          <w:insideV w:val="nil"/>
        </w:tcBorders>
        <w:shd w:val="clear" w:color="auto" w:fill="ECFFA3"/>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
    <w:qFormat/>
    <w:rsid w:val="00F7087A"/>
    <w:pPr>
      <w:framePr w:wrap="notBeside" w:vAnchor="text" w:hAnchor="text" w:y="1"/>
      <w:spacing w:before="240" w:after="360"/>
    </w:pPr>
    <w:rPr>
      <w:rFonts w:ascii="FlandersArtSans-Medium" w:eastAsia="MS Gothic" w:hAnsi="FlandersArtSans-Medium"/>
      <w:caps/>
      <w:color w:val="auto"/>
      <w:spacing w:val="5"/>
      <w:sz w:val="100"/>
      <w:szCs w:val="56"/>
      <w:u w:val="single"/>
    </w:rPr>
  </w:style>
  <w:style w:type="character" w:customStyle="1" w:styleId="TitelChar">
    <w:name w:val="Titel Char"/>
    <w:link w:val="Titel"/>
    <w:uiPriority w:val="1"/>
    <w:rsid w:val="00F7087A"/>
    <w:rPr>
      <w:rFonts w:eastAsia="MS Gothic"/>
      <w:caps/>
      <w:spacing w:val="5"/>
      <w:sz w:val="100"/>
      <w:szCs w:val="56"/>
      <w:u w:val="single"/>
      <w:lang w:eastAsia="en-US"/>
    </w:rPr>
  </w:style>
  <w:style w:type="character" w:customStyle="1" w:styleId="Kop1Char">
    <w:name w:val="Kop 1 Char"/>
    <w:link w:val="Kop1"/>
    <w:uiPriority w:val="9"/>
    <w:rsid w:val="00054F9B"/>
    <w:rPr>
      <w:rFonts w:ascii="FlandersArtSans-Bold" w:eastAsia="MS Gothic" w:hAnsi="FlandersArtSans-Bold"/>
      <w:bCs/>
      <w:caps/>
      <w:color w:val="3C3D3C"/>
      <w:sz w:val="36"/>
      <w:szCs w:val="52"/>
      <w:lang w:eastAsia="en-US"/>
    </w:rPr>
  </w:style>
  <w:style w:type="paragraph" w:styleId="Kopvaninhoudsopgave">
    <w:name w:val="TOC Heading"/>
    <w:basedOn w:val="Standaard"/>
    <w:next w:val="Standaard"/>
    <w:uiPriority w:val="39"/>
    <w:unhideWhenUsed/>
    <w:rsid w:val="00292F05"/>
    <w:pPr>
      <w:spacing w:before="360" w:after="240"/>
    </w:pPr>
    <w:rPr>
      <w:rFonts w:ascii="FlandersArtSans-Regular" w:hAnsi="FlandersArtSans-Regular"/>
      <w:caps/>
      <w:color w:val="3C3D3C"/>
      <w:sz w:val="24"/>
      <w:szCs w:val="28"/>
    </w:rPr>
  </w:style>
  <w:style w:type="character" w:customStyle="1" w:styleId="Kop2Char">
    <w:name w:val="Kop 2 Char"/>
    <w:link w:val="Kop2"/>
    <w:uiPriority w:val="9"/>
    <w:rsid w:val="00A5641B"/>
    <w:rPr>
      <w:rFonts w:ascii="FlandersArtSans-Regular" w:eastAsia="MS Gothic" w:hAnsi="FlandersArtSans-Regular"/>
      <w:bCs/>
      <w:caps/>
      <w:color w:val="000000"/>
      <w:sz w:val="32"/>
      <w:szCs w:val="32"/>
      <w:u w:val="dotted"/>
      <w:lang w:eastAsia="en-US"/>
    </w:rPr>
  </w:style>
  <w:style w:type="character" w:customStyle="1" w:styleId="Kop3Char">
    <w:name w:val="Kop 3 Char"/>
    <w:link w:val="Kop3"/>
    <w:uiPriority w:val="9"/>
    <w:rsid w:val="00054F9B"/>
    <w:rPr>
      <w:rFonts w:ascii="FlandersArtSerif-Bold" w:eastAsia="MS Gothic" w:hAnsi="FlandersArtSerif-Bold"/>
      <w:bCs/>
      <w:color w:val="9B9DA0"/>
      <w:sz w:val="24"/>
      <w:szCs w:val="24"/>
      <w:lang w:eastAsia="en-US"/>
    </w:rPr>
  </w:style>
  <w:style w:type="character" w:customStyle="1" w:styleId="Kop4Char">
    <w:name w:val="Kop 4 Char"/>
    <w:link w:val="Kop4"/>
    <w:uiPriority w:val="9"/>
    <w:rsid w:val="00054F9B"/>
    <w:rPr>
      <w:rFonts w:ascii="FlandersArtSerif-Bold" w:eastAsia="MS Gothic" w:hAnsi="FlandersArtSerif-Bold"/>
      <w:bCs/>
      <w:iCs/>
      <w:color w:val="000000"/>
      <w:sz w:val="22"/>
      <w:szCs w:val="22"/>
      <w:u w:val="single"/>
      <w:lang w:eastAsia="en-US"/>
    </w:rPr>
  </w:style>
  <w:style w:type="character" w:customStyle="1" w:styleId="Kop5Char">
    <w:name w:val="Kop 5 Char"/>
    <w:link w:val="Kop5"/>
    <w:uiPriority w:val="9"/>
    <w:rsid w:val="00444C33"/>
    <w:rPr>
      <w:rFonts w:ascii="FlandersArtSans-Regular" w:eastAsia="MS Gothic" w:hAnsi="FlandersArtSans-Regular"/>
      <w:color w:val="3C3D3C"/>
      <w:sz w:val="22"/>
      <w:szCs w:val="22"/>
      <w:lang w:eastAsia="en-US"/>
    </w:rPr>
  </w:style>
  <w:style w:type="character" w:customStyle="1" w:styleId="Kop6Char">
    <w:name w:val="Kop 6 Char"/>
    <w:link w:val="Kop6"/>
    <w:uiPriority w:val="9"/>
    <w:rsid w:val="00444C33"/>
    <w:rPr>
      <w:rFonts w:ascii="FlandersArtSerif-Regular" w:eastAsia="MS Gothic" w:hAnsi="FlandersArtSerif-Regular"/>
      <w:iCs/>
      <w:color w:val="6F7173"/>
      <w:sz w:val="22"/>
      <w:szCs w:val="22"/>
      <w:lang w:eastAsia="en-US"/>
    </w:rPr>
  </w:style>
  <w:style w:type="character" w:customStyle="1" w:styleId="Kop7Char">
    <w:name w:val="Kop 7 Char"/>
    <w:link w:val="Kop7"/>
    <w:uiPriority w:val="9"/>
    <w:rsid w:val="00444C33"/>
    <w:rPr>
      <w:rFonts w:ascii="FlandersArtSerif-Medium" w:eastAsia="MS Gothic" w:hAnsi="FlandersArtSerif-Medium"/>
      <w:iCs/>
      <w:color w:val="9B9DA0"/>
      <w:sz w:val="22"/>
      <w:szCs w:val="22"/>
      <w:lang w:eastAsia="en-US"/>
    </w:rPr>
  </w:style>
  <w:style w:type="character" w:customStyle="1" w:styleId="Kop8Char">
    <w:name w:val="Kop 8 Char"/>
    <w:link w:val="Kop8"/>
    <w:uiPriority w:val="9"/>
    <w:rsid w:val="00444C33"/>
    <w:rPr>
      <w:rFonts w:ascii="FlandersArtSerif-Regular" w:eastAsia="MS Gothic" w:hAnsi="FlandersArtSerif-Regular"/>
      <w:color w:val="3C3D3C"/>
      <w:sz w:val="22"/>
      <w:lang w:eastAsia="en-US"/>
    </w:rPr>
  </w:style>
  <w:style w:type="character" w:customStyle="1" w:styleId="Kop9Char">
    <w:name w:val="Kop 9 Char"/>
    <w:link w:val="Kop9"/>
    <w:uiPriority w:val="9"/>
    <w:rsid w:val="00444C33"/>
    <w:rPr>
      <w:rFonts w:ascii="FlandersArtSerif-Regular" w:eastAsia="MS Gothic" w:hAnsi="FlandersArtSerif-Regular"/>
      <w:iCs/>
      <w:color w:val="6F7173"/>
      <w:sz w:val="22"/>
      <w:lang w:eastAsia="en-US"/>
    </w:rPr>
  </w:style>
  <w:style w:type="paragraph" w:styleId="Inhopg1">
    <w:name w:val="toc 1"/>
    <w:basedOn w:val="Standaard"/>
    <w:next w:val="Standaard"/>
    <w:autoRedefine/>
    <w:uiPriority w:val="39"/>
    <w:unhideWhenUsed/>
    <w:rsid w:val="00FC74CF"/>
    <w:pPr>
      <w:tabs>
        <w:tab w:val="clear" w:pos="3686"/>
        <w:tab w:val="left" w:pos="567"/>
        <w:tab w:val="right" w:leader="dot" w:pos="10093"/>
      </w:tabs>
      <w:spacing w:before="60" w:after="60"/>
      <w:ind w:left="567" w:hanging="567"/>
    </w:pPr>
    <w:rPr>
      <w:rFonts w:ascii="FlandersArtSans-Medium" w:eastAsia="MS Mincho" w:hAnsi="FlandersArtSans-Medium"/>
      <w:noProof/>
      <w:color w:val="000000"/>
      <w:lang w:eastAsia="nl-BE"/>
    </w:rPr>
  </w:style>
  <w:style w:type="paragraph" w:styleId="Inhopg2">
    <w:name w:val="toc 2"/>
    <w:basedOn w:val="Standaard"/>
    <w:next w:val="Standaard"/>
    <w:autoRedefine/>
    <w:uiPriority w:val="39"/>
    <w:unhideWhenUsed/>
    <w:rsid w:val="00E17A0C"/>
    <w:pPr>
      <w:tabs>
        <w:tab w:val="clear" w:pos="3686"/>
        <w:tab w:val="left" w:pos="567"/>
        <w:tab w:val="right" w:pos="10093"/>
      </w:tabs>
      <w:ind w:left="567" w:hanging="567"/>
    </w:pPr>
    <w:rPr>
      <w:noProof/>
      <w:color w:val="6F7173"/>
      <w:sz w:val="18"/>
    </w:rPr>
  </w:style>
  <w:style w:type="paragraph" w:styleId="Inhopg3">
    <w:name w:val="toc 3"/>
    <w:basedOn w:val="Standaard"/>
    <w:next w:val="Standaard"/>
    <w:autoRedefine/>
    <w:uiPriority w:val="39"/>
    <w:unhideWhenUsed/>
    <w:rsid w:val="00E17A0C"/>
    <w:pPr>
      <w:tabs>
        <w:tab w:val="clear" w:pos="3686"/>
        <w:tab w:val="left" w:pos="567"/>
        <w:tab w:val="right" w:pos="10093"/>
      </w:tabs>
      <w:ind w:left="567" w:hanging="567"/>
    </w:pPr>
    <w:rPr>
      <w:noProof/>
      <w:color w:val="9B9DA0"/>
      <w:sz w:val="18"/>
    </w:rPr>
  </w:style>
  <w:style w:type="character" w:styleId="Hyperlink">
    <w:name w:val="Hyperlink"/>
    <w:uiPriority w:val="99"/>
    <w:unhideWhenUsed/>
    <w:rsid w:val="00347663"/>
    <w:rPr>
      <w:color w:val="2A8AB3"/>
      <w:u w:val="single"/>
    </w:rPr>
  </w:style>
  <w:style w:type="paragraph" w:styleId="Lijstalinea">
    <w:name w:val="List Paragraph"/>
    <w:basedOn w:val="Standaard"/>
    <w:uiPriority w:val="34"/>
    <w:qFormat/>
    <w:rsid w:val="00991C2B"/>
    <w:pPr>
      <w:ind w:left="426"/>
    </w:pPr>
  </w:style>
  <w:style w:type="paragraph" w:styleId="Lijstopsomteken">
    <w:name w:val="List Bullet"/>
    <w:basedOn w:val="Vlottetekst-roodMSF"/>
    <w:uiPriority w:val="99"/>
    <w:unhideWhenUsed/>
    <w:qFormat/>
    <w:rsid w:val="00991C2B"/>
    <w:pPr>
      <w:numPr>
        <w:numId w:val="0"/>
      </w:numPr>
    </w:pPr>
  </w:style>
  <w:style w:type="paragraph" w:styleId="Lijstopsomteken2">
    <w:name w:val="List Bullet 2"/>
    <w:basedOn w:val="Inspringing"/>
    <w:uiPriority w:val="99"/>
    <w:unhideWhenUsed/>
    <w:rsid w:val="00991C2B"/>
    <w:pPr>
      <w:numPr>
        <w:numId w:val="0"/>
      </w:numPr>
    </w:pPr>
  </w:style>
  <w:style w:type="paragraph" w:styleId="Lijstopsomteken3">
    <w:name w:val="List Bullet 3"/>
    <w:basedOn w:val="Standaard"/>
    <w:uiPriority w:val="99"/>
    <w:unhideWhenUsed/>
    <w:qFormat/>
    <w:rsid w:val="00991C2B"/>
    <w:pPr>
      <w:numPr>
        <w:numId w:val="4"/>
      </w:numPr>
    </w:pPr>
  </w:style>
  <w:style w:type="paragraph" w:styleId="Lijstopsomteken4">
    <w:name w:val="List Bullet 4"/>
    <w:basedOn w:val="Standaard"/>
    <w:uiPriority w:val="99"/>
    <w:unhideWhenUsed/>
    <w:qFormat/>
    <w:rsid w:val="00FB51A5"/>
    <w:pPr>
      <w:numPr>
        <w:numId w:val="5"/>
      </w:numPr>
      <w:tabs>
        <w:tab w:val="clear" w:pos="3686"/>
      </w:tabs>
    </w:pPr>
  </w:style>
  <w:style w:type="paragraph" w:styleId="Lijstopsomteken5">
    <w:name w:val="List Bullet 5"/>
    <w:basedOn w:val="Standaard"/>
    <w:uiPriority w:val="99"/>
    <w:unhideWhenUsed/>
    <w:qFormat/>
    <w:rsid w:val="00FB51A5"/>
    <w:pPr>
      <w:numPr>
        <w:numId w:val="6"/>
      </w:numPr>
      <w:tabs>
        <w:tab w:val="clear" w:pos="3686"/>
      </w:tabs>
    </w:pPr>
    <w:rPr>
      <w:color w:val="101111" w:themeColor="background2" w:themeShade="1A"/>
      <w:lang w:val="en-GB"/>
    </w:rPr>
  </w:style>
  <w:style w:type="paragraph" w:styleId="Voetnoottekst">
    <w:name w:val="footnote text"/>
    <w:basedOn w:val="Standaard"/>
    <w:link w:val="VoetnoottekstChar"/>
    <w:uiPriority w:val="99"/>
    <w:semiHidden/>
    <w:unhideWhenUsed/>
    <w:rsid w:val="00991C2B"/>
    <w:rPr>
      <w:color w:val="101111" w:themeColor="background2" w:themeShade="1A"/>
      <w:sz w:val="14"/>
      <w:szCs w:val="20"/>
    </w:rPr>
  </w:style>
  <w:style w:type="character" w:customStyle="1" w:styleId="VoetnoottekstChar">
    <w:name w:val="Voetnoottekst Char"/>
    <w:link w:val="Voetnoottekst"/>
    <w:uiPriority w:val="99"/>
    <w:semiHidden/>
    <w:rsid w:val="00932353"/>
    <w:rPr>
      <w:rFonts w:ascii="FlandersArtSerif-Regular" w:hAnsi="FlandersArtSerif-Regular"/>
      <w:color w:val="101111"/>
      <w:sz w:val="14"/>
      <w:szCs w:val="20"/>
      <w:lang w:val="nl-BE"/>
    </w:rPr>
  </w:style>
  <w:style w:type="character" w:styleId="Voetnootmarkering">
    <w:name w:val="footnote referenc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583119"/>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583119"/>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FB51A5"/>
    <w:pPr>
      <w:numPr>
        <w:numId w:val="8"/>
      </w:numPr>
    </w:pPr>
  </w:style>
  <w:style w:type="paragraph" w:styleId="Lijstnummering3">
    <w:name w:val="List Number 3"/>
    <w:basedOn w:val="Lijstalinea"/>
    <w:uiPriority w:val="99"/>
    <w:unhideWhenUsed/>
    <w:rsid w:val="00FB51A5"/>
    <w:pPr>
      <w:numPr>
        <w:numId w:val="9"/>
      </w:numPr>
    </w:pPr>
  </w:style>
  <w:style w:type="paragraph" w:styleId="Lijstnummering4">
    <w:name w:val="List Number 4"/>
    <w:basedOn w:val="Lijstalinea"/>
    <w:uiPriority w:val="99"/>
    <w:unhideWhenUsed/>
    <w:rsid w:val="00FB51A5"/>
    <w:pPr>
      <w:numPr>
        <w:numId w:val="10"/>
      </w:numPr>
    </w:pPr>
  </w:style>
  <w:style w:type="paragraph" w:styleId="Lijstnummering5">
    <w:name w:val="List Number 5"/>
    <w:basedOn w:val="Lijstalinea"/>
    <w:uiPriority w:val="99"/>
    <w:unhideWhenUsed/>
    <w:rsid w:val="00FB51A5"/>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link w:val="Duidelijkcitaat"/>
    <w:uiPriority w:val="30"/>
    <w:rsid w:val="00EE09B9"/>
    <w:rPr>
      <w:rFonts w:ascii="FlandersArtSerif-Regular" w:hAnsi="FlandersArtSerif-Regular"/>
      <w:b/>
      <w:color w:val="2F2F2F"/>
      <w:sz w:val="28"/>
      <w:szCs w:val="28"/>
      <w:lang w:val="nl-BE"/>
    </w:rPr>
  </w:style>
  <w:style w:type="character" w:styleId="Nadruk">
    <w:name w:val="Emphasis"/>
    <w:uiPriority w:val="20"/>
    <w:rsid w:val="00991C2B"/>
    <w:rPr>
      <w:b/>
      <w:i/>
      <w:iCs/>
    </w:rPr>
  </w:style>
  <w:style w:type="character" w:styleId="Subtieleverwijzing">
    <w:name w:val="Subtle Reference"/>
    <w:uiPriority w:val="31"/>
    <w:rsid w:val="00991C2B"/>
    <w:rPr>
      <w:caps/>
      <w:smallCaps w:val="0"/>
      <w:color w:val="auto"/>
      <w:sz w:val="16"/>
      <w:u w:val="none"/>
      <w:bdr w:val="none" w:sz="0" w:space="0" w:color="auto"/>
    </w:rPr>
  </w:style>
  <w:style w:type="character" w:styleId="Intensieveverwijzing">
    <w:name w:val="Intense Referenc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pPr>
    <w:rPr>
      <w:bCs/>
      <w:color w:val="auto"/>
      <w:sz w:val="18"/>
      <w:szCs w:val="18"/>
    </w:rPr>
  </w:style>
  <w:style w:type="table" w:customStyle="1" w:styleId="TabelVO">
    <w:name w:val="Tabel VO"/>
    <w:basedOn w:val="Standaardtabel"/>
    <w:uiPriority w:val="99"/>
    <w:rsid w:val="00991C2B"/>
    <w:pPr>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A7A9AC"/>
      <w:vAlign w:val="center"/>
    </w:tcPr>
  </w:style>
  <w:style w:type="table" w:customStyle="1" w:styleId="ListTable6Colorful1">
    <w:name w:val="List Table 6 Colorful1"/>
    <w:basedOn w:val="Standaardtabel"/>
    <w:uiPriority w:val="51"/>
    <w:rsid w:val="00991C2B"/>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1">
    <w:name w:val="Grid Table 41"/>
    <w:basedOn w:val="TabelVO"/>
    <w:uiPriority w:val="49"/>
    <w:rsid w:val="00991C2B"/>
    <w:tblPr>
      <w:tblStyleRowBandSize w:val="1"/>
      <w:tblStyleColBandSize w:val="1"/>
      <w:tblBorders>
        <w:top w:val="none" w:sz="0" w:space="0" w:color="auto"/>
        <w:left w:val="none" w:sz="0" w:space="0" w:color="auto"/>
        <w:bottom w:val="single" w:sz="4" w:space="0" w:color="666666"/>
        <w:right w:val="none" w:sz="0" w:space="0" w:color="auto"/>
        <w:insideH w:val="none" w:sz="0" w:space="0" w:color="auto"/>
        <w:insideV w:val="single" w:sz="4" w:space="0" w:color="666666"/>
      </w:tblBorders>
    </w:tblPr>
    <w:tcPr>
      <w:shd w:val="clear" w:color="auto" w:fill="auto"/>
    </w:tc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Stijl1">
    <w:name w:val="Stijl1"/>
    <w:basedOn w:val="Standaardtabel"/>
    <w:uiPriority w:val="99"/>
    <w:rsid w:val="00991C2B"/>
    <w:tblPr/>
  </w:style>
  <w:style w:type="paragraph" w:customStyle="1" w:styleId="Tabelheader">
    <w:name w:val="Tabel header"/>
    <w:basedOn w:val="Standaard"/>
    <w:qFormat/>
    <w:rsid w:val="00991C2B"/>
    <w:pPr>
      <w:jc w:val="center"/>
    </w:pPr>
    <w:rPr>
      <w:rFonts w:ascii="FlandersArtSerif-Medium" w:hAnsi="FlandersArtSerif-Medium"/>
      <w:bCs/>
      <w:color w:val="FFFFFF"/>
      <w:sz w:val="17"/>
    </w:rPr>
  </w:style>
  <w:style w:type="paragraph" w:customStyle="1" w:styleId="Tabelinhoud">
    <w:name w:val="Tabel inhoud"/>
    <w:basedOn w:val="Standaard"/>
    <w:qFormat/>
    <w:rsid w:val="00991C2B"/>
    <w:pPr>
      <w:jc w:val="center"/>
    </w:pPr>
    <w:rPr>
      <w:bCs/>
      <w:color w:val="101111" w:themeColor="background2" w:themeShade="1A"/>
      <w:sz w:val="17"/>
      <w:szCs w:val="17"/>
    </w:rPr>
  </w:style>
  <w:style w:type="paragraph" w:customStyle="1" w:styleId="HeaderenFooterpagina1">
    <w:name w:val="Header en Footer pagina 1"/>
    <w:basedOn w:val="Standaard"/>
    <w:qFormat/>
    <w:rsid w:val="00991C2B"/>
    <w:pPr>
      <w:spacing w:line="280" w:lineRule="exact"/>
      <w:jc w:val="right"/>
    </w:pPr>
    <w:rPr>
      <w:color w:val="auto"/>
      <w:sz w:val="24"/>
    </w:rPr>
  </w:style>
  <w:style w:type="paragraph" w:customStyle="1" w:styleId="Vlottetekst-roodMSF">
    <w:name w:val="Vlotte tekst - rood MSF"/>
    <w:basedOn w:val="Standaard"/>
    <w:rsid w:val="00991C2B"/>
    <w:pPr>
      <w:numPr>
        <w:numId w:val="2"/>
      </w:numPr>
    </w:pPr>
  </w:style>
  <w:style w:type="paragraph" w:customStyle="1" w:styleId="streepjes">
    <w:name w:val="streepjes"/>
    <w:basedOn w:val="Standaard"/>
    <w:qFormat/>
    <w:rsid w:val="00F7087A"/>
    <w:pPr>
      <w:tabs>
        <w:tab w:val="clear" w:pos="3686"/>
        <w:tab w:val="right" w:pos="9923"/>
      </w:tabs>
      <w:spacing w:after="120"/>
      <w:jc w:val="right"/>
    </w:pPr>
    <w:rPr>
      <w:rFonts w:ascii="Calibri" w:hAnsi="Calibri" w:cs="Calibri"/>
      <w:color w:val="auto"/>
      <w:sz w:val="16"/>
    </w:rPr>
  </w:style>
  <w:style w:type="paragraph" w:customStyle="1" w:styleId="Inspringing">
    <w:name w:val="Inspringing"/>
    <w:basedOn w:val="Standaard"/>
    <w:rsid w:val="00991C2B"/>
    <w:pPr>
      <w:numPr>
        <w:numId w:val="3"/>
      </w:numPr>
    </w:pPr>
  </w:style>
  <w:style w:type="character" w:customStyle="1" w:styleId="StijlVet">
    <w:name w:val="Stijl Vet"/>
    <w:basedOn w:val="Standaardalinea-lettertype"/>
    <w:semiHidden/>
    <w:rsid w:val="0022105B"/>
    <w:rPr>
      <w:b/>
      <w:bCs/>
    </w:rPr>
  </w:style>
  <w:style w:type="paragraph" w:customStyle="1" w:styleId="Kaderstukwit">
    <w:name w:val="Kaderstuk wit"/>
    <w:basedOn w:val="Standaard"/>
    <w:uiPriority w:val="1"/>
    <w:qFormat/>
    <w:rsid w:val="0022105B"/>
    <w:pPr>
      <w:pBdr>
        <w:top w:val="single" w:sz="4" w:space="25" w:color="auto"/>
        <w:left w:val="single" w:sz="4" w:space="25" w:color="auto"/>
        <w:bottom w:val="single" w:sz="4" w:space="25" w:color="auto"/>
        <w:right w:val="single" w:sz="4" w:space="25" w:color="auto"/>
      </w:pBdr>
      <w:shd w:val="clear" w:color="auto" w:fill="FFFFFF" w:themeFill="background1"/>
      <w:tabs>
        <w:tab w:val="clear" w:pos="3686"/>
      </w:tabs>
      <w:spacing w:before="120" w:after="240" w:line="240" w:lineRule="atLeast"/>
      <w:ind w:left="567" w:right="567"/>
      <w:contextualSpacing w:val="0"/>
      <w:jc w:val="both"/>
    </w:pPr>
    <w:rPr>
      <w:rFonts w:ascii="FlandersArtSans-Medium" w:eastAsia="Calibri" w:hAnsi="FlandersArtSans-Medium"/>
      <w:color w:val="auto"/>
    </w:rPr>
  </w:style>
  <w:style w:type="paragraph" w:customStyle="1" w:styleId="Kaderstukgrijs">
    <w:name w:val="Kaderstuk grijs"/>
    <w:basedOn w:val="Standaard"/>
    <w:uiPriority w:val="1"/>
    <w:qFormat/>
    <w:rsid w:val="0022105B"/>
    <w:pPr>
      <w:pBdr>
        <w:top w:val="single" w:sz="4" w:space="25" w:color="BFBFBF" w:themeColor="background1" w:themeShade="BF"/>
        <w:left w:val="single" w:sz="4" w:space="25" w:color="BFBFBF" w:themeColor="background1" w:themeShade="BF"/>
        <w:bottom w:val="single" w:sz="4" w:space="25" w:color="BFBFBF" w:themeColor="background1" w:themeShade="BF"/>
        <w:right w:val="single" w:sz="4" w:space="25" w:color="BFBFBF" w:themeColor="background1" w:themeShade="BF"/>
      </w:pBdr>
      <w:shd w:val="clear" w:color="auto" w:fill="BFBFBF" w:themeFill="background1" w:themeFillShade="BF"/>
      <w:tabs>
        <w:tab w:val="clear" w:pos="3686"/>
      </w:tabs>
      <w:spacing w:before="120" w:after="240" w:line="240" w:lineRule="atLeast"/>
      <w:ind w:left="567" w:right="567"/>
      <w:contextualSpacing w:val="0"/>
      <w:jc w:val="both"/>
    </w:pPr>
    <w:rPr>
      <w:rFonts w:ascii="FlandersArtSans-Medium" w:eastAsia="Calibri" w:hAnsi="FlandersArtSans-Medium"/>
      <w:color w:val="auto"/>
    </w:rPr>
  </w:style>
  <w:style w:type="paragraph" w:customStyle="1" w:styleId="Kaderstukgroen">
    <w:name w:val="Kaderstuk groen"/>
    <w:basedOn w:val="Standaard"/>
    <w:uiPriority w:val="1"/>
    <w:qFormat/>
    <w:rsid w:val="0022105B"/>
    <w:pPr>
      <w:pBdr>
        <w:top w:val="single" w:sz="4" w:space="25" w:color="6F8B00"/>
        <w:left w:val="single" w:sz="4" w:space="25" w:color="6F8B00"/>
        <w:bottom w:val="single" w:sz="4" w:space="25" w:color="6F8B00"/>
        <w:right w:val="single" w:sz="4" w:space="25" w:color="6F8B00"/>
      </w:pBdr>
      <w:shd w:val="clear" w:color="auto" w:fill="6F8B00"/>
      <w:tabs>
        <w:tab w:val="clear" w:pos="3686"/>
      </w:tabs>
      <w:spacing w:before="120" w:after="240" w:line="240" w:lineRule="atLeast"/>
      <w:ind w:left="567" w:right="567"/>
      <w:contextualSpacing w:val="0"/>
      <w:jc w:val="both"/>
    </w:pPr>
    <w:rPr>
      <w:rFonts w:ascii="FlandersArtSans-Medium" w:eastAsia="Calibri" w:hAnsi="FlandersArtSans-Medium"/>
      <w:color w:val="FFFFFF" w:themeColor="background1"/>
    </w:rPr>
  </w:style>
  <w:style w:type="character" w:styleId="Verwijzingopmerking">
    <w:name w:val="annotation reference"/>
    <w:basedOn w:val="Standaardalinea-lettertype"/>
    <w:uiPriority w:val="99"/>
    <w:semiHidden/>
    <w:unhideWhenUsed/>
    <w:rsid w:val="00916D72"/>
    <w:rPr>
      <w:sz w:val="16"/>
      <w:szCs w:val="16"/>
    </w:rPr>
  </w:style>
  <w:style w:type="paragraph" w:styleId="Tekstopmerking">
    <w:name w:val="annotation text"/>
    <w:basedOn w:val="Standaard"/>
    <w:link w:val="TekstopmerkingChar"/>
    <w:uiPriority w:val="99"/>
    <w:unhideWhenUsed/>
    <w:rsid w:val="00916D72"/>
    <w:rPr>
      <w:sz w:val="20"/>
      <w:szCs w:val="20"/>
    </w:rPr>
  </w:style>
  <w:style w:type="character" w:customStyle="1" w:styleId="TekstopmerkingChar">
    <w:name w:val="Tekst opmerking Char"/>
    <w:basedOn w:val="Standaardalinea-lettertype"/>
    <w:link w:val="Tekstopmerking"/>
    <w:uiPriority w:val="99"/>
    <w:rsid w:val="00916D72"/>
    <w:rPr>
      <w:rFonts w:ascii="FlandersArtSerif-Regular" w:hAnsi="FlandersArtSerif-Regular"/>
      <w:color w:val="101111"/>
      <w:lang w:eastAsia="en-US"/>
    </w:rPr>
  </w:style>
  <w:style w:type="paragraph" w:styleId="Onderwerpvanopmerking">
    <w:name w:val="annotation subject"/>
    <w:basedOn w:val="Tekstopmerking"/>
    <w:next w:val="Tekstopmerking"/>
    <w:link w:val="OnderwerpvanopmerkingChar"/>
    <w:uiPriority w:val="99"/>
    <w:semiHidden/>
    <w:unhideWhenUsed/>
    <w:rsid w:val="00916D72"/>
    <w:rPr>
      <w:b/>
      <w:bCs/>
    </w:rPr>
  </w:style>
  <w:style w:type="character" w:customStyle="1" w:styleId="OnderwerpvanopmerkingChar">
    <w:name w:val="Onderwerp van opmerking Char"/>
    <w:basedOn w:val="TekstopmerkingChar"/>
    <w:link w:val="Onderwerpvanopmerking"/>
    <w:uiPriority w:val="99"/>
    <w:semiHidden/>
    <w:rsid w:val="00916D72"/>
    <w:rPr>
      <w:rFonts w:ascii="FlandersArtSerif-Regular" w:hAnsi="FlandersArtSerif-Regular"/>
      <w:b/>
      <w:bCs/>
      <w:color w:val="101111"/>
      <w:lang w:eastAsia="en-US"/>
    </w:rPr>
  </w:style>
  <w:style w:type="paragraph" w:styleId="Geenafstand">
    <w:name w:val="No Spacing"/>
    <w:uiPriority w:val="1"/>
    <w:qFormat/>
    <w:rsid w:val="002416E7"/>
    <w:rPr>
      <w:rFonts w:asciiTheme="minorHAnsi" w:eastAsiaTheme="minorHAnsi" w:hAnsiTheme="minorHAnsi" w:cstheme="minorBidi"/>
      <w:sz w:val="22"/>
      <w:szCs w:val="22"/>
      <w:lang w:eastAsia="en-US"/>
    </w:rPr>
  </w:style>
  <w:style w:type="character" w:styleId="GevolgdeHyperlink">
    <w:name w:val="FollowedHyperlink"/>
    <w:basedOn w:val="Standaardalinea-lettertype"/>
    <w:uiPriority w:val="99"/>
    <w:semiHidden/>
    <w:unhideWhenUsed/>
    <w:rsid w:val="00C9077C"/>
    <w:rPr>
      <w:color w:val="2A8AB3" w:themeColor="followedHyperlink"/>
      <w:u w:val="single"/>
    </w:rPr>
  </w:style>
  <w:style w:type="character" w:styleId="Zwaar">
    <w:name w:val="Strong"/>
    <w:basedOn w:val="Standaardalinea-lettertype"/>
    <w:uiPriority w:val="22"/>
    <w:qFormat/>
    <w:rsid w:val="003B7CC3"/>
    <w:rPr>
      <w:b/>
      <w:bCs/>
    </w:rPr>
  </w:style>
  <w:style w:type="paragraph" w:customStyle="1" w:styleId="nummersvragen">
    <w:name w:val="nummers vragen"/>
    <w:basedOn w:val="Standaard"/>
    <w:qFormat/>
    <w:rsid w:val="00BB0F82"/>
    <w:pPr>
      <w:framePr w:hSpace="142" w:wrap="around" w:vAnchor="text" w:hAnchor="text" w:x="55" w:y="1"/>
      <w:tabs>
        <w:tab w:val="clear" w:pos="3686"/>
      </w:tabs>
      <w:contextualSpacing w:val="0"/>
      <w:suppressOverlap/>
      <w:jc w:val="right"/>
    </w:pPr>
    <w:rPr>
      <w:rFonts w:ascii="Calibri" w:eastAsiaTheme="minorHAnsi" w:hAnsi="Calibri" w:cs="Calibri"/>
      <w:b/>
      <w:color w:val="000000" w:themeColor="text1"/>
      <w:sz w:val="20"/>
      <w:szCs w:val="16"/>
    </w:rPr>
  </w:style>
  <w:style w:type="paragraph" w:customStyle="1" w:styleId="invulveld">
    <w:name w:val="invulveld"/>
    <w:basedOn w:val="Standaard"/>
    <w:qFormat/>
    <w:rsid w:val="00BB0F82"/>
    <w:pPr>
      <w:framePr w:hSpace="142" w:wrap="around" w:vAnchor="text" w:hAnchor="text" w:x="55" w:y="1"/>
      <w:tabs>
        <w:tab w:val="clear" w:pos="3686"/>
      </w:tabs>
      <w:contextualSpacing w:val="0"/>
      <w:suppressOverlap/>
    </w:pPr>
    <w:rPr>
      <w:rFonts w:ascii="Calibri" w:eastAsiaTheme="minorHAnsi" w:hAnsi="Calibri" w:cs="Calibri"/>
      <w:color w:val="000000" w:themeColor="text1"/>
      <w:sz w:val="20"/>
      <w:szCs w:val="16"/>
    </w:rPr>
  </w:style>
  <w:style w:type="paragraph" w:customStyle="1" w:styleId="kolomhoofd">
    <w:name w:val="kolomhoofd"/>
    <w:basedOn w:val="Kop3"/>
    <w:qFormat/>
    <w:rsid w:val="00BB0F82"/>
    <w:pPr>
      <w:keepLines w:val="0"/>
      <w:framePr w:wrap="auto" w:hAnchor="text" w:x="55"/>
      <w:numPr>
        <w:ilvl w:val="0"/>
        <w:numId w:val="0"/>
      </w:numPr>
      <w:pBdr>
        <w:top w:val="single" w:sz="12" w:space="0" w:color="7F7F7F" w:themeColor="text1" w:themeTint="80"/>
        <w:bottom w:val="single" w:sz="12" w:space="2" w:color="7F7F7F" w:themeColor="text1" w:themeTint="80"/>
      </w:pBdr>
      <w:tabs>
        <w:tab w:val="clear" w:pos="3686"/>
      </w:tabs>
      <w:spacing w:before="0" w:after="0" w:line="240" w:lineRule="auto"/>
      <w:contextualSpacing w:val="0"/>
    </w:pPr>
    <w:rPr>
      <w:rFonts w:ascii="Calibri" w:eastAsia="Times New Roman" w:hAnsi="Calibri"/>
      <w:b/>
      <w:bCs w:val="0"/>
      <w:color w:val="000000" w:themeColor="text1"/>
      <w:sz w:val="20"/>
      <w:szCs w:val="20"/>
      <w:lang w:val="nl-NL" w:eastAsia="nl-NL"/>
    </w:rPr>
  </w:style>
  <w:style w:type="paragraph" w:styleId="Revisie">
    <w:name w:val="Revision"/>
    <w:hidden/>
    <w:uiPriority w:val="99"/>
    <w:semiHidden/>
    <w:rsid w:val="00B137C6"/>
    <w:rPr>
      <w:rFonts w:ascii="FlandersArtSerif-Regular" w:hAnsi="FlandersArtSerif-Regular"/>
      <w:color w:val="101111"/>
      <w:sz w:val="22"/>
      <w:szCs w:val="22"/>
      <w:lang w:eastAsia="en-US"/>
    </w:rPr>
  </w:style>
  <w:style w:type="character" w:styleId="Onopgelostemelding">
    <w:name w:val="Unresolved Mention"/>
    <w:basedOn w:val="Standaardalinea-lettertype"/>
    <w:uiPriority w:val="99"/>
    <w:semiHidden/>
    <w:unhideWhenUsed/>
    <w:rsid w:val="00B45C9A"/>
    <w:rPr>
      <w:color w:val="605E5C"/>
      <w:shd w:val="clear" w:color="auto" w:fill="E1DFDD"/>
    </w:rPr>
  </w:style>
  <w:style w:type="paragraph" w:styleId="Normaalweb">
    <w:name w:val="Normal (Web)"/>
    <w:basedOn w:val="Standaard"/>
    <w:uiPriority w:val="99"/>
    <w:semiHidden/>
    <w:unhideWhenUsed/>
    <w:rsid w:val="0073487A"/>
    <w:pPr>
      <w:tabs>
        <w:tab w:val="clear" w:pos="3686"/>
      </w:tabs>
      <w:spacing w:before="100" w:beforeAutospacing="1" w:after="100" w:afterAutospacing="1"/>
      <w:contextualSpacing w:val="0"/>
    </w:pPr>
    <w:rPr>
      <w:rFonts w:ascii="Times New Roman" w:eastAsia="Times New Roman" w:hAnsi="Times New Roman"/>
      <w:color w:val="auto"/>
      <w:sz w:val="24"/>
      <w:szCs w:val="24"/>
      <w:lang w:eastAsia="nl-BE"/>
    </w:rPr>
  </w:style>
  <w:style w:type="table" w:customStyle="1" w:styleId="Rastertabel41">
    <w:name w:val="Rastertabel 41"/>
    <w:basedOn w:val="Standaardtabel"/>
    <w:uiPriority w:val="49"/>
    <w:rsid w:val="00E67660"/>
    <w:pPr>
      <w:jc w:val="center"/>
    </w:pPr>
    <w:rPr>
      <w:rFonts w:ascii="Flanders Art Serif" w:eastAsiaTheme="minorHAnsi" w:hAnsi="Flanders Art Serif" w:cstheme="minorBidi"/>
      <w:sz w:val="22"/>
      <w:szCs w:val="22"/>
      <w:lang w:val="en-GB" w:eastAsia="en-US"/>
    </w:rPr>
    <w:tblPr>
      <w:tblStyleRowBandSize w:val="1"/>
      <w:tblStyleColBandSize w:val="1"/>
      <w:tblBorders>
        <w:bottom w:val="single" w:sz="4" w:space="0" w:color="666666" w:themeColor="text1" w:themeTint="99"/>
        <w:insideV w:val="single" w:sz="4" w:space="0" w:color="666666" w:themeColor="text1" w:themeTint="99"/>
      </w:tblBorders>
    </w:tblPr>
    <w:tcPr>
      <w:shd w:val="clear" w:color="auto" w:fill="auto"/>
      <w:vAlign w:val="center"/>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V-tabel">
    <w:name w:val="LV-tabel"/>
    <w:basedOn w:val="Standaardtabel"/>
    <w:uiPriority w:val="99"/>
    <w:qFormat/>
    <w:rsid w:val="00E67660"/>
    <w:pPr>
      <w:jc w:val="right"/>
    </w:pPr>
    <w:rPr>
      <w:rFonts w:ascii="Verdana" w:eastAsia="Calibri" w:hAnsi="Verdana"/>
      <w:color w:val="3C3C3C"/>
      <w:sz w:val="14"/>
    </w:rPr>
    <w:tblPr>
      <w:tblStyleRowBandSize w:val="1"/>
      <w:tblBorders>
        <w:insideH w:val="single" w:sz="4" w:space="0" w:color="auto"/>
        <w:insideV w:val="single" w:sz="4" w:space="0" w:color="auto"/>
      </w:tblBorders>
    </w:tblPr>
    <w:tcPr>
      <w:vAlign w:val="center"/>
    </w:tcPr>
    <w:tblStylePr w:type="firstRow">
      <w:pPr>
        <w:jc w:val="center"/>
      </w:pPr>
      <w:rPr>
        <w:rFonts w:ascii="Swiss721BT-Medium" w:hAnsi="Swiss721BT-Medium"/>
        <w:b/>
        <w:i w:val="0"/>
        <w:color w:val="FFFFFF"/>
        <w:sz w:val="14"/>
        <w:u w:color="FFFFFF"/>
      </w:rPr>
      <w:tblPr/>
      <w:tcPr>
        <w:tcBorders>
          <w:top w:val="nil"/>
          <w:left w:val="nil"/>
          <w:bottom w:val="nil"/>
          <w:right w:val="nil"/>
          <w:insideH w:val="nil"/>
          <w:insideV w:val="nil"/>
          <w:tl2br w:val="nil"/>
          <w:tr2bl w:val="nil"/>
        </w:tcBorders>
        <w:shd w:val="clear" w:color="auto" w:fill="878787"/>
      </w:tcPr>
    </w:tblStylePr>
    <w:tblStylePr w:type="lastRow">
      <w:rPr>
        <w:color w:val="FFFFFF" w:themeColor="background1"/>
        <w:u w:color="FFFFFF" w:themeColor="background1"/>
      </w:rPr>
      <w:tblPr/>
      <w:tcPr>
        <w:tcBorders>
          <w:top w:val="nil"/>
          <w:left w:val="nil"/>
          <w:bottom w:val="nil"/>
          <w:right w:val="nil"/>
          <w:insideH w:val="nil"/>
          <w:insideV w:val="nil"/>
          <w:tl2br w:val="nil"/>
          <w:tr2bl w:val="nil"/>
        </w:tcBorders>
        <w:shd w:val="clear" w:color="auto" w:fill="9D9D9D"/>
      </w:tcPr>
    </w:tblStylePr>
    <w:tblStylePr w:type="firstCol">
      <w:pPr>
        <w:wordWrap/>
        <w:jc w:val="left"/>
      </w:pPr>
      <w:tblPr/>
      <w:tcPr>
        <w:shd w:val="clear" w:color="auto" w:fill="F4EED8"/>
      </w:tcPr>
    </w:tblStylePr>
    <w:tblStylePr w:type="band1Horz">
      <w:rPr>
        <w:color w:val="58595B"/>
      </w:rPr>
    </w:tblStylePr>
    <w:tblStylePr w:type="band2Horz">
      <w:rPr>
        <w:color w:val="58595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080295">
      <w:bodyDiv w:val="1"/>
      <w:marLeft w:val="0"/>
      <w:marRight w:val="0"/>
      <w:marTop w:val="0"/>
      <w:marBottom w:val="0"/>
      <w:divBdr>
        <w:top w:val="none" w:sz="0" w:space="0" w:color="auto"/>
        <w:left w:val="none" w:sz="0" w:space="0" w:color="auto"/>
        <w:bottom w:val="none" w:sz="0" w:space="0" w:color="auto"/>
        <w:right w:val="none" w:sz="0" w:space="0" w:color="auto"/>
      </w:divBdr>
    </w:div>
    <w:div w:id="195582311">
      <w:bodyDiv w:val="1"/>
      <w:marLeft w:val="0"/>
      <w:marRight w:val="0"/>
      <w:marTop w:val="0"/>
      <w:marBottom w:val="0"/>
      <w:divBdr>
        <w:top w:val="none" w:sz="0" w:space="0" w:color="auto"/>
        <w:left w:val="none" w:sz="0" w:space="0" w:color="auto"/>
        <w:bottom w:val="none" w:sz="0" w:space="0" w:color="auto"/>
        <w:right w:val="none" w:sz="0" w:space="0" w:color="auto"/>
      </w:divBdr>
    </w:div>
    <w:div w:id="602566986">
      <w:bodyDiv w:val="1"/>
      <w:marLeft w:val="0"/>
      <w:marRight w:val="0"/>
      <w:marTop w:val="0"/>
      <w:marBottom w:val="0"/>
      <w:divBdr>
        <w:top w:val="none" w:sz="0" w:space="0" w:color="auto"/>
        <w:left w:val="none" w:sz="0" w:space="0" w:color="auto"/>
        <w:bottom w:val="none" w:sz="0" w:space="0" w:color="auto"/>
        <w:right w:val="none" w:sz="0" w:space="0" w:color="auto"/>
      </w:divBdr>
      <w:divsChild>
        <w:div w:id="1007753108">
          <w:marLeft w:val="446"/>
          <w:marRight w:val="0"/>
          <w:marTop w:val="60"/>
          <w:marBottom w:val="0"/>
          <w:divBdr>
            <w:top w:val="none" w:sz="0" w:space="0" w:color="auto"/>
            <w:left w:val="none" w:sz="0" w:space="0" w:color="auto"/>
            <w:bottom w:val="none" w:sz="0" w:space="0" w:color="auto"/>
            <w:right w:val="none" w:sz="0" w:space="0" w:color="auto"/>
          </w:divBdr>
        </w:div>
      </w:divsChild>
    </w:div>
    <w:div w:id="1082948252">
      <w:bodyDiv w:val="1"/>
      <w:marLeft w:val="0"/>
      <w:marRight w:val="0"/>
      <w:marTop w:val="0"/>
      <w:marBottom w:val="0"/>
      <w:divBdr>
        <w:top w:val="none" w:sz="0" w:space="0" w:color="auto"/>
        <w:left w:val="none" w:sz="0" w:space="0" w:color="auto"/>
        <w:bottom w:val="none" w:sz="0" w:space="0" w:color="auto"/>
        <w:right w:val="none" w:sz="0" w:space="0" w:color="auto"/>
      </w:divBdr>
    </w:div>
    <w:div w:id="1349986211">
      <w:bodyDiv w:val="1"/>
      <w:marLeft w:val="0"/>
      <w:marRight w:val="0"/>
      <w:marTop w:val="0"/>
      <w:marBottom w:val="0"/>
      <w:divBdr>
        <w:top w:val="none" w:sz="0" w:space="0" w:color="auto"/>
        <w:left w:val="none" w:sz="0" w:space="0" w:color="auto"/>
        <w:bottom w:val="none" w:sz="0" w:space="0" w:color="auto"/>
        <w:right w:val="none" w:sz="0" w:space="0" w:color="auto"/>
      </w:divBdr>
    </w:div>
    <w:div w:id="1385177054">
      <w:bodyDiv w:val="1"/>
      <w:marLeft w:val="0"/>
      <w:marRight w:val="0"/>
      <w:marTop w:val="0"/>
      <w:marBottom w:val="0"/>
      <w:divBdr>
        <w:top w:val="none" w:sz="0" w:space="0" w:color="auto"/>
        <w:left w:val="none" w:sz="0" w:space="0" w:color="auto"/>
        <w:bottom w:val="none" w:sz="0" w:space="0" w:color="auto"/>
        <w:right w:val="none" w:sz="0" w:space="0" w:color="auto"/>
      </w:divBdr>
    </w:div>
    <w:div w:id="1558013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hyperlink" Target="file:///\\dg3.be\alp\users\marmer\Downloads\Logo_GLB_SP_communicatie%20(1).pdf" TargetMode="External"/><Relationship Id="rId21" Type="http://schemas.openxmlformats.org/officeDocument/2006/relationships/image" Target="media/image3.png"/><Relationship Id="rId34" Type="http://schemas.openxmlformats.org/officeDocument/2006/relationships/hyperlink" Target="https://publicaties.vlaanderen.be/view-file/54152" TargetMode="External"/><Relationship Id="rId42" Type="http://schemas.openxmlformats.org/officeDocument/2006/relationships/hyperlink" Target="http://www.vlaanderen.be/landbouw" TargetMode="External"/><Relationship Id="rId47" Type="http://schemas.openxmlformats.org/officeDocument/2006/relationships/footer" Target="footer5.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1.png"/><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https://landbouwcijfers.vlaanderen.be/relatieve-sectorale-duurzaamheidsvergelijkingen-van-vlaamse-landbouwbedrijven" TargetMode="External"/><Relationship Id="rId40" Type="http://schemas.openxmlformats.org/officeDocument/2006/relationships/hyperlink" Target="https://lv.vlaanderen.be/sites/default/files/attachments/infobord_vrn_hier_werken_we_vsep05.pdf" TargetMode="External"/><Relationship Id="rId45"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publicaties.vlaanderen.be/view-file/54152" TargetMode="External"/><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lv.vlaanderen.be/bedrijfsvoering/identificatie-wijziging-bedrijfsgegevens/identificatie-en-melding" TargetMode="External"/><Relationship Id="rId31" Type="http://schemas.openxmlformats.org/officeDocument/2006/relationships/image" Target="media/image13.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lv.vlaanderen.be/bedrijfsvoering/bedrijfsgegevens/actieve-landbouwer" TargetMode="External"/><Relationship Id="rId43" Type="http://schemas.openxmlformats.org/officeDocument/2006/relationships/hyperlink" Target="mailto:info@lv.vlaanderen.be" TargetMode="External"/><Relationship Id="rId48"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s://lv.vlaanderen.be/landbouwbeleid/plattelandsontwikkeling/communicatieverplichtingen-begunstigden" TargetMode="External"/><Relationship Id="rId46" Type="http://schemas.openxmlformats.org/officeDocument/2006/relationships/footer" Target="footer4.xml"/><Relationship Id="rId20" Type="http://schemas.openxmlformats.org/officeDocument/2006/relationships/hyperlink" Target="https://www.landbouwvlaanderen.be/eLoket/Domain.Eloket.Portaal.Wui/" TargetMode="External"/><Relationship Id="rId41" Type="http://schemas.openxmlformats.org/officeDocument/2006/relationships/hyperlink" Target="https://codex.vlaanderen.be/PrintDocument.ashx?id=1038933&amp;datum=&amp;geannoteerd=false&amp;print=false"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LV-Templates\LV_handleiding_procedure.dotx" TargetMode="External"/></Relationships>
</file>

<file path=word/theme/theme1.xml><?xml version="1.0" encoding="utf-8"?>
<a:theme xmlns:a="http://schemas.openxmlformats.org/drawingml/2006/main" name="Dept Landbouw en Visserij">
  <a:themeElements>
    <a:clrScheme name="A Dept. Landbouw en Visserij">
      <a:dk1>
        <a:sysClr val="windowText" lastClr="000000"/>
      </a:dk1>
      <a:lt1>
        <a:sysClr val="window" lastClr="FFFFFF"/>
      </a:lt1>
      <a:dk2>
        <a:srgbClr val="583119"/>
      </a:dk2>
      <a:lt2>
        <a:srgbClr val="A7A9AC"/>
      </a:lt2>
      <a:accent1>
        <a:srgbClr val="6F8B00"/>
      </a:accent1>
      <a:accent2>
        <a:srgbClr val="A3CC00"/>
      </a:accent2>
      <a:accent3>
        <a:srgbClr val="914E1D"/>
      </a:accent3>
      <a:accent4>
        <a:srgbClr val="D26E25"/>
      </a:accent4>
      <a:accent5>
        <a:srgbClr val="15465B"/>
      </a:accent5>
      <a:accent6>
        <a:srgbClr val="32B2E9"/>
      </a:accent6>
      <a:hlink>
        <a:srgbClr val="2A8AB3"/>
      </a:hlink>
      <a:folHlink>
        <a:srgbClr val="2A8AB3"/>
      </a:folHlink>
    </a:clrScheme>
    <a:fontScheme name="Lettertype LV">
      <a:majorFont>
        <a:latin typeface="FlandersArtSans-Medium"/>
        <a:ea typeface=""/>
        <a:cs typeface=""/>
      </a:majorFont>
      <a:minorFont>
        <a:latin typeface="FlandersArtSans-Medium"/>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2015-11-23T00:00:00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121faae0-f3da-416e-8238-3340bb0aebea">2RRCJJKRVM6D-1844501444-27</_dlc_DocId>
    <_dlc_DocIdUrl xmlns="121faae0-f3da-416e-8238-3340bb0aebea">
      <Url>https://lvportaal/lv/aoo/vlif/_layouts/15/DocIdRedir.aspx?ID=2RRCJJKRVM6D-1844501444-27</Url>
      <Description>2RRCJJKRVM6D-1844501444-27</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cument" ma:contentTypeID="0x01010070B46A4CE70C4A47A8E895F86CBC1C74" ma:contentTypeVersion="0" ma:contentTypeDescription="Een nieuw document maken." ma:contentTypeScope="" ma:versionID="bada9fb5f6a459c5ecb7ac1cab28b701">
  <xsd:schema xmlns:xsd="http://www.w3.org/2001/XMLSchema" xmlns:xs="http://www.w3.org/2001/XMLSchema" xmlns:p="http://schemas.microsoft.com/office/2006/metadata/properties" xmlns:ns2="121faae0-f3da-416e-8238-3340bb0aebea" targetNamespace="http://schemas.microsoft.com/office/2006/metadata/properties" ma:root="true" ma:fieldsID="800ab86d7a96a5b8ba96bd35c0b1b9fd" ns2:_="">
    <xsd:import namespace="121faae0-f3da-416e-8238-3340bb0aebe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1faae0-f3da-416e-8238-3340bb0aebea"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D76F23-BB4A-451A-B0D4-2F760337387D}">
  <ds:schemaRefs>
    <ds:schemaRef ds:uri="http://schemas.openxmlformats.org/package/2006/metadata/core-properties"/>
    <ds:schemaRef ds:uri="http://www.w3.org/XML/1998/namespace"/>
    <ds:schemaRef ds:uri="http://schemas.microsoft.com/office/2006/metadata/properties"/>
    <ds:schemaRef ds:uri="http://schemas.microsoft.com/office/2006/documentManagement/types"/>
    <ds:schemaRef ds:uri="http://purl.org/dc/terms/"/>
    <ds:schemaRef ds:uri="http://purl.org/dc/elements/1.1/"/>
    <ds:schemaRef ds:uri="http://purl.org/dc/dcmitype/"/>
    <ds:schemaRef ds:uri="http://schemas.microsoft.com/office/infopath/2007/PartnerControls"/>
    <ds:schemaRef ds:uri="121faae0-f3da-416e-8238-3340bb0aebea"/>
  </ds:schemaRefs>
</ds:datastoreItem>
</file>

<file path=customXml/itemProps3.xml><?xml version="1.0" encoding="utf-8"?>
<ds:datastoreItem xmlns:ds="http://schemas.openxmlformats.org/officeDocument/2006/customXml" ds:itemID="{C53F6149-56BE-48C0-8D48-C9F8F2720A8E}">
  <ds:schemaRefs>
    <ds:schemaRef ds:uri="http://schemas.microsoft.com/sharepoint/events"/>
  </ds:schemaRefs>
</ds:datastoreItem>
</file>

<file path=customXml/itemProps4.xml><?xml version="1.0" encoding="utf-8"?>
<ds:datastoreItem xmlns:ds="http://schemas.openxmlformats.org/officeDocument/2006/customXml" ds:itemID="{3A64AE33-CAEC-4C67-8430-9D14F8E78FA2}">
  <ds:schemaRefs>
    <ds:schemaRef ds:uri="http://schemas.microsoft.com/sharepoint/v3/contenttype/forms"/>
  </ds:schemaRefs>
</ds:datastoreItem>
</file>

<file path=customXml/itemProps5.xml><?xml version="1.0" encoding="utf-8"?>
<ds:datastoreItem xmlns:ds="http://schemas.openxmlformats.org/officeDocument/2006/customXml" ds:itemID="{8C696360-19A7-4458-AC3D-60F5901B33BA}">
  <ds:schemaRefs>
    <ds:schemaRef ds:uri="http://schemas.openxmlformats.org/officeDocument/2006/bibliography"/>
  </ds:schemaRefs>
</ds:datastoreItem>
</file>

<file path=customXml/itemProps6.xml><?xml version="1.0" encoding="utf-8"?>
<ds:datastoreItem xmlns:ds="http://schemas.openxmlformats.org/officeDocument/2006/customXml" ds:itemID="{FF889FD2-BCDA-4CA3-A37D-823C8108C7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1faae0-f3da-416e-8238-3340bb0aeb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LV_handleiding_procedure.dotx</Template>
  <TotalTime>0</TotalTime>
  <Pages>23</Pages>
  <Words>5940</Words>
  <Characters>32675</Characters>
  <Application>Microsoft Office Word</Application>
  <DocSecurity>0</DocSecurity>
  <Lines>272</Lines>
  <Paragraphs>77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HANDLEIDING: de steun voor de opstart van of de omschakeling naar een toekomstgerichte duurzame ondernemingsstrategie op een landbouwbedrijf</vt:lpstr>
      <vt:lpstr>Titel van het document</vt:lpstr>
    </vt:vector>
  </TitlesOfParts>
  <Company>Vlaamse Overheid</Company>
  <LinksUpToDate>false</LinksUpToDate>
  <CharactersWithSpaces>38538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HANDLEIDING: de steun voor de opstart van of de omschakeling naar een toekomstgerichte duurzame ondernemingsstrategie op een landbouwbedrijf</dc:title>
  <dc:creator>Petra D'Hoker</dc:creator>
  <cp:lastModifiedBy>Kim Vandevelde</cp:lastModifiedBy>
  <cp:revision>2</cp:revision>
  <cp:lastPrinted>2024-01-25T14:21:00Z</cp:lastPrinted>
  <dcterms:created xsi:type="dcterms:W3CDTF">2024-11-12T16:19:00Z</dcterms:created>
  <dcterms:modified xsi:type="dcterms:W3CDTF">2024-11-12T16:19:00Z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0x01010070B46A4CE70C4A47A8E895F86CBC1C74</vt:lpwstr>
  </property>
  <property fmtid="{D5CDD505-2E9C-101B-9397-08002B2CF9AE}" pid="3" name="_dlc_DocIdItemGuid">
    <vt:lpwstr>a98cbbdc-c89b-4253-bec9-3e7dcc523d21</vt:lpwstr>
  </property>
</Properties>
</file>