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280B" w14:textId="4A2E5ECA" w:rsidR="00F22A3C" w:rsidRDefault="00F6173A" w:rsidP="00AC2A5B">
      <w:pPr>
        <w:pStyle w:val="streepjes"/>
      </w:pPr>
      <w:bookmarkStart w:id="0" w:name="_Hlk135723918"/>
      <w:bookmarkEnd w:id="0"/>
      <w:r>
        <w:tab/>
        <w:t>//</w:t>
      </w:r>
      <w:r w:rsidR="00FF15EB">
        <w:t>////////////</w:t>
      </w:r>
      <w:r w:rsidR="00A47E0E" w:rsidRPr="00FF15EB">
        <w:t>////////////////////////////////////////</w:t>
      </w:r>
      <w:r w:rsidR="00AE2BD8" w:rsidRPr="00FF15EB">
        <w:t>//</w:t>
      </w:r>
      <w:r w:rsidR="00AF0A1D" w:rsidRPr="00FF15EB">
        <w:t>////////////////////////////////////////////////////////////////////////////////////////////////////////</w:t>
      </w:r>
    </w:p>
    <w:p w14:paraId="6B96280D" w14:textId="735383C3" w:rsidR="003103C9" w:rsidRPr="009E569A" w:rsidRDefault="00546561" w:rsidP="006F4061">
      <w:pPr>
        <w:pStyle w:val="Titel"/>
        <w:framePr w:wrap="auto" w:vAnchor="margin" w:yAlign="inline"/>
        <w:spacing w:line="240" w:lineRule="auto"/>
        <w:jc w:val="center"/>
        <w:rPr>
          <w:sz w:val="60"/>
          <w:szCs w:val="60"/>
        </w:rPr>
      </w:pPr>
      <w:sdt>
        <w:sdtPr>
          <w:rPr>
            <w:sz w:val="60"/>
            <w:szCs w:val="60"/>
          </w:rPr>
          <w:tag w:val=""/>
          <w:id w:val="1322391688"/>
          <w:dataBinding w:prefixMappings="xmlns:ns0='http://purl.org/dc/elements/1.1/' xmlns:ns1='http://schemas.openxmlformats.org/package/2006/metadata/core-properties' " w:xpath="/ns1:coreProperties[1]/ns0:title[1]" w:storeItemID="{6C3C8BC8-F283-45AE-878A-BAB7291924A1}"/>
          <w:text/>
        </w:sdtPr>
        <w:sdtEndPr/>
        <w:sdtContent>
          <w:r>
            <w:rPr>
              <w:sz w:val="60"/>
              <w:szCs w:val="60"/>
            </w:rPr>
            <w:t>Handleiding bij het indienen van een projectvoorstel voor “Waarnemingen en Waarschuwingen voor de beheersing van ziekten en plagen” (2025-2027)</w:t>
          </w:r>
        </w:sdtContent>
      </w:sdt>
    </w:p>
    <w:p w14:paraId="6B96280E" w14:textId="77777777" w:rsidR="00AE2BD8" w:rsidRPr="006F4061" w:rsidRDefault="00AE2BD8" w:rsidP="00AC2A5B">
      <w:pPr>
        <w:pStyle w:val="streepjes"/>
      </w:pPr>
    </w:p>
    <w:p w14:paraId="6B96280F" w14:textId="7CB1672B" w:rsidR="00FF15EB" w:rsidRPr="006F4061" w:rsidRDefault="00F6173A" w:rsidP="00AC2A5B">
      <w:pPr>
        <w:pStyle w:val="streepjes"/>
      </w:pPr>
      <w:r w:rsidRPr="006F4061">
        <w:tab/>
        <w:t>//</w:t>
      </w:r>
      <w:r w:rsidR="00FF15EB" w:rsidRPr="006F4061">
        <w:t>//////////////////////////////////////////////////////////////////////////////////////////////////////////////////////////////////////////////////////////////</w:t>
      </w:r>
    </w:p>
    <w:p w14:paraId="4E506B87" w14:textId="77777777" w:rsidR="00431C7D" w:rsidRPr="006F4061" w:rsidRDefault="00431C7D" w:rsidP="00FE4FD9">
      <w:pPr>
        <w:pStyle w:val="streepjes"/>
        <w:jc w:val="center"/>
        <w:sectPr w:rsidR="00431C7D" w:rsidRPr="006F4061" w:rsidSect="002B570B">
          <w:footerReference w:type="even" r:id="rId12"/>
          <w:footerReference w:type="default" r:id="rId13"/>
          <w:headerReference w:type="first" r:id="rId14"/>
          <w:footerReference w:type="first" r:id="rId15"/>
          <w:type w:val="continuous"/>
          <w:pgSz w:w="11906" w:h="16838" w:code="9"/>
          <w:pgMar w:top="2211" w:right="851" w:bottom="2552" w:left="1134" w:header="851" w:footer="851" w:gutter="0"/>
          <w:cols w:space="708"/>
          <w:formProt w:val="0"/>
          <w:titlePg/>
          <w:docGrid w:linePitch="360"/>
        </w:sectPr>
      </w:pPr>
    </w:p>
    <w:p w14:paraId="00E4307F" w14:textId="77777777" w:rsidR="00E31070" w:rsidRDefault="00E31070" w:rsidP="006F4061">
      <w:pPr>
        <w:tabs>
          <w:tab w:val="clear" w:pos="3686"/>
          <w:tab w:val="left" w:pos="1985"/>
        </w:tabs>
      </w:pPr>
    </w:p>
    <w:p w14:paraId="407D6C5F" w14:textId="41CFF10A" w:rsidR="000074B6" w:rsidRDefault="006F4061" w:rsidP="006F4061">
      <w:pPr>
        <w:tabs>
          <w:tab w:val="clear" w:pos="3686"/>
          <w:tab w:val="left" w:pos="1985"/>
        </w:tabs>
      </w:pPr>
      <w:r>
        <w:t>Datum:</w:t>
      </w:r>
      <w:r>
        <w:tab/>
      </w:r>
      <w:r w:rsidR="00186F0F">
        <w:t>april</w:t>
      </w:r>
      <w:r w:rsidR="004D447F">
        <w:t xml:space="preserve"> </w:t>
      </w:r>
      <w:r>
        <w:t>202</w:t>
      </w:r>
      <w:r w:rsidR="004D447F">
        <w:t>4</w:t>
      </w:r>
    </w:p>
    <w:p w14:paraId="646EDDF6" w14:textId="5AE68272" w:rsidR="006F4061" w:rsidRDefault="006F4061" w:rsidP="006F4061">
      <w:pPr>
        <w:tabs>
          <w:tab w:val="clear" w:pos="3686"/>
          <w:tab w:val="left" w:pos="1985"/>
        </w:tabs>
      </w:pPr>
      <w:r>
        <w:t>Entiteit:</w:t>
      </w:r>
      <w:r>
        <w:tab/>
      </w:r>
      <w:r w:rsidR="004D447F">
        <w:t>Agentschap</w:t>
      </w:r>
      <w:r>
        <w:t xml:space="preserve"> Landbouw </w:t>
      </w:r>
      <w:r w:rsidR="00682F13">
        <w:t>en</w:t>
      </w:r>
      <w:r>
        <w:t xml:space="preserve"> </w:t>
      </w:r>
      <w:r w:rsidR="00186F0F">
        <w:t>Zeev</w:t>
      </w:r>
      <w:r>
        <w:t>isserij</w:t>
      </w:r>
    </w:p>
    <w:p w14:paraId="78FDAF52" w14:textId="72646A33" w:rsidR="006F4061" w:rsidRDefault="006F4061" w:rsidP="006F4061">
      <w:pPr>
        <w:tabs>
          <w:tab w:val="clear" w:pos="3686"/>
          <w:tab w:val="left" w:pos="1985"/>
        </w:tabs>
      </w:pPr>
      <w:r>
        <w:t>E-mail:</w:t>
      </w:r>
      <w:r>
        <w:tab/>
      </w:r>
      <w:hyperlink r:id="rId16" w:history="1">
        <w:r w:rsidR="004D447F" w:rsidRPr="00E27B13">
          <w:rPr>
            <w:rStyle w:val="Hyperlink"/>
          </w:rPr>
          <w:t>info@lv.vlaanderen.be</w:t>
        </w:r>
      </w:hyperlink>
      <w:r w:rsidR="00186F0F">
        <w:t xml:space="preserve"> (</w:t>
      </w:r>
      <w:r w:rsidR="00186F0F" w:rsidRPr="00186F0F">
        <w:t xml:space="preserve">vraag naar Q2 </w:t>
      </w:r>
      <w:proofErr w:type="spellStart"/>
      <w:r w:rsidR="00186F0F" w:rsidRPr="00186F0F">
        <w:t>sectoradvies</w:t>
      </w:r>
      <w:proofErr w:type="spellEnd"/>
      <w:r w:rsidR="00186F0F" w:rsidRPr="00186F0F">
        <w:t xml:space="preserve"> Plant)</w:t>
      </w:r>
    </w:p>
    <w:p w14:paraId="5312568F" w14:textId="77777777" w:rsidR="004D447F" w:rsidRPr="004D447F" w:rsidRDefault="004D447F" w:rsidP="004D447F">
      <w:pPr>
        <w:tabs>
          <w:tab w:val="clear" w:pos="3686"/>
          <w:tab w:val="left" w:pos="1985"/>
        </w:tabs>
      </w:pPr>
      <w:r w:rsidRPr="004D447F">
        <w:t>Telefoon:</w:t>
      </w:r>
      <w:r w:rsidRPr="004D447F">
        <w:tab/>
        <w:t>02 214 48 48</w:t>
      </w:r>
    </w:p>
    <w:p w14:paraId="421D43F2" w14:textId="31477C64" w:rsidR="00E733F4" w:rsidRDefault="00E733F4" w:rsidP="006F4061">
      <w:pPr>
        <w:tabs>
          <w:tab w:val="clear" w:pos="3686"/>
          <w:tab w:val="left" w:pos="1985"/>
        </w:tabs>
      </w:pPr>
      <w:r>
        <w:t>Aan:</w:t>
      </w:r>
      <w:r>
        <w:tab/>
        <w:t xml:space="preserve">indieners van </w:t>
      </w:r>
      <w:r w:rsidR="00186F0F">
        <w:t>een W&amp;W</w:t>
      </w:r>
      <w:r>
        <w:t>-project</w:t>
      </w:r>
      <w:r w:rsidR="00186F0F">
        <w:t>voorstel</w:t>
      </w:r>
    </w:p>
    <w:p w14:paraId="657F600F" w14:textId="748A19EA" w:rsidR="00575FD4" w:rsidRPr="00E733F4" w:rsidRDefault="00575FD4" w:rsidP="006F4061">
      <w:pPr>
        <w:tabs>
          <w:tab w:val="clear" w:pos="3686"/>
        </w:tabs>
        <w:spacing w:after="200"/>
        <w:contextualSpacing w:val="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439"/>
      </w:tblGrid>
      <w:tr w:rsidR="00575FD4" w14:paraId="1FDD8FDB" w14:textId="77777777" w:rsidTr="004D447F">
        <w:tc>
          <w:tcPr>
            <w:tcW w:w="4482" w:type="dxa"/>
          </w:tcPr>
          <w:p w14:paraId="7AF16DBA" w14:textId="01C93E10" w:rsidR="00575FD4" w:rsidRPr="00E733F4" w:rsidRDefault="00575FD4" w:rsidP="005F35D5">
            <w:pPr>
              <w:tabs>
                <w:tab w:val="clear" w:pos="3686"/>
              </w:tabs>
              <w:spacing w:after="200"/>
              <w:contextualSpacing w:val="0"/>
            </w:pPr>
          </w:p>
        </w:tc>
        <w:tc>
          <w:tcPr>
            <w:tcW w:w="5439" w:type="dxa"/>
          </w:tcPr>
          <w:p w14:paraId="1B0B6991" w14:textId="1D37E83A" w:rsidR="00575FD4" w:rsidRPr="00E733F4" w:rsidRDefault="00951067" w:rsidP="00D92EB8">
            <w:pPr>
              <w:tabs>
                <w:tab w:val="clear" w:pos="3686"/>
              </w:tabs>
              <w:spacing w:after="200"/>
              <w:contextualSpacing w:val="0"/>
            </w:pPr>
            <w:r w:rsidRPr="00951067">
              <w:rPr>
                <w:noProof/>
              </w:rPr>
              <w:t xml:space="preserve"> </w:t>
            </w:r>
          </w:p>
        </w:tc>
      </w:tr>
    </w:tbl>
    <w:p w14:paraId="4953E470" w14:textId="77777777" w:rsidR="00AD16FD" w:rsidRPr="00E733F4" w:rsidRDefault="00AD16FD" w:rsidP="005F35D5">
      <w:pPr>
        <w:tabs>
          <w:tab w:val="clear" w:pos="3686"/>
        </w:tabs>
        <w:spacing w:after="200"/>
        <w:contextualSpacing w:val="0"/>
      </w:pPr>
    </w:p>
    <w:p w14:paraId="6699A37B" w14:textId="0A38A818" w:rsidR="002C7206" w:rsidRDefault="00951067" w:rsidP="004D447F">
      <w:pPr>
        <w:tabs>
          <w:tab w:val="clear" w:pos="3686"/>
        </w:tabs>
        <w:spacing w:after="200"/>
        <w:contextualSpacing w:val="0"/>
        <w:jc w:val="center"/>
        <w:rPr>
          <w:lang w:val="en-US"/>
        </w:rPr>
      </w:pPr>
      <w:r w:rsidRPr="00951067">
        <w:rPr>
          <w:noProof/>
          <w:lang w:eastAsia="nl-BE"/>
        </w:rPr>
        <w:drawing>
          <wp:inline distT="0" distB="0" distL="0" distR="0" wp14:anchorId="3A954BCE" wp14:editId="2B13A9E7">
            <wp:extent cx="6110779" cy="943340"/>
            <wp:effectExtent l="0" t="0" r="4445" b="9525"/>
            <wp:docPr id="6" name="Afbeelding 3" descr="Medegefinancierd door de Europese Unie">
              <a:extLst xmlns:a="http://schemas.openxmlformats.org/drawingml/2006/main">
                <a:ext uri="{FF2B5EF4-FFF2-40B4-BE49-F238E27FC236}">
                  <a16:creationId xmlns:a16="http://schemas.microsoft.com/office/drawing/2014/main" id="{B2CBE93A-C5F6-FC97-EF7A-49AED463E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descr="Medegefinancierd door de Europese Unie">
                      <a:extLst>
                        <a:ext uri="{FF2B5EF4-FFF2-40B4-BE49-F238E27FC236}">
                          <a16:creationId xmlns:a16="http://schemas.microsoft.com/office/drawing/2014/main" id="{B2CBE93A-C5F6-FC97-EF7A-49AED463E0D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9814" cy="964803"/>
                    </a:xfrm>
                    <a:prstGeom prst="rect">
                      <a:avLst/>
                    </a:prstGeom>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2C7206" w14:paraId="55F139C3" w14:textId="77777777" w:rsidTr="002C7206">
        <w:tc>
          <w:tcPr>
            <w:tcW w:w="4955" w:type="dxa"/>
          </w:tcPr>
          <w:p w14:paraId="79B5487F" w14:textId="425CCAC3" w:rsidR="002C7206" w:rsidRDefault="002C7206" w:rsidP="005F35D5">
            <w:pPr>
              <w:tabs>
                <w:tab w:val="clear" w:pos="3686"/>
              </w:tabs>
              <w:spacing w:after="200"/>
              <w:contextualSpacing w:val="0"/>
              <w:rPr>
                <w:lang w:val="en-US"/>
              </w:rPr>
            </w:pPr>
          </w:p>
        </w:tc>
        <w:tc>
          <w:tcPr>
            <w:tcW w:w="4956" w:type="dxa"/>
          </w:tcPr>
          <w:p w14:paraId="3AAB3A88" w14:textId="16CD67CF" w:rsidR="002C7206" w:rsidRDefault="002C7206" w:rsidP="002C7206">
            <w:pPr>
              <w:tabs>
                <w:tab w:val="clear" w:pos="3686"/>
              </w:tabs>
              <w:spacing w:after="200"/>
              <w:contextualSpacing w:val="0"/>
              <w:jc w:val="right"/>
              <w:rPr>
                <w:lang w:val="en-US"/>
              </w:rPr>
            </w:pPr>
          </w:p>
        </w:tc>
      </w:tr>
    </w:tbl>
    <w:sdt>
      <w:sdtPr>
        <w:rPr>
          <w:caps/>
          <w:lang w:val="nl-NL"/>
        </w:rPr>
        <w:id w:val="-2034261662"/>
        <w:docPartObj>
          <w:docPartGallery w:val="Table of Contents"/>
          <w:docPartUnique/>
        </w:docPartObj>
      </w:sdtPr>
      <w:sdtEndPr>
        <w:rPr>
          <w:b/>
          <w:bCs/>
          <w:caps w:val="0"/>
        </w:rPr>
      </w:sdtEndPr>
      <w:sdtContent>
        <w:p w14:paraId="54A97923" w14:textId="6C1850C8" w:rsidR="00575FD4" w:rsidRDefault="001E6D6F" w:rsidP="002C7206">
          <w:pPr>
            <w:tabs>
              <w:tab w:val="clear" w:pos="3686"/>
            </w:tabs>
            <w:spacing w:after="200"/>
            <w:contextualSpacing w:val="0"/>
            <w:rPr>
              <w:sz w:val="32"/>
              <w:szCs w:val="32"/>
              <w:lang w:val="nl-NL"/>
            </w:rPr>
          </w:pPr>
          <w:r w:rsidRPr="00575FD4">
            <w:rPr>
              <w:sz w:val="32"/>
              <w:szCs w:val="32"/>
              <w:lang w:val="nl-NL"/>
            </w:rPr>
            <w:t>Inhoud</w:t>
          </w:r>
        </w:p>
        <w:p w14:paraId="7CDC284D" w14:textId="77777777" w:rsidR="00575FD4" w:rsidRPr="00575FD4" w:rsidRDefault="00575FD4" w:rsidP="002C7206">
          <w:pPr>
            <w:tabs>
              <w:tab w:val="clear" w:pos="3686"/>
            </w:tabs>
            <w:spacing w:after="200"/>
            <w:contextualSpacing w:val="0"/>
            <w:rPr>
              <w:sz w:val="32"/>
              <w:szCs w:val="32"/>
            </w:rPr>
          </w:pPr>
        </w:p>
        <w:p w14:paraId="5BF45D9F" w14:textId="33B818A6" w:rsidR="003F7399" w:rsidRDefault="001E6D6F">
          <w:pPr>
            <w:pStyle w:val="Inhopg1"/>
            <w:rPr>
              <w:rFonts w:asciiTheme="minorHAnsi" w:eastAsiaTheme="minorEastAsia" w:hAnsiTheme="minorHAnsi" w:cstheme="minorBidi"/>
              <w:b w:val="0"/>
              <w:caps w:val="0"/>
              <w:kern w:val="2"/>
              <w14:ligatures w14:val="standardContextual"/>
            </w:rPr>
          </w:pPr>
          <w:r>
            <w:lastRenderedPageBreak/>
            <w:fldChar w:fldCharType="begin"/>
          </w:r>
          <w:r>
            <w:instrText xml:space="preserve"> TOC \o "1-3" \h \z \u </w:instrText>
          </w:r>
          <w:r>
            <w:fldChar w:fldCharType="separate"/>
          </w:r>
          <w:hyperlink w:anchor="_Toc163573649" w:history="1">
            <w:r w:rsidR="003F7399" w:rsidRPr="00061985">
              <w:rPr>
                <w:rStyle w:val="Hyperlink"/>
              </w:rPr>
              <w:t>1</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Situering</w:t>
            </w:r>
            <w:r w:rsidR="003F7399">
              <w:rPr>
                <w:webHidden/>
              </w:rPr>
              <w:tab/>
            </w:r>
            <w:r w:rsidR="003F7399">
              <w:rPr>
                <w:webHidden/>
              </w:rPr>
              <w:fldChar w:fldCharType="begin"/>
            </w:r>
            <w:r w:rsidR="003F7399">
              <w:rPr>
                <w:webHidden/>
              </w:rPr>
              <w:instrText xml:space="preserve"> PAGEREF _Toc163573649 \h </w:instrText>
            </w:r>
            <w:r w:rsidR="003F7399">
              <w:rPr>
                <w:webHidden/>
              </w:rPr>
            </w:r>
            <w:r w:rsidR="003F7399">
              <w:rPr>
                <w:webHidden/>
              </w:rPr>
              <w:fldChar w:fldCharType="separate"/>
            </w:r>
            <w:r w:rsidR="003F7399">
              <w:rPr>
                <w:webHidden/>
              </w:rPr>
              <w:t>3</w:t>
            </w:r>
            <w:r w:rsidR="003F7399">
              <w:rPr>
                <w:webHidden/>
              </w:rPr>
              <w:fldChar w:fldCharType="end"/>
            </w:r>
          </w:hyperlink>
        </w:p>
        <w:p w14:paraId="48B887AF" w14:textId="7FF90F92" w:rsidR="003F7399" w:rsidRDefault="00546561">
          <w:pPr>
            <w:pStyle w:val="Inhopg1"/>
            <w:rPr>
              <w:rFonts w:asciiTheme="minorHAnsi" w:eastAsiaTheme="minorEastAsia" w:hAnsiTheme="minorHAnsi" w:cstheme="minorBidi"/>
              <w:b w:val="0"/>
              <w:caps w:val="0"/>
              <w:kern w:val="2"/>
              <w14:ligatures w14:val="standardContextual"/>
            </w:rPr>
          </w:pPr>
          <w:hyperlink w:anchor="_Toc163573650" w:history="1">
            <w:r w:rsidR="003F7399" w:rsidRPr="00061985">
              <w:rPr>
                <w:rStyle w:val="Hyperlink"/>
              </w:rPr>
              <w:t>2</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Welke subsidie wordt er gegeven?</w:t>
            </w:r>
            <w:r w:rsidR="003F7399">
              <w:rPr>
                <w:webHidden/>
              </w:rPr>
              <w:tab/>
            </w:r>
            <w:r w:rsidR="003F7399">
              <w:rPr>
                <w:webHidden/>
              </w:rPr>
              <w:fldChar w:fldCharType="begin"/>
            </w:r>
            <w:r w:rsidR="003F7399">
              <w:rPr>
                <w:webHidden/>
              </w:rPr>
              <w:instrText xml:space="preserve"> PAGEREF _Toc163573650 \h </w:instrText>
            </w:r>
            <w:r w:rsidR="003F7399">
              <w:rPr>
                <w:webHidden/>
              </w:rPr>
            </w:r>
            <w:r w:rsidR="003F7399">
              <w:rPr>
                <w:webHidden/>
              </w:rPr>
              <w:fldChar w:fldCharType="separate"/>
            </w:r>
            <w:r w:rsidR="003F7399">
              <w:rPr>
                <w:webHidden/>
              </w:rPr>
              <w:t>3</w:t>
            </w:r>
            <w:r w:rsidR="003F7399">
              <w:rPr>
                <w:webHidden/>
              </w:rPr>
              <w:fldChar w:fldCharType="end"/>
            </w:r>
          </w:hyperlink>
        </w:p>
        <w:p w14:paraId="6A3A2621" w14:textId="3F5F118F" w:rsidR="003F7399" w:rsidRDefault="00546561">
          <w:pPr>
            <w:pStyle w:val="Inhopg1"/>
            <w:rPr>
              <w:rFonts w:asciiTheme="minorHAnsi" w:eastAsiaTheme="minorEastAsia" w:hAnsiTheme="minorHAnsi" w:cstheme="minorBidi"/>
              <w:b w:val="0"/>
              <w:caps w:val="0"/>
              <w:kern w:val="2"/>
              <w14:ligatures w14:val="standardContextual"/>
            </w:rPr>
          </w:pPr>
          <w:hyperlink w:anchor="_Toc163573651" w:history="1">
            <w:r w:rsidR="003F7399" w:rsidRPr="00061985">
              <w:rPr>
                <w:rStyle w:val="Hyperlink"/>
              </w:rPr>
              <w:t>3</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Eigen financiering</w:t>
            </w:r>
            <w:r w:rsidR="003F7399">
              <w:rPr>
                <w:webHidden/>
              </w:rPr>
              <w:tab/>
            </w:r>
            <w:r w:rsidR="003F7399">
              <w:rPr>
                <w:webHidden/>
              </w:rPr>
              <w:fldChar w:fldCharType="begin"/>
            </w:r>
            <w:r w:rsidR="003F7399">
              <w:rPr>
                <w:webHidden/>
              </w:rPr>
              <w:instrText xml:space="preserve"> PAGEREF _Toc163573651 \h </w:instrText>
            </w:r>
            <w:r w:rsidR="003F7399">
              <w:rPr>
                <w:webHidden/>
              </w:rPr>
            </w:r>
            <w:r w:rsidR="003F7399">
              <w:rPr>
                <w:webHidden/>
              </w:rPr>
              <w:fldChar w:fldCharType="separate"/>
            </w:r>
            <w:r w:rsidR="003F7399">
              <w:rPr>
                <w:webHidden/>
              </w:rPr>
              <w:t>4</w:t>
            </w:r>
            <w:r w:rsidR="003F7399">
              <w:rPr>
                <w:webHidden/>
              </w:rPr>
              <w:fldChar w:fldCharType="end"/>
            </w:r>
          </w:hyperlink>
        </w:p>
        <w:p w14:paraId="53D5ACDC" w14:textId="2D3B9710" w:rsidR="003F7399" w:rsidRDefault="00546561">
          <w:pPr>
            <w:pStyle w:val="Inhopg1"/>
            <w:rPr>
              <w:rFonts w:asciiTheme="minorHAnsi" w:eastAsiaTheme="minorEastAsia" w:hAnsiTheme="minorHAnsi" w:cstheme="minorBidi"/>
              <w:b w:val="0"/>
              <w:caps w:val="0"/>
              <w:kern w:val="2"/>
              <w14:ligatures w14:val="standardContextual"/>
            </w:rPr>
          </w:pPr>
          <w:hyperlink w:anchor="_Toc163573652" w:history="1">
            <w:r w:rsidR="003F7399" w:rsidRPr="00061985">
              <w:rPr>
                <w:rStyle w:val="Hyperlink"/>
              </w:rPr>
              <w:t>4</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Hoe een aanvraag indienen?</w:t>
            </w:r>
            <w:r w:rsidR="003F7399">
              <w:rPr>
                <w:webHidden/>
              </w:rPr>
              <w:tab/>
            </w:r>
            <w:r w:rsidR="003F7399">
              <w:rPr>
                <w:webHidden/>
              </w:rPr>
              <w:fldChar w:fldCharType="begin"/>
            </w:r>
            <w:r w:rsidR="003F7399">
              <w:rPr>
                <w:webHidden/>
              </w:rPr>
              <w:instrText xml:space="preserve"> PAGEREF _Toc163573652 \h </w:instrText>
            </w:r>
            <w:r w:rsidR="003F7399">
              <w:rPr>
                <w:webHidden/>
              </w:rPr>
            </w:r>
            <w:r w:rsidR="003F7399">
              <w:rPr>
                <w:webHidden/>
              </w:rPr>
              <w:fldChar w:fldCharType="separate"/>
            </w:r>
            <w:r w:rsidR="003F7399">
              <w:rPr>
                <w:webHidden/>
              </w:rPr>
              <w:t>4</w:t>
            </w:r>
            <w:r w:rsidR="003F7399">
              <w:rPr>
                <w:webHidden/>
              </w:rPr>
              <w:fldChar w:fldCharType="end"/>
            </w:r>
          </w:hyperlink>
        </w:p>
        <w:p w14:paraId="47554AD7" w14:textId="53BC43E8" w:rsidR="003F7399" w:rsidRDefault="00546561">
          <w:pPr>
            <w:pStyle w:val="Inhopg1"/>
            <w:rPr>
              <w:rFonts w:asciiTheme="minorHAnsi" w:eastAsiaTheme="minorEastAsia" w:hAnsiTheme="minorHAnsi" w:cstheme="minorBidi"/>
              <w:b w:val="0"/>
              <w:caps w:val="0"/>
              <w:kern w:val="2"/>
              <w14:ligatures w14:val="standardContextual"/>
            </w:rPr>
          </w:pPr>
          <w:hyperlink w:anchor="_Toc163573653" w:history="1">
            <w:r w:rsidR="003F7399" w:rsidRPr="00061985">
              <w:rPr>
                <w:rStyle w:val="Hyperlink"/>
              </w:rPr>
              <w:t>5</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Toelichting bij het aanvraagformulier</w:t>
            </w:r>
            <w:r w:rsidR="003F7399">
              <w:rPr>
                <w:webHidden/>
              </w:rPr>
              <w:tab/>
            </w:r>
            <w:r w:rsidR="003F7399">
              <w:rPr>
                <w:webHidden/>
              </w:rPr>
              <w:fldChar w:fldCharType="begin"/>
            </w:r>
            <w:r w:rsidR="003F7399">
              <w:rPr>
                <w:webHidden/>
              </w:rPr>
              <w:instrText xml:space="preserve"> PAGEREF _Toc163573653 \h </w:instrText>
            </w:r>
            <w:r w:rsidR="003F7399">
              <w:rPr>
                <w:webHidden/>
              </w:rPr>
            </w:r>
            <w:r w:rsidR="003F7399">
              <w:rPr>
                <w:webHidden/>
              </w:rPr>
              <w:fldChar w:fldCharType="separate"/>
            </w:r>
            <w:r w:rsidR="003F7399">
              <w:rPr>
                <w:webHidden/>
              </w:rPr>
              <w:t>5</w:t>
            </w:r>
            <w:r w:rsidR="003F7399">
              <w:rPr>
                <w:webHidden/>
              </w:rPr>
              <w:fldChar w:fldCharType="end"/>
            </w:r>
          </w:hyperlink>
        </w:p>
        <w:p w14:paraId="2E24E88F" w14:textId="6FFF9AEB"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54" w:history="1">
            <w:r w:rsidR="003F7399" w:rsidRPr="00061985">
              <w:rPr>
                <w:rStyle w:val="Hyperlink"/>
              </w:rPr>
              <w:t>5.1</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Inhoud en vormvereisten van de projectvoorstellen</w:t>
            </w:r>
            <w:r w:rsidR="003F7399">
              <w:rPr>
                <w:webHidden/>
              </w:rPr>
              <w:tab/>
            </w:r>
            <w:r w:rsidR="003F7399">
              <w:rPr>
                <w:webHidden/>
              </w:rPr>
              <w:fldChar w:fldCharType="begin"/>
            </w:r>
            <w:r w:rsidR="003F7399">
              <w:rPr>
                <w:webHidden/>
              </w:rPr>
              <w:instrText xml:space="preserve"> PAGEREF _Toc163573654 \h </w:instrText>
            </w:r>
            <w:r w:rsidR="003F7399">
              <w:rPr>
                <w:webHidden/>
              </w:rPr>
            </w:r>
            <w:r w:rsidR="003F7399">
              <w:rPr>
                <w:webHidden/>
              </w:rPr>
              <w:fldChar w:fldCharType="separate"/>
            </w:r>
            <w:r w:rsidR="003F7399">
              <w:rPr>
                <w:webHidden/>
              </w:rPr>
              <w:t>5</w:t>
            </w:r>
            <w:r w:rsidR="003F7399">
              <w:rPr>
                <w:webHidden/>
              </w:rPr>
              <w:fldChar w:fldCharType="end"/>
            </w:r>
          </w:hyperlink>
        </w:p>
        <w:p w14:paraId="58FA703E" w14:textId="408A9E74"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55" w:history="1">
            <w:r w:rsidR="003F7399" w:rsidRPr="00061985">
              <w:rPr>
                <w:rStyle w:val="Hyperlink"/>
              </w:rPr>
              <w:t>5.2</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Projectbegroting</w:t>
            </w:r>
            <w:r w:rsidR="003F7399">
              <w:rPr>
                <w:webHidden/>
              </w:rPr>
              <w:tab/>
            </w:r>
            <w:r w:rsidR="003F7399">
              <w:rPr>
                <w:webHidden/>
              </w:rPr>
              <w:fldChar w:fldCharType="begin"/>
            </w:r>
            <w:r w:rsidR="003F7399">
              <w:rPr>
                <w:webHidden/>
              </w:rPr>
              <w:instrText xml:space="preserve"> PAGEREF _Toc163573655 \h </w:instrText>
            </w:r>
            <w:r w:rsidR="003F7399">
              <w:rPr>
                <w:webHidden/>
              </w:rPr>
            </w:r>
            <w:r w:rsidR="003F7399">
              <w:rPr>
                <w:webHidden/>
              </w:rPr>
              <w:fldChar w:fldCharType="separate"/>
            </w:r>
            <w:r w:rsidR="003F7399">
              <w:rPr>
                <w:webHidden/>
              </w:rPr>
              <w:t>5</w:t>
            </w:r>
            <w:r w:rsidR="003F7399">
              <w:rPr>
                <w:webHidden/>
              </w:rPr>
              <w:fldChar w:fldCharType="end"/>
            </w:r>
          </w:hyperlink>
        </w:p>
        <w:p w14:paraId="1AB0E081" w14:textId="704EF509"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56" w:history="1">
            <w:r w:rsidR="003F7399" w:rsidRPr="00061985">
              <w:rPr>
                <w:rStyle w:val="Hyperlink"/>
              </w:rPr>
              <w:t>5.3</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Eigen financiering</w:t>
            </w:r>
            <w:r w:rsidR="003F7399">
              <w:rPr>
                <w:webHidden/>
              </w:rPr>
              <w:tab/>
            </w:r>
            <w:r w:rsidR="003F7399">
              <w:rPr>
                <w:webHidden/>
              </w:rPr>
              <w:fldChar w:fldCharType="begin"/>
            </w:r>
            <w:r w:rsidR="003F7399">
              <w:rPr>
                <w:webHidden/>
              </w:rPr>
              <w:instrText xml:space="preserve"> PAGEREF _Toc163573656 \h </w:instrText>
            </w:r>
            <w:r w:rsidR="003F7399">
              <w:rPr>
                <w:webHidden/>
              </w:rPr>
            </w:r>
            <w:r w:rsidR="003F7399">
              <w:rPr>
                <w:webHidden/>
              </w:rPr>
              <w:fldChar w:fldCharType="separate"/>
            </w:r>
            <w:r w:rsidR="003F7399">
              <w:rPr>
                <w:webHidden/>
              </w:rPr>
              <w:t>11</w:t>
            </w:r>
            <w:r w:rsidR="003F7399">
              <w:rPr>
                <w:webHidden/>
              </w:rPr>
              <w:fldChar w:fldCharType="end"/>
            </w:r>
          </w:hyperlink>
        </w:p>
        <w:p w14:paraId="0EA17082" w14:textId="28CEED08"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57" w:history="1">
            <w:r w:rsidR="003F7399" w:rsidRPr="00061985">
              <w:rPr>
                <w:rStyle w:val="Hyperlink"/>
              </w:rPr>
              <w:t>5.4</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Wet op overheidsopdrachten</w:t>
            </w:r>
            <w:r w:rsidR="003F7399">
              <w:rPr>
                <w:webHidden/>
              </w:rPr>
              <w:tab/>
            </w:r>
            <w:r w:rsidR="003F7399">
              <w:rPr>
                <w:webHidden/>
              </w:rPr>
              <w:fldChar w:fldCharType="begin"/>
            </w:r>
            <w:r w:rsidR="003F7399">
              <w:rPr>
                <w:webHidden/>
              </w:rPr>
              <w:instrText xml:space="preserve"> PAGEREF _Toc163573657 \h </w:instrText>
            </w:r>
            <w:r w:rsidR="003F7399">
              <w:rPr>
                <w:webHidden/>
              </w:rPr>
            </w:r>
            <w:r w:rsidR="003F7399">
              <w:rPr>
                <w:webHidden/>
              </w:rPr>
              <w:fldChar w:fldCharType="separate"/>
            </w:r>
            <w:r w:rsidR="003F7399">
              <w:rPr>
                <w:webHidden/>
              </w:rPr>
              <w:t>12</w:t>
            </w:r>
            <w:r w:rsidR="003F7399">
              <w:rPr>
                <w:webHidden/>
              </w:rPr>
              <w:fldChar w:fldCharType="end"/>
            </w:r>
          </w:hyperlink>
        </w:p>
        <w:p w14:paraId="6265F52E" w14:textId="449A39EB" w:rsidR="003F7399" w:rsidRDefault="00546561">
          <w:pPr>
            <w:pStyle w:val="Inhopg1"/>
            <w:rPr>
              <w:rFonts w:asciiTheme="minorHAnsi" w:eastAsiaTheme="minorEastAsia" w:hAnsiTheme="minorHAnsi" w:cstheme="minorBidi"/>
              <w:b w:val="0"/>
              <w:caps w:val="0"/>
              <w:kern w:val="2"/>
              <w14:ligatures w14:val="standardContextual"/>
            </w:rPr>
          </w:pPr>
          <w:hyperlink w:anchor="_Toc163573658" w:history="1">
            <w:r w:rsidR="003F7399" w:rsidRPr="00061985">
              <w:rPr>
                <w:rStyle w:val="Hyperlink"/>
              </w:rPr>
              <w:t>6</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Evaluatie en selectie van de projecten</w:t>
            </w:r>
            <w:r w:rsidR="003F7399">
              <w:rPr>
                <w:webHidden/>
              </w:rPr>
              <w:tab/>
            </w:r>
            <w:r w:rsidR="003F7399">
              <w:rPr>
                <w:webHidden/>
              </w:rPr>
              <w:fldChar w:fldCharType="begin"/>
            </w:r>
            <w:r w:rsidR="003F7399">
              <w:rPr>
                <w:webHidden/>
              </w:rPr>
              <w:instrText xml:space="preserve"> PAGEREF _Toc163573658 \h </w:instrText>
            </w:r>
            <w:r w:rsidR="003F7399">
              <w:rPr>
                <w:webHidden/>
              </w:rPr>
            </w:r>
            <w:r w:rsidR="003F7399">
              <w:rPr>
                <w:webHidden/>
              </w:rPr>
              <w:fldChar w:fldCharType="separate"/>
            </w:r>
            <w:r w:rsidR="003F7399">
              <w:rPr>
                <w:webHidden/>
              </w:rPr>
              <w:t>12</w:t>
            </w:r>
            <w:r w:rsidR="003F7399">
              <w:rPr>
                <w:webHidden/>
              </w:rPr>
              <w:fldChar w:fldCharType="end"/>
            </w:r>
          </w:hyperlink>
        </w:p>
        <w:p w14:paraId="7C7BCA43" w14:textId="33EE31C4"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59" w:history="1">
            <w:r w:rsidR="003F7399" w:rsidRPr="00061985">
              <w:rPr>
                <w:rStyle w:val="Hyperlink"/>
              </w:rPr>
              <w:t>6.1</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Ontvankelijkheidsvoorwaarden</w:t>
            </w:r>
            <w:r w:rsidR="003F7399">
              <w:rPr>
                <w:webHidden/>
              </w:rPr>
              <w:tab/>
            </w:r>
            <w:r w:rsidR="003F7399">
              <w:rPr>
                <w:webHidden/>
              </w:rPr>
              <w:fldChar w:fldCharType="begin"/>
            </w:r>
            <w:r w:rsidR="003F7399">
              <w:rPr>
                <w:webHidden/>
              </w:rPr>
              <w:instrText xml:space="preserve"> PAGEREF _Toc163573659 \h </w:instrText>
            </w:r>
            <w:r w:rsidR="003F7399">
              <w:rPr>
                <w:webHidden/>
              </w:rPr>
            </w:r>
            <w:r w:rsidR="003F7399">
              <w:rPr>
                <w:webHidden/>
              </w:rPr>
              <w:fldChar w:fldCharType="separate"/>
            </w:r>
            <w:r w:rsidR="003F7399">
              <w:rPr>
                <w:webHidden/>
              </w:rPr>
              <w:t>12</w:t>
            </w:r>
            <w:r w:rsidR="003F7399">
              <w:rPr>
                <w:webHidden/>
              </w:rPr>
              <w:fldChar w:fldCharType="end"/>
            </w:r>
          </w:hyperlink>
        </w:p>
        <w:p w14:paraId="340B6367" w14:textId="191D4D68"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60" w:history="1">
            <w:r w:rsidR="003F7399" w:rsidRPr="00061985">
              <w:rPr>
                <w:rStyle w:val="Hyperlink"/>
              </w:rPr>
              <w:t>6.2</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Selectieprocedure en evaluatiecriteria</w:t>
            </w:r>
            <w:r w:rsidR="003F7399">
              <w:rPr>
                <w:webHidden/>
              </w:rPr>
              <w:tab/>
            </w:r>
            <w:r w:rsidR="003F7399">
              <w:rPr>
                <w:webHidden/>
              </w:rPr>
              <w:fldChar w:fldCharType="begin"/>
            </w:r>
            <w:r w:rsidR="003F7399">
              <w:rPr>
                <w:webHidden/>
              </w:rPr>
              <w:instrText xml:space="preserve"> PAGEREF _Toc163573660 \h </w:instrText>
            </w:r>
            <w:r w:rsidR="003F7399">
              <w:rPr>
                <w:webHidden/>
              </w:rPr>
            </w:r>
            <w:r w:rsidR="003F7399">
              <w:rPr>
                <w:webHidden/>
              </w:rPr>
              <w:fldChar w:fldCharType="separate"/>
            </w:r>
            <w:r w:rsidR="003F7399">
              <w:rPr>
                <w:webHidden/>
              </w:rPr>
              <w:t>13</w:t>
            </w:r>
            <w:r w:rsidR="003F7399">
              <w:rPr>
                <w:webHidden/>
              </w:rPr>
              <w:fldChar w:fldCharType="end"/>
            </w:r>
          </w:hyperlink>
        </w:p>
        <w:p w14:paraId="33F13206" w14:textId="636771E3" w:rsidR="003F7399" w:rsidRDefault="00546561">
          <w:pPr>
            <w:pStyle w:val="Inhopg1"/>
            <w:rPr>
              <w:rFonts w:asciiTheme="minorHAnsi" w:eastAsiaTheme="minorEastAsia" w:hAnsiTheme="minorHAnsi" w:cstheme="minorBidi"/>
              <w:b w:val="0"/>
              <w:caps w:val="0"/>
              <w:kern w:val="2"/>
              <w14:ligatures w14:val="standardContextual"/>
            </w:rPr>
          </w:pPr>
          <w:hyperlink w:anchor="_Toc163573661" w:history="1">
            <w:r w:rsidR="003F7399" w:rsidRPr="00061985">
              <w:rPr>
                <w:rStyle w:val="Hyperlink"/>
              </w:rPr>
              <w:t>7</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Uitvoering en opvolging van geselecteerde projecten</w:t>
            </w:r>
            <w:r w:rsidR="003F7399">
              <w:rPr>
                <w:webHidden/>
              </w:rPr>
              <w:tab/>
            </w:r>
            <w:r w:rsidR="003F7399">
              <w:rPr>
                <w:webHidden/>
              </w:rPr>
              <w:fldChar w:fldCharType="begin"/>
            </w:r>
            <w:r w:rsidR="003F7399">
              <w:rPr>
                <w:webHidden/>
              </w:rPr>
              <w:instrText xml:space="preserve"> PAGEREF _Toc163573661 \h </w:instrText>
            </w:r>
            <w:r w:rsidR="003F7399">
              <w:rPr>
                <w:webHidden/>
              </w:rPr>
            </w:r>
            <w:r w:rsidR="003F7399">
              <w:rPr>
                <w:webHidden/>
              </w:rPr>
              <w:fldChar w:fldCharType="separate"/>
            </w:r>
            <w:r w:rsidR="003F7399">
              <w:rPr>
                <w:webHidden/>
              </w:rPr>
              <w:t>13</w:t>
            </w:r>
            <w:r w:rsidR="003F7399">
              <w:rPr>
                <w:webHidden/>
              </w:rPr>
              <w:fldChar w:fldCharType="end"/>
            </w:r>
          </w:hyperlink>
        </w:p>
        <w:p w14:paraId="4718CE38" w14:textId="1F9C21E8"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62" w:history="1">
            <w:r w:rsidR="003F7399" w:rsidRPr="00061985">
              <w:rPr>
                <w:rStyle w:val="Hyperlink"/>
              </w:rPr>
              <w:t>7.1</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Verslaggeving en uitbetaling subsidies</w:t>
            </w:r>
            <w:r w:rsidR="003F7399">
              <w:rPr>
                <w:webHidden/>
              </w:rPr>
              <w:tab/>
            </w:r>
            <w:r w:rsidR="003F7399">
              <w:rPr>
                <w:webHidden/>
              </w:rPr>
              <w:fldChar w:fldCharType="begin"/>
            </w:r>
            <w:r w:rsidR="003F7399">
              <w:rPr>
                <w:webHidden/>
              </w:rPr>
              <w:instrText xml:space="preserve"> PAGEREF _Toc163573662 \h </w:instrText>
            </w:r>
            <w:r w:rsidR="003F7399">
              <w:rPr>
                <w:webHidden/>
              </w:rPr>
            </w:r>
            <w:r w:rsidR="003F7399">
              <w:rPr>
                <w:webHidden/>
              </w:rPr>
              <w:fldChar w:fldCharType="separate"/>
            </w:r>
            <w:r w:rsidR="003F7399">
              <w:rPr>
                <w:webHidden/>
              </w:rPr>
              <w:t>14</w:t>
            </w:r>
            <w:r w:rsidR="003F7399">
              <w:rPr>
                <w:webHidden/>
              </w:rPr>
              <w:fldChar w:fldCharType="end"/>
            </w:r>
          </w:hyperlink>
        </w:p>
        <w:p w14:paraId="1DAC2378" w14:textId="2D6DC811"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63" w:history="1">
            <w:r w:rsidR="003F7399" w:rsidRPr="00061985">
              <w:rPr>
                <w:rStyle w:val="Hyperlink"/>
              </w:rPr>
              <w:t>7.2</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Opvolging, projectgroep en stuurgroep</w:t>
            </w:r>
            <w:r w:rsidR="003F7399">
              <w:rPr>
                <w:webHidden/>
              </w:rPr>
              <w:tab/>
            </w:r>
            <w:r w:rsidR="003F7399">
              <w:rPr>
                <w:webHidden/>
              </w:rPr>
              <w:fldChar w:fldCharType="begin"/>
            </w:r>
            <w:r w:rsidR="003F7399">
              <w:rPr>
                <w:webHidden/>
              </w:rPr>
              <w:instrText xml:space="preserve"> PAGEREF _Toc163573663 \h </w:instrText>
            </w:r>
            <w:r w:rsidR="003F7399">
              <w:rPr>
                <w:webHidden/>
              </w:rPr>
            </w:r>
            <w:r w:rsidR="003F7399">
              <w:rPr>
                <w:webHidden/>
              </w:rPr>
              <w:fldChar w:fldCharType="separate"/>
            </w:r>
            <w:r w:rsidR="003F7399">
              <w:rPr>
                <w:webHidden/>
              </w:rPr>
              <w:t>14</w:t>
            </w:r>
            <w:r w:rsidR="003F7399">
              <w:rPr>
                <w:webHidden/>
              </w:rPr>
              <w:fldChar w:fldCharType="end"/>
            </w:r>
          </w:hyperlink>
        </w:p>
        <w:p w14:paraId="6FD9865C" w14:textId="5334B542" w:rsidR="003F7399" w:rsidRDefault="00546561">
          <w:pPr>
            <w:pStyle w:val="Inhopg2"/>
            <w:rPr>
              <w:rFonts w:asciiTheme="minorHAnsi" w:eastAsiaTheme="minorEastAsia" w:hAnsiTheme="minorHAnsi" w:cstheme="minorBidi"/>
              <w:color w:val="auto"/>
              <w:kern w:val="2"/>
              <w:sz w:val="22"/>
              <w:lang w:eastAsia="nl-BE"/>
              <w14:ligatures w14:val="standardContextual"/>
            </w:rPr>
          </w:pPr>
          <w:hyperlink w:anchor="_Toc163573664" w:history="1">
            <w:r w:rsidR="003F7399" w:rsidRPr="00061985">
              <w:rPr>
                <w:rStyle w:val="Hyperlink"/>
              </w:rPr>
              <w:t>7.3</w:t>
            </w:r>
            <w:r w:rsidR="003F7399">
              <w:rPr>
                <w:rFonts w:asciiTheme="minorHAnsi" w:eastAsiaTheme="minorEastAsia" w:hAnsiTheme="minorHAnsi" w:cstheme="minorBidi"/>
                <w:color w:val="auto"/>
                <w:kern w:val="2"/>
                <w:sz w:val="22"/>
                <w:lang w:eastAsia="nl-BE"/>
                <w14:ligatures w14:val="standardContextual"/>
              </w:rPr>
              <w:tab/>
            </w:r>
            <w:r w:rsidR="003F7399" w:rsidRPr="00061985">
              <w:rPr>
                <w:rStyle w:val="Hyperlink"/>
              </w:rPr>
              <w:t>Wijziging/verlenging van het project</w:t>
            </w:r>
            <w:r w:rsidR="003F7399">
              <w:rPr>
                <w:webHidden/>
              </w:rPr>
              <w:tab/>
            </w:r>
            <w:r w:rsidR="003F7399">
              <w:rPr>
                <w:webHidden/>
              </w:rPr>
              <w:fldChar w:fldCharType="begin"/>
            </w:r>
            <w:r w:rsidR="003F7399">
              <w:rPr>
                <w:webHidden/>
              </w:rPr>
              <w:instrText xml:space="preserve"> PAGEREF _Toc163573664 \h </w:instrText>
            </w:r>
            <w:r w:rsidR="003F7399">
              <w:rPr>
                <w:webHidden/>
              </w:rPr>
            </w:r>
            <w:r w:rsidR="003F7399">
              <w:rPr>
                <w:webHidden/>
              </w:rPr>
              <w:fldChar w:fldCharType="separate"/>
            </w:r>
            <w:r w:rsidR="003F7399">
              <w:rPr>
                <w:webHidden/>
              </w:rPr>
              <w:t>15</w:t>
            </w:r>
            <w:r w:rsidR="003F7399">
              <w:rPr>
                <w:webHidden/>
              </w:rPr>
              <w:fldChar w:fldCharType="end"/>
            </w:r>
          </w:hyperlink>
        </w:p>
        <w:p w14:paraId="07047A7A" w14:textId="582ADF2C" w:rsidR="003F7399" w:rsidRDefault="00546561">
          <w:pPr>
            <w:pStyle w:val="Inhopg1"/>
            <w:rPr>
              <w:rFonts w:asciiTheme="minorHAnsi" w:eastAsiaTheme="minorEastAsia" w:hAnsiTheme="minorHAnsi" w:cstheme="minorBidi"/>
              <w:b w:val="0"/>
              <w:caps w:val="0"/>
              <w:kern w:val="2"/>
              <w14:ligatures w14:val="standardContextual"/>
            </w:rPr>
          </w:pPr>
          <w:hyperlink w:anchor="_Toc163573665" w:history="1">
            <w:r w:rsidR="003F7399" w:rsidRPr="00061985">
              <w:rPr>
                <w:rStyle w:val="Hyperlink"/>
              </w:rPr>
              <w:t>8</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Vertrouwelijkheid en persoonsgegevens</w:t>
            </w:r>
            <w:r w:rsidR="003F7399">
              <w:rPr>
                <w:webHidden/>
              </w:rPr>
              <w:tab/>
            </w:r>
            <w:r w:rsidR="003F7399">
              <w:rPr>
                <w:webHidden/>
              </w:rPr>
              <w:fldChar w:fldCharType="begin"/>
            </w:r>
            <w:r w:rsidR="003F7399">
              <w:rPr>
                <w:webHidden/>
              </w:rPr>
              <w:instrText xml:space="preserve"> PAGEREF _Toc163573665 \h </w:instrText>
            </w:r>
            <w:r w:rsidR="003F7399">
              <w:rPr>
                <w:webHidden/>
              </w:rPr>
            </w:r>
            <w:r w:rsidR="003F7399">
              <w:rPr>
                <w:webHidden/>
              </w:rPr>
              <w:fldChar w:fldCharType="separate"/>
            </w:r>
            <w:r w:rsidR="003F7399">
              <w:rPr>
                <w:webHidden/>
              </w:rPr>
              <w:t>15</w:t>
            </w:r>
            <w:r w:rsidR="003F7399">
              <w:rPr>
                <w:webHidden/>
              </w:rPr>
              <w:fldChar w:fldCharType="end"/>
            </w:r>
          </w:hyperlink>
        </w:p>
        <w:p w14:paraId="51DB41F5" w14:textId="19ADF886" w:rsidR="003F7399" w:rsidRDefault="00546561">
          <w:pPr>
            <w:pStyle w:val="Inhopg1"/>
            <w:rPr>
              <w:rFonts w:asciiTheme="minorHAnsi" w:eastAsiaTheme="minorEastAsia" w:hAnsiTheme="minorHAnsi" w:cstheme="minorBidi"/>
              <w:b w:val="0"/>
              <w:caps w:val="0"/>
              <w:kern w:val="2"/>
              <w14:ligatures w14:val="standardContextual"/>
            </w:rPr>
          </w:pPr>
          <w:hyperlink w:anchor="_Toc163573666" w:history="1">
            <w:r w:rsidR="003F7399" w:rsidRPr="00061985">
              <w:rPr>
                <w:rStyle w:val="Hyperlink"/>
              </w:rPr>
              <w:t>9</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Vraag tot herziening</w:t>
            </w:r>
            <w:r w:rsidR="003F7399">
              <w:rPr>
                <w:webHidden/>
              </w:rPr>
              <w:tab/>
            </w:r>
            <w:r w:rsidR="003F7399">
              <w:rPr>
                <w:webHidden/>
              </w:rPr>
              <w:fldChar w:fldCharType="begin"/>
            </w:r>
            <w:r w:rsidR="003F7399">
              <w:rPr>
                <w:webHidden/>
              </w:rPr>
              <w:instrText xml:space="preserve"> PAGEREF _Toc163573666 \h </w:instrText>
            </w:r>
            <w:r w:rsidR="003F7399">
              <w:rPr>
                <w:webHidden/>
              </w:rPr>
            </w:r>
            <w:r w:rsidR="003F7399">
              <w:rPr>
                <w:webHidden/>
              </w:rPr>
              <w:fldChar w:fldCharType="separate"/>
            </w:r>
            <w:r w:rsidR="003F7399">
              <w:rPr>
                <w:webHidden/>
              </w:rPr>
              <w:t>16</w:t>
            </w:r>
            <w:r w:rsidR="003F7399">
              <w:rPr>
                <w:webHidden/>
              </w:rPr>
              <w:fldChar w:fldCharType="end"/>
            </w:r>
          </w:hyperlink>
        </w:p>
        <w:p w14:paraId="637E3136" w14:textId="5B5FFE17" w:rsidR="003F7399" w:rsidRDefault="00546561">
          <w:pPr>
            <w:pStyle w:val="Inhopg1"/>
            <w:rPr>
              <w:rFonts w:asciiTheme="minorHAnsi" w:eastAsiaTheme="minorEastAsia" w:hAnsiTheme="minorHAnsi" w:cstheme="minorBidi"/>
              <w:b w:val="0"/>
              <w:caps w:val="0"/>
              <w:kern w:val="2"/>
              <w14:ligatures w14:val="standardContextual"/>
            </w:rPr>
          </w:pPr>
          <w:hyperlink w:anchor="_Toc163573667" w:history="1">
            <w:r w:rsidR="003F7399" w:rsidRPr="00061985">
              <w:rPr>
                <w:rStyle w:val="Hyperlink"/>
              </w:rPr>
              <w:t>10</w:t>
            </w:r>
            <w:r w:rsidR="003F7399">
              <w:rPr>
                <w:rFonts w:asciiTheme="minorHAnsi" w:eastAsiaTheme="minorEastAsia" w:hAnsiTheme="minorHAnsi" w:cstheme="minorBidi"/>
                <w:b w:val="0"/>
                <w:caps w:val="0"/>
                <w:kern w:val="2"/>
                <w14:ligatures w14:val="standardContextual"/>
              </w:rPr>
              <w:tab/>
            </w:r>
            <w:r w:rsidR="003F7399" w:rsidRPr="00061985">
              <w:rPr>
                <w:rStyle w:val="Hyperlink"/>
              </w:rPr>
              <w:t>Meer informatie?</w:t>
            </w:r>
            <w:r w:rsidR="003F7399">
              <w:rPr>
                <w:webHidden/>
              </w:rPr>
              <w:tab/>
            </w:r>
            <w:r w:rsidR="003F7399">
              <w:rPr>
                <w:webHidden/>
              </w:rPr>
              <w:fldChar w:fldCharType="begin"/>
            </w:r>
            <w:r w:rsidR="003F7399">
              <w:rPr>
                <w:webHidden/>
              </w:rPr>
              <w:instrText xml:space="preserve"> PAGEREF _Toc163573667 \h </w:instrText>
            </w:r>
            <w:r w:rsidR="003F7399">
              <w:rPr>
                <w:webHidden/>
              </w:rPr>
            </w:r>
            <w:r w:rsidR="003F7399">
              <w:rPr>
                <w:webHidden/>
              </w:rPr>
              <w:fldChar w:fldCharType="separate"/>
            </w:r>
            <w:r w:rsidR="003F7399">
              <w:rPr>
                <w:webHidden/>
              </w:rPr>
              <w:t>16</w:t>
            </w:r>
            <w:r w:rsidR="003F7399">
              <w:rPr>
                <w:webHidden/>
              </w:rPr>
              <w:fldChar w:fldCharType="end"/>
            </w:r>
          </w:hyperlink>
        </w:p>
        <w:p w14:paraId="7248C414" w14:textId="7B32E351" w:rsidR="001E6D6F" w:rsidRDefault="001E6D6F">
          <w:r>
            <w:rPr>
              <w:b/>
              <w:bCs/>
              <w:lang w:val="nl-NL"/>
            </w:rPr>
            <w:fldChar w:fldCharType="end"/>
          </w:r>
        </w:p>
      </w:sdtContent>
    </w:sdt>
    <w:p w14:paraId="6B96282F" w14:textId="418E318B" w:rsidR="00CF559C" w:rsidRDefault="00CF559C" w:rsidP="001E6D6F">
      <w:pPr>
        <w:tabs>
          <w:tab w:val="clear" w:pos="3686"/>
        </w:tabs>
        <w:contextualSpacing w:val="0"/>
      </w:pPr>
      <w:r>
        <w:br w:type="page"/>
      </w:r>
    </w:p>
    <w:p w14:paraId="1013EEB8" w14:textId="57BB9CBC" w:rsidR="007574EC" w:rsidRPr="00B73C72" w:rsidRDefault="007574EC" w:rsidP="007574EC">
      <w:pPr>
        <w:pStyle w:val="Kop1"/>
        <w:rPr>
          <w:szCs w:val="36"/>
        </w:rPr>
      </w:pPr>
      <w:bookmarkStart w:id="1" w:name="_Toc163573649"/>
      <w:r w:rsidRPr="00B73C72">
        <w:rPr>
          <w:szCs w:val="36"/>
        </w:rPr>
        <w:lastRenderedPageBreak/>
        <w:t>S</w:t>
      </w:r>
      <w:r w:rsidR="00072185">
        <w:rPr>
          <w:szCs w:val="36"/>
        </w:rPr>
        <w:t>ituering</w:t>
      </w:r>
      <w:bookmarkEnd w:id="1"/>
    </w:p>
    <w:p w14:paraId="50555FE3" w14:textId="01987504" w:rsidR="004542C5" w:rsidRDefault="004542C5" w:rsidP="00186F0F">
      <w:r>
        <w:t>Het Agentschap Landbouw en Zeevisserij lanceert een oproep voor de subsidiëring van een waarnemings- en waarschuwingsdienst voor de periode</w:t>
      </w:r>
      <w:r w:rsidR="00871430">
        <w:t xml:space="preserve"> van 01 januari</w:t>
      </w:r>
      <w:r>
        <w:t xml:space="preserve"> 2025 tot en met </w:t>
      </w:r>
      <w:r w:rsidR="00871430">
        <w:t xml:space="preserve">31 december </w:t>
      </w:r>
      <w:r>
        <w:t xml:space="preserve">2027. Een waarnemings- en waarschuwingsdienst verwittigt de land- en tuinbouwers op basis van veldwaarnemingen en modellen op welk tijdstip een ziekte of plaag kan optreden en wanneer en hoe die best kan bestreden worden. </w:t>
      </w:r>
    </w:p>
    <w:p w14:paraId="69CDCF8F" w14:textId="77777777" w:rsidR="004542C5" w:rsidRDefault="004542C5" w:rsidP="00186F0F"/>
    <w:p w14:paraId="06D7B7EA" w14:textId="58C7730B" w:rsidR="004542C5" w:rsidRDefault="004542C5" w:rsidP="00186F0F">
      <w:r>
        <w:t>Waarnemingen en waarschuwingen (W&amp;W) vormen de hoeksteen van geïntegreerde gewasbescherming (IPM)). Richtlijn 2009/128/EG van het Europees Parlement en de Raad van 21 oktober 2009 tot vaststelling van een kader voor communautaire actie ter verwezenlijking van een duurzaam gebruik van pesticiden stelt dat lidstaten ervoor moeten zorgen dat professionele gebruikers beschikken over adviesdiensten voor geïntegreerde gewasbescherming. Deze ondersteunt land- en tuinbouwers om oordeelkundig en proactief te reageren op ziektes en plagen.</w:t>
      </w:r>
    </w:p>
    <w:p w14:paraId="3E027E99" w14:textId="77777777" w:rsidR="004542C5" w:rsidRDefault="004542C5" w:rsidP="00186F0F"/>
    <w:p w14:paraId="01962B74" w14:textId="588040DB" w:rsidR="00186F0F" w:rsidRDefault="004542C5" w:rsidP="00186F0F">
      <w:r>
        <w:t>Bij projectvoorstellen voor een waarnemings- en waarschuwingsdienst moet minstens 90% van de door een Ministerieel Besluit bepaalde lijst van combinaties van bepaalde teelten of teelgroepen, ziekten en plagen worden meegenomen voor de sectoren fruit, aardappelen, suikeren voederbieten en chicorei, maïs, granen en hop, groenten in open lucht en sierteelt. Indien bepaalde combinaties niet worden meegenomen, moet dit worden gemotiveerd in het projectvoorstel.</w:t>
      </w:r>
    </w:p>
    <w:p w14:paraId="7209BC22" w14:textId="77777777" w:rsidR="00BF724C" w:rsidRDefault="00BF724C" w:rsidP="00186F0F"/>
    <w:p w14:paraId="7CFAAFA8" w14:textId="6984FD73" w:rsidR="00BF724C" w:rsidRDefault="00BF724C" w:rsidP="00186F0F">
      <w:r>
        <w:t xml:space="preserve">Voor meer informatie: </w:t>
      </w:r>
    </w:p>
    <w:p w14:paraId="671BB5F4" w14:textId="0FBB3C19" w:rsidR="00BF724C" w:rsidRDefault="00546561" w:rsidP="00186F0F">
      <w:hyperlink r:id="rId18" w:anchor="H1114280" w:history="1">
        <w:r w:rsidR="00BF724C">
          <w:rPr>
            <w:rStyle w:val="Hyperlink"/>
          </w:rPr>
          <w:t>Besluit van de Vlaamse Regering tot toekenning van steun voor de uitwisseling van kennis en verspreiding van informatie in de landbouwsector (vlaanderen.be)</w:t>
        </w:r>
      </w:hyperlink>
      <w:r w:rsidR="00BF724C">
        <w:t xml:space="preserve"> =&gt; hoofdstuk 5. </w:t>
      </w:r>
    </w:p>
    <w:p w14:paraId="2F57CA99" w14:textId="77777777" w:rsidR="004542C5" w:rsidRPr="00186F0F" w:rsidRDefault="004542C5" w:rsidP="00186F0F"/>
    <w:p w14:paraId="671CA529" w14:textId="239AA325" w:rsidR="006B7EAA" w:rsidRPr="001E6D6F" w:rsidRDefault="006B7EAA" w:rsidP="001E6D6F">
      <w:pPr>
        <w:pStyle w:val="Kop1"/>
      </w:pPr>
      <w:bookmarkStart w:id="2" w:name="_Toc121137432"/>
      <w:bookmarkStart w:id="3" w:name="_Toc163573650"/>
      <w:r w:rsidRPr="001E6D6F">
        <w:t>We</w:t>
      </w:r>
      <w:r w:rsidR="001E6D6F">
        <w:t>lke</w:t>
      </w:r>
      <w:r w:rsidRPr="001E6D6F">
        <w:t xml:space="preserve"> subsidie wordt </w:t>
      </w:r>
      <w:r w:rsidR="00B3722C">
        <w:t xml:space="preserve">er </w:t>
      </w:r>
      <w:r w:rsidRPr="001E6D6F">
        <w:t>gegeven?</w:t>
      </w:r>
      <w:bookmarkEnd w:id="2"/>
      <w:bookmarkEnd w:id="3"/>
    </w:p>
    <w:p w14:paraId="2DB6461B" w14:textId="55250C08" w:rsidR="004542C5" w:rsidRDefault="004542C5" w:rsidP="00387B24">
      <w:pPr>
        <w:jc w:val="both"/>
      </w:pPr>
      <w:r w:rsidRPr="004542C5">
        <w:t>De maximale subsidie voor deze oproep bedraagt 900.000 euro en projectvoorstellen kunnen worden ingediend tot en met 15 juni 2024.</w:t>
      </w:r>
    </w:p>
    <w:p w14:paraId="22C13117" w14:textId="77777777" w:rsidR="004542C5" w:rsidRDefault="004542C5" w:rsidP="00387B24">
      <w:pPr>
        <w:jc w:val="both"/>
      </w:pPr>
    </w:p>
    <w:p w14:paraId="4E9C6221" w14:textId="6A8BB08D" w:rsidR="00DB3F2A" w:rsidRPr="00186F0F" w:rsidRDefault="006B7EAA" w:rsidP="00372EFD">
      <w:pPr>
        <w:jc w:val="both"/>
      </w:pPr>
      <w:r w:rsidRPr="00AE06B5">
        <w:t xml:space="preserve">De begroting voor het </w:t>
      </w:r>
      <w:r w:rsidR="00607D41" w:rsidRPr="00AE06B5">
        <w:t>project</w:t>
      </w:r>
      <w:r w:rsidRPr="00AE06B5">
        <w:t xml:space="preserve"> </w:t>
      </w:r>
      <w:r w:rsidR="004227C2" w:rsidRPr="00AE06B5">
        <w:t xml:space="preserve">moet </w:t>
      </w:r>
      <w:r w:rsidRPr="00AE06B5">
        <w:t>opgemaakt worden op basis van de geschatte</w:t>
      </w:r>
      <w:r w:rsidR="00A2177E">
        <w:t xml:space="preserve"> </w:t>
      </w:r>
      <w:r w:rsidRPr="00AE06B5">
        <w:t xml:space="preserve">kosten. Na afloop van het project zijn deze kosten te bewijzen. De </w:t>
      </w:r>
      <w:r w:rsidR="007B0D0C">
        <w:t>subsidie</w:t>
      </w:r>
      <w:r w:rsidRPr="00AE06B5">
        <w:t xml:space="preserve"> beperkt</w:t>
      </w:r>
      <w:r w:rsidR="007B0D0C">
        <w:t xml:space="preserve"> zich</w:t>
      </w:r>
      <w:r w:rsidRPr="00AE06B5">
        <w:t xml:space="preserve"> tot</w:t>
      </w:r>
      <w:r w:rsidR="00372EFD">
        <w:t xml:space="preserve"> </w:t>
      </w:r>
      <w:r w:rsidR="00186F0F">
        <w:t xml:space="preserve">900.000 euro voor de hele </w:t>
      </w:r>
      <w:r w:rsidR="00DB3F2A" w:rsidRPr="00372EFD">
        <w:rPr>
          <w:color w:val="auto"/>
        </w:rPr>
        <w:t>project</w:t>
      </w:r>
      <w:r w:rsidR="00186F0F" w:rsidRPr="00372EFD">
        <w:rPr>
          <w:color w:val="auto"/>
        </w:rPr>
        <w:t>periode van 3 jaar (2025-2027)</w:t>
      </w:r>
    </w:p>
    <w:p w14:paraId="6340481F" w14:textId="77777777" w:rsidR="00186F0F" w:rsidRDefault="00186F0F" w:rsidP="00186F0F">
      <w:pPr>
        <w:jc w:val="both"/>
      </w:pPr>
    </w:p>
    <w:p w14:paraId="5ED42EFA" w14:textId="77777777" w:rsidR="00243425" w:rsidRDefault="00243425" w:rsidP="00186F0F">
      <w:pPr>
        <w:jc w:val="both"/>
      </w:pPr>
    </w:p>
    <w:p w14:paraId="0C7D769A" w14:textId="41AA3437" w:rsidR="00372EFD" w:rsidRPr="001E6D6F" w:rsidRDefault="008F27D2" w:rsidP="00372EFD">
      <w:pPr>
        <w:pStyle w:val="Kop1"/>
      </w:pPr>
      <w:bookmarkStart w:id="4" w:name="_Toc163573651"/>
      <w:r>
        <w:lastRenderedPageBreak/>
        <w:t xml:space="preserve">Eigen </w:t>
      </w:r>
      <w:r w:rsidR="00372EFD">
        <w:t>financiering</w:t>
      </w:r>
      <w:bookmarkEnd w:id="4"/>
    </w:p>
    <w:p w14:paraId="286FADDF" w14:textId="6C7A2CAE" w:rsidR="00186F0F" w:rsidRDefault="00186F0F" w:rsidP="00186F0F">
      <w:pPr>
        <w:jc w:val="both"/>
      </w:pPr>
      <w:r w:rsidRPr="00372EFD">
        <w:t xml:space="preserve">Er dient </w:t>
      </w:r>
      <w:r w:rsidR="008F27D2">
        <w:t xml:space="preserve">minimaal 40% eigen </w:t>
      </w:r>
      <w:r w:rsidRPr="00372EFD">
        <w:t>financiering voo</w:t>
      </w:r>
      <w:r w:rsidR="00871430" w:rsidRPr="00372EFD">
        <w:t>r</w:t>
      </w:r>
      <w:r w:rsidRPr="00372EFD">
        <w:t>zien te wo</w:t>
      </w:r>
      <w:r w:rsidR="00871430" w:rsidRPr="00372EFD">
        <w:t>r</w:t>
      </w:r>
      <w:r w:rsidRPr="00372EFD">
        <w:t>den.</w:t>
      </w:r>
      <w:r>
        <w:t xml:space="preserve"> </w:t>
      </w:r>
    </w:p>
    <w:p w14:paraId="48514E9B" w14:textId="77777777" w:rsidR="00372EFD" w:rsidRDefault="00372EFD" w:rsidP="00372EFD">
      <w:pPr>
        <w:tabs>
          <w:tab w:val="clear" w:pos="3686"/>
        </w:tabs>
        <w:contextualSpacing w:val="0"/>
        <w:rPr>
          <w:rFonts w:eastAsia="Times New Roman"/>
        </w:rPr>
      </w:pPr>
    </w:p>
    <w:p w14:paraId="08D7A45B" w14:textId="34DE1ED3" w:rsidR="00243425" w:rsidRPr="00372EFD" w:rsidRDefault="00243425" w:rsidP="00372EFD">
      <w:pPr>
        <w:tabs>
          <w:tab w:val="clear" w:pos="3686"/>
        </w:tabs>
        <w:contextualSpacing w:val="0"/>
        <w:rPr>
          <w:rFonts w:eastAsia="Times New Roman"/>
          <w:color w:val="auto"/>
        </w:rPr>
      </w:pPr>
      <w:r w:rsidRPr="00372EFD">
        <w:rPr>
          <w:rFonts w:eastAsia="Times New Roman"/>
        </w:rPr>
        <w:t>Maximaal 60% van de totale kost is subsidieerbaar vanuit de overheid (cf. het besluit van de Vlaamse Regering van 6 oktober 2023 tot toekenning van steun voor de uitwisseling van kennis en verspreiding van informatie in de landbouwsector, artikel 77).</w:t>
      </w:r>
    </w:p>
    <w:p w14:paraId="373171D2" w14:textId="77777777" w:rsidR="008F27D2" w:rsidRDefault="008F27D2" w:rsidP="008F27D2"/>
    <w:p w14:paraId="53C8F16D" w14:textId="26110573" w:rsidR="00243425" w:rsidRPr="008F27D2" w:rsidRDefault="00243425" w:rsidP="008F27D2">
      <w:pPr>
        <w:rPr>
          <w:rFonts w:eastAsiaTheme="minorHAnsi"/>
        </w:rPr>
      </w:pPr>
      <w:r>
        <w:t xml:space="preserve">Ter verduidelijking: indien een consortium een projectvoorstel indient met een totale kost van 1.500.000 euro, dan kan hiervan 900.000 euro vanuit de overheid gefinancierd worden en moet er minimaal 600.000 euro cofinanciering zijn dat door het consortium wordt aangebracht. </w:t>
      </w:r>
    </w:p>
    <w:p w14:paraId="028D1333" w14:textId="77777777" w:rsidR="00871430" w:rsidRPr="00AE06B5" w:rsidRDefault="00871430" w:rsidP="00186F0F">
      <w:pPr>
        <w:jc w:val="both"/>
      </w:pPr>
    </w:p>
    <w:p w14:paraId="575B312E" w14:textId="0C7CF1B4" w:rsidR="0010096C" w:rsidRDefault="001E6D6F" w:rsidP="00AC2A5B">
      <w:pPr>
        <w:pStyle w:val="Kop1"/>
        <w:spacing w:line="240" w:lineRule="auto"/>
      </w:pPr>
      <w:bookmarkStart w:id="5" w:name="_Toc163573652"/>
      <w:r>
        <w:t>Hoe een aanvraag indienen?</w:t>
      </w:r>
      <w:bookmarkEnd w:id="5"/>
      <w:r>
        <w:t xml:space="preserve"> </w:t>
      </w:r>
    </w:p>
    <w:p w14:paraId="3AD281A2" w14:textId="77777777" w:rsidR="008F27D2" w:rsidRDefault="00340DA9" w:rsidP="008B1F1F">
      <w:r>
        <w:t xml:space="preserve">De promotor van het project dient de aanvraag in. </w:t>
      </w:r>
      <w:r w:rsidR="008B1F1F">
        <w:t>Het projectvoorstel wordt enkel</w:t>
      </w:r>
      <w:r w:rsidR="008B1F1F" w:rsidRPr="0088790B">
        <w:t xml:space="preserve"> </w:t>
      </w:r>
      <w:r w:rsidR="008B1F1F">
        <w:t xml:space="preserve">elektronisch ingediend via het </w:t>
      </w:r>
      <w:hyperlink r:id="rId19" w:history="1">
        <w:r w:rsidR="008B1F1F" w:rsidRPr="006C7770">
          <w:rPr>
            <w:rStyle w:val="Hyperlink"/>
          </w:rPr>
          <w:t>e-loket</w:t>
        </w:r>
      </w:hyperlink>
      <w:r w:rsidR="008B1F1F">
        <w:t xml:space="preserve"> (inloggen m.b.v. e-ID).</w:t>
      </w:r>
      <w:r>
        <w:t xml:space="preserve"> </w:t>
      </w:r>
      <w:r w:rsidR="008B1F1F">
        <w:t xml:space="preserve">Hiervoor </w:t>
      </w:r>
      <w:r w:rsidR="00372EFD">
        <w:t>is een tegel “Waarnemingen en waarschuwinge</w:t>
      </w:r>
      <w:r w:rsidR="008F27D2">
        <w:t>n</w:t>
      </w:r>
      <w:r w:rsidR="00372EFD">
        <w:t xml:space="preserve">” aangemaakt. </w:t>
      </w:r>
      <w:r w:rsidR="008B1F1F" w:rsidRPr="00AB3489">
        <w:t>Deze tegel bevindt zich onder</w:t>
      </w:r>
      <w:r w:rsidR="008B1F1F">
        <w:t xml:space="preserve"> de themategel ‘Projectsubsidies’ indien u toegang hebt tot meerdere maatregelen in de cluster ‘Projectsubsidies’. </w:t>
      </w:r>
    </w:p>
    <w:p w14:paraId="3A2429BE" w14:textId="387E803A" w:rsidR="008B1F1F" w:rsidRDefault="008B1F1F" w:rsidP="008B1F1F">
      <w:r w:rsidRPr="004E28C5">
        <w:t xml:space="preserve">U </w:t>
      </w:r>
      <w:r>
        <w:t>voegt</w:t>
      </w:r>
      <w:r w:rsidRPr="004E28C5">
        <w:t xml:space="preserve"> het </w:t>
      </w:r>
      <w:r w:rsidRPr="007749AB">
        <w:t xml:space="preserve">aanvraagformulier </w:t>
      </w:r>
      <w:r w:rsidR="008F27D2">
        <w:t xml:space="preserve">en andere documenten </w:t>
      </w:r>
      <w:r>
        <w:t>toe</w:t>
      </w:r>
      <w:r w:rsidRPr="004E28C5">
        <w:t xml:space="preserve"> bij indienen van het digitaal dossier. </w:t>
      </w:r>
    </w:p>
    <w:p w14:paraId="06FBB654" w14:textId="77777777" w:rsidR="00340DA9" w:rsidRDefault="00340DA9" w:rsidP="00340DA9">
      <w:pPr>
        <w:jc w:val="both"/>
        <w:rPr>
          <w:color w:val="auto"/>
        </w:rPr>
      </w:pPr>
    </w:p>
    <w:p w14:paraId="1F62DAA1" w14:textId="52CC6997" w:rsidR="00340DA9" w:rsidRDefault="00340DA9" w:rsidP="00340DA9">
      <w:pPr>
        <w:jc w:val="both"/>
      </w:pPr>
      <w:r>
        <w:rPr>
          <w:color w:val="auto"/>
        </w:rPr>
        <w:t>Bij de elektronische indiening dient de vertegenwoordiger van de organisatie die optreedt als promotor/aanvrager van het projectvoorstel de verklaring ‘</w:t>
      </w:r>
      <w:proofErr w:type="spellStart"/>
      <w:r>
        <w:rPr>
          <w:color w:val="auto"/>
        </w:rPr>
        <w:t>Toezichtsbepalingen</w:t>
      </w:r>
      <w:proofErr w:type="spellEnd"/>
      <w:r>
        <w:rPr>
          <w:color w:val="auto"/>
        </w:rPr>
        <w:t xml:space="preserve"> en verbintenissen’ digitaal goed te keuren op het e-loket.</w:t>
      </w:r>
    </w:p>
    <w:p w14:paraId="186239AA" w14:textId="77777777" w:rsidR="008B1F1F" w:rsidRDefault="008B1F1F" w:rsidP="008B1F1F"/>
    <w:p w14:paraId="0B4AE7DB" w14:textId="35032841" w:rsidR="008B1F1F" w:rsidRPr="00860CE4" w:rsidRDefault="008B1F1F" w:rsidP="008B1F1F">
      <w:r w:rsidRPr="00E370C7">
        <w:t xml:space="preserve">Raadpleeg de </w:t>
      </w:r>
      <w:r>
        <w:t>‘</w:t>
      </w:r>
      <w:hyperlink r:id="rId20" w:history="1">
        <w:r w:rsidRPr="007749AB">
          <w:rPr>
            <w:rStyle w:val="Hyperlink"/>
          </w:rPr>
          <w:t xml:space="preserve">handleiding voor het indienen van een </w:t>
        </w:r>
        <w:r w:rsidR="00372EFD">
          <w:rPr>
            <w:rStyle w:val="Hyperlink"/>
          </w:rPr>
          <w:t>(</w:t>
        </w:r>
        <w:r w:rsidR="00B21AEA">
          <w:rPr>
            <w:rStyle w:val="Hyperlink"/>
          </w:rPr>
          <w:t>EIP-</w:t>
        </w:r>
        <w:r w:rsidR="00372EFD">
          <w:rPr>
            <w:rStyle w:val="Hyperlink"/>
          </w:rPr>
          <w:t>)</w:t>
        </w:r>
        <w:r w:rsidRPr="007749AB">
          <w:rPr>
            <w:rStyle w:val="Hyperlink"/>
          </w:rPr>
          <w:t>project via het e-loket</w:t>
        </w:r>
      </w:hyperlink>
      <w:r w:rsidRPr="007749AB">
        <w:t>’</w:t>
      </w:r>
      <w:r>
        <w:t xml:space="preserve"> voor gedetailleerde informatie over het e-loket</w:t>
      </w:r>
      <w:r w:rsidRPr="00E370C7">
        <w:t>.</w:t>
      </w:r>
      <w:r>
        <w:t xml:space="preserve"> U krijgt stap voor stap uitleg.</w:t>
      </w:r>
      <w:r w:rsidR="00AB3489">
        <w:t xml:space="preserve"> </w:t>
      </w:r>
    </w:p>
    <w:p w14:paraId="53AD7FC5" w14:textId="77777777" w:rsidR="008B1F1F" w:rsidRPr="00E71EC1" w:rsidRDefault="008B1F1F" w:rsidP="008B1F1F"/>
    <w:p w14:paraId="420B7FC8" w14:textId="77777777" w:rsidR="008B1F1F" w:rsidRDefault="008B1F1F" w:rsidP="008B1F1F">
      <w:r>
        <w:t>Hieronder volgt een beknopte samenvatting van de belangrijkste elementen voor het indienen van een projectvoorstel via e-loket:</w:t>
      </w:r>
    </w:p>
    <w:p w14:paraId="338997A4" w14:textId="77777777" w:rsidR="00165045" w:rsidRDefault="00165045" w:rsidP="00165045">
      <w:pPr>
        <w:pStyle w:val="Lijstalinea"/>
        <w:ind w:left="720"/>
      </w:pPr>
    </w:p>
    <w:p w14:paraId="5F6BB822" w14:textId="77777777" w:rsidR="008B1F1F" w:rsidRDefault="008B1F1F" w:rsidP="008B1F1F">
      <w:r>
        <w:t>B</w:t>
      </w:r>
      <w:r w:rsidRPr="005B29FA">
        <w:t xml:space="preserve">ij het indienen van een dossier </w:t>
      </w:r>
      <w:r>
        <w:t>op het e-loket moe</w:t>
      </w:r>
      <w:r w:rsidRPr="005B29FA">
        <w:t xml:space="preserve">t u </w:t>
      </w:r>
      <w:r w:rsidRPr="00793A21">
        <w:t xml:space="preserve">veiligheidshalve </w:t>
      </w:r>
      <w:r w:rsidRPr="0085522E">
        <w:rPr>
          <w:b/>
        </w:rPr>
        <w:t>twee weken</w:t>
      </w:r>
      <w:r w:rsidRPr="005B29FA">
        <w:t xml:space="preserve"> voor de indiendatum uw</w:t>
      </w:r>
      <w:r>
        <w:t xml:space="preserve"> onderneming geïdentificeerd hebben in het e-loket</w:t>
      </w:r>
      <w:r w:rsidRPr="005B29FA">
        <w:t>.</w:t>
      </w:r>
      <w:r w:rsidRPr="00793A21">
        <w:t xml:space="preserve"> Koppel ten laatste twee dagen voor de uiterste indiendatum uw werknemer, die de aanvraag zal indienen, aan uw onderneming in e-loket</w:t>
      </w:r>
      <w:r w:rsidRPr="005B29FA">
        <w:t xml:space="preserve"> </w:t>
      </w:r>
      <w:r>
        <w:t xml:space="preserve">Er moet nagegaan worden of de desbetreffende tegel zichtbaar is op het e-loket. </w:t>
      </w:r>
      <w:r w:rsidRPr="004E28C5">
        <w:t>Maak tijdig een digitaal dossier aan</w:t>
      </w:r>
      <w:r>
        <w:t xml:space="preserve"> en </w:t>
      </w:r>
      <w:r w:rsidRPr="00F50B41">
        <w:t>mail</w:t>
      </w:r>
      <w:r>
        <w:t xml:space="preserve"> problemen op het e-loket tijdig. </w:t>
      </w:r>
    </w:p>
    <w:p w14:paraId="4283DC40" w14:textId="77777777" w:rsidR="008B1F1F" w:rsidRDefault="008B1F1F" w:rsidP="008B1F1F"/>
    <w:p w14:paraId="24A4DBCF" w14:textId="680A0BCE" w:rsidR="00B21AEA" w:rsidRDefault="008B1F1F" w:rsidP="008B1F1F">
      <w:r>
        <w:t>De applicatie voor het in</w:t>
      </w:r>
      <w:r w:rsidR="00B21AEA">
        <w:t xml:space="preserve">dienen van </w:t>
      </w:r>
      <w:r>
        <w:t>project</w:t>
      </w:r>
      <w:r w:rsidR="00372EFD">
        <w:t>voorstellen voor “Waarnemingen en waarschuwingen 2025-2027”</w:t>
      </w:r>
      <w:r>
        <w:t xml:space="preserve"> wordt afgesloten op de </w:t>
      </w:r>
      <w:r w:rsidRPr="003908CC">
        <w:t xml:space="preserve">uiterste indieningsdatum </w:t>
      </w:r>
      <w:r>
        <w:t>om middernacht.</w:t>
      </w:r>
    </w:p>
    <w:p w14:paraId="742310AE" w14:textId="514FDC9A" w:rsidR="008E73ED" w:rsidRPr="008E73ED" w:rsidRDefault="00AE6066" w:rsidP="008E73ED">
      <w:pPr>
        <w:pStyle w:val="Kop1"/>
        <w:spacing w:line="240" w:lineRule="auto"/>
      </w:pPr>
      <w:bookmarkStart w:id="6" w:name="_Toc121137434"/>
      <w:bookmarkStart w:id="7" w:name="_Toc163573653"/>
      <w:r>
        <w:lastRenderedPageBreak/>
        <w:t>Toel</w:t>
      </w:r>
      <w:r w:rsidR="001E6D6F">
        <w:t>i</w:t>
      </w:r>
      <w:r>
        <w:t>chting bij het aanvraagformulier</w:t>
      </w:r>
      <w:bookmarkEnd w:id="6"/>
      <w:bookmarkEnd w:id="7"/>
    </w:p>
    <w:p w14:paraId="6B962834" w14:textId="696B4462" w:rsidR="00CF559C" w:rsidRPr="00906BBD" w:rsidRDefault="00AE6066" w:rsidP="00AC2A5B">
      <w:pPr>
        <w:pStyle w:val="Kop2"/>
        <w:spacing w:line="240" w:lineRule="auto"/>
      </w:pPr>
      <w:bookmarkStart w:id="8" w:name="_Toc121137435"/>
      <w:bookmarkStart w:id="9" w:name="_Toc163573654"/>
      <w:r>
        <w:t>Inhoud en vormvereisten van de projectvoorstellen</w:t>
      </w:r>
      <w:bookmarkEnd w:id="8"/>
      <w:bookmarkEnd w:id="9"/>
    </w:p>
    <w:p w14:paraId="1FA45204" w14:textId="77777777" w:rsidR="00955EF3" w:rsidRDefault="001E7DFE" w:rsidP="0079343E">
      <w:pPr>
        <w:jc w:val="both"/>
      </w:pPr>
      <w:r w:rsidRPr="001E7DFE">
        <w:t>Om de projectvoorstellen objectief te kunnen evalueren moeten ze de nodige informatie</w:t>
      </w:r>
      <w:r w:rsidR="005073D4">
        <w:t xml:space="preserve"> en vormvereisten</w:t>
      </w:r>
      <w:r w:rsidRPr="001E7DFE">
        <w:t xml:space="preserve"> bevatten om ze te toetsen aan de ontvankelijkheidsvoorwaarden en de selectiecriteria. </w:t>
      </w:r>
    </w:p>
    <w:p w14:paraId="43144982" w14:textId="77777777" w:rsidR="00955EF3" w:rsidRDefault="00955EF3" w:rsidP="0079343E">
      <w:pPr>
        <w:jc w:val="both"/>
      </w:pPr>
    </w:p>
    <w:p w14:paraId="4EE914C6" w14:textId="394390B7" w:rsidR="00955EF3" w:rsidRDefault="001E7DFE" w:rsidP="0079343E">
      <w:pPr>
        <w:jc w:val="both"/>
      </w:pPr>
      <w:r w:rsidRPr="001E7DFE">
        <w:t xml:space="preserve">De voorstellen moeten worden ingediend met </w:t>
      </w:r>
      <w:r w:rsidR="00955EF3">
        <w:t>d</w:t>
      </w:r>
      <w:r w:rsidRPr="001E7DFE">
        <w:t xml:space="preserve">e verplichte aanvraagformulier. Alle gevraagde elementen in het formulier moeten toegelicht worden. </w:t>
      </w:r>
    </w:p>
    <w:p w14:paraId="499885C6" w14:textId="77777777" w:rsidR="00955EF3" w:rsidRDefault="00955EF3" w:rsidP="0079343E">
      <w:pPr>
        <w:jc w:val="both"/>
      </w:pPr>
    </w:p>
    <w:p w14:paraId="67BF1010" w14:textId="1622D2E9" w:rsidR="00955EF3" w:rsidRDefault="00955EF3" w:rsidP="0079343E">
      <w:pPr>
        <w:jc w:val="both"/>
      </w:pPr>
      <w:r>
        <w:t>We verwachten dat minstens de volgende documenten worden opgeladen op het e-loket:</w:t>
      </w:r>
    </w:p>
    <w:p w14:paraId="50FE11B1" w14:textId="77777777" w:rsidR="00955EF3" w:rsidRDefault="00546561" w:rsidP="00955EF3">
      <w:pPr>
        <w:numPr>
          <w:ilvl w:val="0"/>
          <w:numId w:val="42"/>
        </w:numPr>
        <w:shd w:val="clear" w:color="auto" w:fill="FFFFFF"/>
        <w:tabs>
          <w:tab w:val="clear" w:pos="3686"/>
        </w:tabs>
        <w:spacing w:before="100" w:beforeAutospacing="1" w:after="100" w:afterAutospacing="1"/>
        <w:contextualSpacing w:val="0"/>
        <w:rPr>
          <w:rFonts w:ascii="Helvetica" w:hAnsi="Helvetica" w:cs="Helvetica"/>
          <w:color w:val="424235"/>
          <w:sz w:val="24"/>
          <w:szCs w:val="24"/>
          <w:lang w:eastAsia="nl-BE"/>
        </w:rPr>
      </w:pPr>
      <w:hyperlink r:id="rId21" w:tooltip="Aanvraag subsidie waarnemingen en waarschuwingen ziekten en plagen 2025-2027" w:history="1">
        <w:r w:rsidR="00955EF3">
          <w:rPr>
            <w:rStyle w:val="Hyperlink"/>
            <w:rFonts w:ascii="Helvetica" w:hAnsi="Helvetica" w:cs="Helvetica"/>
          </w:rPr>
          <w:t>Aanvraag subsidie waarnemingen en waarschuwingen ziekten en plagen 2025-2027</w:t>
        </w:r>
      </w:hyperlink>
    </w:p>
    <w:p w14:paraId="3DF98B7E" w14:textId="77777777" w:rsidR="00955EF3" w:rsidRDefault="00546561" w:rsidP="00955EF3">
      <w:pPr>
        <w:numPr>
          <w:ilvl w:val="0"/>
          <w:numId w:val="42"/>
        </w:numPr>
        <w:shd w:val="clear" w:color="auto" w:fill="FFFFFF"/>
        <w:tabs>
          <w:tab w:val="clear" w:pos="3686"/>
        </w:tabs>
        <w:spacing w:before="100" w:beforeAutospacing="1" w:after="100" w:afterAutospacing="1"/>
        <w:contextualSpacing w:val="0"/>
        <w:rPr>
          <w:rFonts w:ascii="Helvetica" w:hAnsi="Helvetica" w:cs="Helvetica"/>
          <w:color w:val="424235"/>
        </w:rPr>
      </w:pPr>
      <w:hyperlink r:id="rId22" w:tooltip="Sjabloon geplande waarnemingen en waarschuwingen per teelt(groep)" w:history="1">
        <w:r w:rsidR="00955EF3">
          <w:rPr>
            <w:rStyle w:val="Hyperlink"/>
            <w:rFonts w:ascii="Helvetica" w:hAnsi="Helvetica" w:cs="Helvetica"/>
          </w:rPr>
          <w:t>Sjabloon geplande waarnemingen en waarschuwingen per teelt(groep)</w:t>
        </w:r>
      </w:hyperlink>
    </w:p>
    <w:p w14:paraId="29693299" w14:textId="77777777" w:rsidR="00955EF3" w:rsidRDefault="00546561" w:rsidP="00955EF3">
      <w:pPr>
        <w:numPr>
          <w:ilvl w:val="0"/>
          <w:numId w:val="42"/>
        </w:numPr>
        <w:shd w:val="clear" w:color="auto" w:fill="FFFFFF"/>
        <w:tabs>
          <w:tab w:val="clear" w:pos="3686"/>
        </w:tabs>
        <w:spacing w:before="100" w:beforeAutospacing="1" w:after="100" w:afterAutospacing="1"/>
        <w:contextualSpacing w:val="0"/>
        <w:rPr>
          <w:rFonts w:ascii="Helvetica" w:hAnsi="Helvetica" w:cs="Helvetica"/>
          <w:color w:val="424235"/>
        </w:rPr>
      </w:pPr>
      <w:hyperlink r:id="rId23" w:tooltip="Budgetbeheer waarnemingen en waarschuwingen" w:history="1">
        <w:r w:rsidR="00955EF3">
          <w:rPr>
            <w:rStyle w:val="Hyperlink"/>
            <w:rFonts w:ascii="Helvetica" w:hAnsi="Helvetica" w:cs="Helvetica"/>
          </w:rPr>
          <w:t>Budgetbeheer waarnemingen en waarschuwingen</w:t>
        </w:r>
      </w:hyperlink>
    </w:p>
    <w:p w14:paraId="43C6D88C" w14:textId="77777777" w:rsidR="00955EF3" w:rsidRDefault="00546561" w:rsidP="00955EF3">
      <w:pPr>
        <w:numPr>
          <w:ilvl w:val="0"/>
          <w:numId w:val="42"/>
        </w:numPr>
        <w:shd w:val="clear" w:color="auto" w:fill="FFFFFF"/>
        <w:tabs>
          <w:tab w:val="clear" w:pos="3686"/>
        </w:tabs>
        <w:spacing w:before="100" w:beforeAutospacing="1" w:after="100" w:afterAutospacing="1"/>
        <w:contextualSpacing w:val="0"/>
        <w:rPr>
          <w:rFonts w:ascii="Helvetica" w:hAnsi="Helvetica" w:cs="Helvetica"/>
          <w:color w:val="424235"/>
        </w:rPr>
      </w:pPr>
      <w:hyperlink r:id="rId24" w:tooltip="Samenwerkingsovereenkomst" w:history="1">
        <w:r w:rsidR="00955EF3">
          <w:rPr>
            <w:rStyle w:val="Hyperlink"/>
            <w:rFonts w:ascii="Helvetica" w:hAnsi="Helvetica" w:cs="Helvetica"/>
          </w:rPr>
          <w:t>Samenwerkingsovereenkomst</w:t>
        </w:r>
      </w:hyperlink>
    </w:p>
    <w:p w14:paraId="1EFE545A" w14:textId="42C8C356" w:rsidR="00BD0EE2" w:rsidRDefault="00955EF3" w:rsidP="0079343E">
      <w:pPr>
        <w:jc w:val="both"/>
      </w:pPr>
      <w:r>
        <w:t xml:space="preserve">Optioneel </w:t>
      </w:r>
      <w:r w:rsidR="00037051">
        <w:t>kunnen</w:t>
      </w:r>
      <w:r w:rsidR="00D206CB">
        <w:t xml:space="preserve"> </w:t>
      </w:r>
      <w:r>
        <w:t xml:space="preserve">andere </w:t>
      </w:r>
      <w:r w:rsidR="00037051">
        <w:t xml:space="preserve">relevante </w:t>
      </w:r>
      <w:r w:rsidR="00BD0EE2">
        <w:t>bijlagen toegevoegd worden aan het dossier.</w:t>
      </w:r>
    </w:p>
    <w:p w14:paraId="6BBDD241" w14:textId="77777777" w:rsidR="008B1F1F" w:rsidRDefault="008B1F1F" w:rsidP="0079343E">
      <w:pPr>
        <w:jc w:val="both"/>
      </w:pPr>
    </w:p>
    <w:p w14:paraId="7C6C153F" w14:textId="77777777" w:rsidR="00955EF3" w:rsidRDefault="00955EF3" w:rsidP="0079343E">
      <w:pPr>
        <w:jc w:val="both"/>
      </w:pPr>
    </w:p>
    <w:p w14:paraId="4F581C39" w14:textId="21422295" w:rsidR="00B61F57" w:rsidRPr="00B61F57" w:rsidRDefault="00C56C9D" w:rsidP="00955EF3">
      <w:pPr>
        <w:pStyle w:val="Kop2"/>
      </w:pPr>
      <w:bookmarkStart w:id="10" w:name="_Toc163573655"/>
      <w:r>
        <w:t>Projectbegroting</w:t>
      </w:r>
      <w:bookmarkEnd w:id="10"/>
    </w:p>
    <w:p w14:paraId="3D3B9B2C" w14:textId="16CFBF79" w:rsidR="00BD4AAA" w:rsidRPr="00667F2F" w:rsidRDefault="00BD4AAA" w:rsidP="007D3640">
      <w:pPr>
        <w:jc w:val="both"/>
        <w:rPr>
          <w:b/>
          <w:bCs/>
          <w:sz w:val="24"/>
          <w:szCs w:val="24"/>
          <w:u w:val="single"/>
        </w:rPr>
      </w:pPr>
      <w:r w:rsidRPr="00667F2F">
        <w:rPr>
          <w:b/>
          <w:bCs/>
          <w:sz w:val="24"/>
          <w:szCs w:val="24"/>
          <w:u w:val="single"/>
        </w:rPr>
        <w:t>Algemene principes</w:t>
      </w:r>
    </w:p>
    <w:p w14:paraId="3C32055A" w14:textId="77777777" w:rsidR="005F50BF" w:rsidRDefault="005F50BF" w:rsidP="007D3640">
      <w:pPr>
        <w:jc w:val="both"/>
      </w:pPr>
    </w:p>
    <w:p w14:paraId="5FFC50C6" w14:textId="3A98A42A" w:rsidR="002D325F" w:rsidRDefault="007D3640" w:rsidP="0073028F">
      <w:pPr>
        <w:tabs>
          <w:tab w:val="clear" w:pos="3686"/>
        </w:tabs>
        <w:contextualSpacing w:val="0"/>
      </w:pPr>
      <w:r w:rsidRPr="00BE3042">
        <w:t>De projectbegroting maakt deel uit van de projectaanvraag</w:t>
      </w:r>
      <w:r w:rsidR="00D25B46" w:rsidRPr="00BE3042">
        <w:t xml:space="preserve"> en van de evaluatie</w:t>
      </w:r>
      <w:r w:rsidRPr="00BE3042">
        <w:t>.</w:t>
      </w:r>
      <w:r w:rsidR="00A2177E" w:rsidRPr="00BE3042">
        <w:t xml:space="preserve"> </w:t>
      </w:r>
      <w:r w:rsidR="002D325F" w:rsidRPr="00BE3042">
        <w:t xml:space="preserve">Een overzicht van de belangrijkste financiële </w:t>
      </w:r>
      <w:r w:rsidR="0092107F" w:rsidRPr="00BE3042">
        <w:t>kerncijfers</w:t>
      </w:r>
      <w:r w:rsidR="002D325F" w:rsidRPr="00BE3042">
        <w:t xml:space="preserve"> word</w:t>
      </w:r>
      <w:r w:rsidR="0092107F" w:rsidRPr="00BE3042">
        <w:t>en</w:t>
      </w:r>
      <w:r w:rsidR="002D325F" w:rsidRPr="00BE3042">
        <w:t xml:space="preserve"> in het aanvraagformulier onder </w:t>
      </w:r>
      <w:r w:rsidR="0092107F" w:rsidRPr="00BE3042">
        <w:t>punt 1</w:t>
      </w:r>
      <w:r w:rsidR="00BE3042" w:rsidRPr="00BE3042">
        <w:t>3</w:t>
      </w:r>
      <w:r w:rsidR="0092107F" w:rsidRPr="00BE3042">
        <w:t xml:space="preserve"> weergegeve</w:t>
      </w:r>
      <w:r w:rsidR="002D325F" w:rsidRPr="00BE3042">
        <w:t xml:space="preserve">n. De detailberekening wordt in </w:t>
      </w:r>
      <w:r w:rsidR="007D2585" w:rsidRPr="00BE3042">
        <w:t>het</w:t>
      </w:r>
      <w:r w:rsidR="002D325F" w:rsidRPr="00BE3042">
        <w:t xml:space="preserve"> Excel</w:t>
      </w:r>
      <w:r w:rsidR="007D2585" w:rsidRPr="00BE3042">
        <w:t xml:space="preserve"> bestand</w:t>
      </w:r>
      <w:r w:rsidR="002D325F" w:rsidRPr="00BE3042">
        <w:t xml:space="preserve"> ‘Bud</w:t>
      </w:r>
      <w:r w:rsidR="00764022" w:rsidRPr="00BE3042">
        <w:t>g</w:t>
      </w:r>
      <w:r w:rsidR="002D325F" w:rsidRPr="00BE3042">
        <w:t>et</w:t>
      </w:r>
      <w:r w:rsidR="00764022" w:rsidRPr="00BE3042">
        <w:t>beheer</w:t>
      </w:r>
      <w:r w:rsidR="00BE3042">
        <w:t xml:space="preserve"> </w:t>
      </w:r>
      <w:proofErr w:type="spellStart"/>
      <w:r w:rsidR="00BE3042">
        <w:t>w&amp;w</w:t>
      </w:r>
      <w:proofErr w:type="spellEnd"/>
      <w:r w:rsidR="00BE3042">
        <w:t xml:space="preserve"> 2025-2027</w:t>
      </w:r>
      <w:r w:rsidR="00F5385D" w:rsidRPr="00BE3042">
        <w:t xml:space="preserve">’ </w:t>
      </w:r>
      <w:r w:rsidR="002D325F" w:rsidRPr="00BE3042">
        <w:t>opgeladen</w:t>
      </w:r>
      <w:r w:rsidR="00052C26" w:rsidRPr="00BE3042">
        <w:t xml:space="preserve"> op het e-loket.</w:t>
      </w:r>
    </w:p>
    <w:p w14:paraId="1EAD8AEC" w14:textId="77777777" w:rsidR="002D325F" w:rsidRDefault="002D325F" w:rsidP="0073028F">
      <w:pPr>
        <w:tabs>
          <w:tab w:val="clear" w:pos="3686"/>
        </w:tabs>
        <w:contextualSpacing w:val="0"/>
      </w:pPr>
    </w:p>
    <w:p w14:paraId="320939A7" w14:textId="271D466D" w:rsidR="00446816" w:rsidRDefault="00901C53" w:rsidP="0073028F">
      <w:pPr>
        <w:tabs>
          <w:tab w:val="clear" w:pos="3686"/>
        </w:tabs>
        <w:contextualSpacing w:val="0"/>
        <w:rPr>
          <w:rFonts w:cs="Arial"/>
          <w:color w:val="auto"/>
        </w:rPr>
      </w:pPr>
      <w:r w:rsidRPr="00C56C9D">
        <w:rPr>
          <w:color w:val="auto"/>
        </w:rPr>
        <w:t>Voor de opmaak van de projectbegroting betekent dit dat een zo realistisch mogelijke inschatting van de kosten gegeven wordt</w:t>
      </w:r>
      <w:r w:rsidR="007D3640">
        <w:rPr>
          <w:color w:val="auto"/>
        </w:rPr>
        <w:t>.</w:t>
      </w:r>
      <w:r w:rsidR="00446816" w:rsidRPr="00446816">
        <w:rPr>
          <w:rFonts w:cs="Arial"/>
          <w:color w:val="FF0000"/>
        </w:rPr>
        <w:t xml:space="preserve"> </w:t>
      </w:r>
      <w:r w:rsidR="00446816" w:rsidRPr="005A6608">
        <w:rPr>
          <w:rFonts w:cs="Arial"/>
          <w:color w:val="auto"/>
        </w:rPr>
        <w:t xml:space="preserve">Alle kosten </w:t>
      </w:r>
      <w:r w:rsidR="00FA290A">
        <w:rPr>
          <w:rFonts w:cs="Arial"/>
          <w:color w:val="auto"/>
        </w:rPr>
        <w:t>worden</w:t>
      </w:r>
      <w:r w:rsidR="00446816" w:rsidRPr="005A6608">
        <w:rPr>
          <w:rFonts w:cs="Arial"/>
          <w:color w:val="auto"/>
        </w:rPr>
        <w:t xml:space="preserve"> op redelijkheid</w:t>
      </w:r>
      <w:r w:rsidR="00FA290A">
        <w:rPr>
          <w:rFonts w:cs="Arial"/>
          <w:color w:val="auto"/>
        </w:rPr>
        <w:t xml:space="preserve"> beoordeeld</w:t>
      </w:r>
      <w:r w:rsidR="00446816" w:rsidRPr="005A6608">
        <w:rPr>
          <w:rFonts w:cs="Arial"/>
          <w:color w:val="auto"/>
        </w:rPr>
        <w:t>. Stuur bij uw aanvraag, in de mate van het mogelijke, bewijs mee als onderbouwing van de redelijkheid van uw kosten. Dit kan bijvoorbeeld met offerte</w:t>
      </w:r>
      <w:r w:rsidR="000A1B78" w:rsidRPr="005A6608">
        <w:rPr>
          <w:rFonts w:cs="Arial"/>
          <w:color w:val="auto"/>
        </w:rPr>
        <w:t>s</w:t>
      </w:r>
      <w:r w:rsidR="00446816" w:rsidRPr="005A6608">
        <w:rPr>
          <w:rFonts w:cs="Arial"/>
          <w:color w:val="auto"/>
        </w:rPr>
        <w:t xml:space="preserve"> of </w:t>
      </w:r>
      <w:r w:rsidR="000A1B78" w:rsidRPr="005A6608">
        <w:rPr>
          <w:rFonts w:cs="Arial"/>
          <w:color w:val="auto"/>
        </w:rPr>
        <w:t>prijslijsten</w:t>
      </w:r>
      <w:r w:rsidR="00446816" w:rsidRPr="005A6608">
        <w:rPr>
          <w:rFonts w:cs="Arial"/>
          <w:color w:val="auto"/>
        </w:rPr>
        <w:t xml:space="preserve">. </w:t>
      </w:r>
    </w:p>
    <w:p w14:paraId="03A71260" w14:textId="3B7898EF" w:rsidR="00157A4F" w:rsidRDefault="00157A4F" w:rsidP="0073028F">
      <w:pPr>
        <w:tabs>
          <w:tab w:val="clear" w:pos="3686"/>
        </w:tabs>
        <w:contextualSpacing w:val="0"/>
        <w:rPr>
          <w:rFonts w:cs="Arial"/>
          <w:color w:val="auto"/>
        </w:rPr>
      </w:pPr>
    </w:p>
    <w:p w14:paraId="76346527" w14:textId="6AF7232F" w:rsidR="00A408B5" w:rsidRPr="00A408B5" w:rsidRDefault="00A408B5" w:rsidP="0073028F">
      <w:pPr>
        <w:tabs>
          <w:tab w:val="clear" w:pos="3686"/>
        </w:tabs>
        <w:contextualSpacing w:val="0"/>
        <w:rPr>
          <w:rFonts w:eastAsia="Times New Roman" w:cs="Arial"/>
          <w:color w:val="333333"/>
          <w:lang w:eastAsia="nl-BE"/>
        </w:rPr>
      </w:pPr>
      <w:r w:rsidRPr="00A408B5">
        <w:rPr>
          <w:rFonts w:eastAsia="Times New Roman" w:cs="Arial"/>
          <w:color w:val="333333"/>
          <w:lang w:eastAsia="nl-BE"/>
        </w:rPr>
        <w:t>U kunt subsidie krijgen voor</w:t>
      </w:r>
      <w:r>
        <w:rPr>
          <w:rFonts w:eastAsia="Times New Roman" w:cs="Arial"/>
          <w:color w:val="333333"/>
          <w:lang w:eastAsia="nl-BE"/>
        </w:rPr>
        <w:t xml:space="preserve"> volgende activiteiten</w:t>
      </w:r>
      <w:r w:rsidR="00682F13">
        <w:rPr>
          <w:rFonts w:eastAsia="Times New Roman" w:cs="Arial"/>
          <w:color w:val="333333"/>
          <w:lang w:eastAsia="nl-BE"/>
        </w:rPr>
        <w:t>:</w:t>
      </w:r>
    </w:p>
    <w:p w14:paraId="1B1261D5" w14:textId="6AFFD751" w:rsidR="00A408B5" w:rsidRDefault="00A408B5" w:rsidP="0073028F">
      <w:pPr>
        <w:numPr>
          <w:ilvl w:val="0"/>
          <w:numId w:val="21"/>
        </w:numPr>
        <w:tabs>
          <w:tab w:val="clear" w:pos="3686"/>
        </w:tabs>
        <w:spacing w:before="100" w:beforeAutospacing="1" w:after="100" w:afterAutospacing="1"/>
        <w:contextualSpacing w:val="0"/>
        <w:rPr>
          <w:rFonts w:eastAsia="Times New Roman" w:cs="Arial"/>
          <w:color w:val="333333"/>
          <w:lang w:eastAsia="nl-BE"/>
        </w:rPr>
      </w:pPr>
      <w:r w:rsidRPr="00A408B5">
        <w:rPr>
          <w:rFonts w:eastAsia="Times New Roman" w:cs="Arial"/>
          <w:color w:val="333333"/>
          <w:lang w:eastAsia="nl-BE"/>
        </w:rPr>
        <w:t>operationele kosten voor de uitvoering van het project</w:t>
      </w:r>
      <w:r w:rsidR="0092107F">
        <w:rPr>
          <w:rFonts w:eastAsia="Times New Roman" w:cs="Arial"/>
          <w:color w:val="333333"/>
          <w:lang w:eastAsia="nl-BE"/>
        </w:rPr>
        <w:t>,</w:t>
      </w:r>
      <w:r w:rsidRPr="00A408B5">
        <w:rPr>
          <w:rFonts w:eastAsia="Times New Roman" w:cs="Arial"/>
          <w:color w:val="333333"/>
          <w:lang w:eastAsia="nl-BE"/>
        </w:rPr>
        <w:t xml:space="preserve"> </w:t>
      </w:r>
    </w:p>
    <w:p w14:paraId="55D0B46B" w14:textId="7A924990" w:rsidR="00A408B5" w:rsidRPr="00A408B5" w:rsidRDefault="00A408B5" w:rsidP="0073028F">
      <w:pPr>
        <w:numPr>
          <w:ilvl w:val="0"/>
          <w:numId w:val="21"/>
        </w:numPr>
        <w:tabs>
          <w:tab w:val="clear" w:pos="3686"/>
        </w:tabs>
        <w:spacing w:before="100" w:beforeAutospacing="1" w:after="100" w:afterAutospacing="1"/>
        <w:contextualSpacing w:val="0"/>
        <w:rPr>
          <w:rFonts w:eastAsia="Times New Roman" w:cs="Arial"/>
          <w:color w:val="333333"/>
          <w:lang w:eastAsia="nl-BE"/>
        </w:rPr>
      </w:pPr>
      <w:r w:rsidRPr="00A408B5">
        <w:rPr>
          <w:rFonts w:eastAsia="Times New Roman" w:cs="Arial"/>
          <w:color w:val="333333"/>
          <w:lang w:eastAsia="nl-BE"/>
        </w:rPr>
        <w:t>kosten voor de verspreiding van resultaten van het project</w:t>
      </w:r>
      <w:r w:rsidR="0092107F">
        <w:rPr>
          <w:rFonts w:eastAsia="Times New Roman" w:cs="Arial"/>
          <w:color w:val="333333"/>
          <w:lang w:eastAsia="nl-BE"/>
        </w:rPr>
        <w:t>,</w:t>
      </w:r>
    </w:p>
    <w:p w14:paraId="56FAFDEF" w14:textId="49EA8B69" w:rsidR="00A408B5" w:rsidRPr="00A408B5" w:rsidRDefault="00A408B5" w:rsidP="0073028F">
      <w:pPr>
        <w:numPr>
          <w:ilvl w:val="0"/>
          <w:numId w:val="21"/>
        </w:numPr>
        <w:tabs>
          <w:tab w:val="clear" w:pos="3686"/>
        </w:tabs>
        <w:spacing w:before="100" w:beforeAutospacing="1" w:after="100" w:afterAutospacing="1"/>
        <w:contextualSpacing w:val="0"/>
        <w:rPr>
          <w:rFonts w:eastAsia="Times New Roman" w:cs="Arial"/>
          <w:color w:val="333333"/>
          <w:lang w:eastAsia="nl-BE"/>
        </w:rPr>
      </w:pPr>
      <w:r>
        <w:rPr>
          <w:rFonts w:eastAsia="Times New Roman" w:cs="Arial"/>
          <w:color w:val="333333"/>
          <w:lang w:eastAsia="nl-BE"/>
        </w:rPr>
        <w:t>kosten voor investeringen</w:t>
      </w:r>
      <w:r w:rsidR="00764022">
        <w:rPr>
          <w:rFonts w:eastAsia="Times New Roman" w:cs="Arial"/>
          <w:color w:val="333333"/>
          <w:lang w:eastAsia="nl-BE"/>
        </w:rPr>
        <w:t xml:space="preserve"> die gerelateerd zijn aan het project</w:t>
      </w:r>
      <w:r w:rsidR="0092107F">
        <w:rPr>
          <w:rFonts w:eastAsia="Times New Roman" w:cs="Arial"/>
          <w:color w:val="333333"/>
          <w:lang w:eastAsia="nl-BE"/>
        </w:rPr>
        <w:t>,</w:t>
      </w:r>
    </w:p>
    <w:p w14:paraId="625F5D72" w14:textId="1992B80F" w:rsidR="00A408B5" w:rsidRPr="00A408B5" w:rsidRDefault="00A408B5" w:rsidP="0073028F">
      <w:pPr>
        <w:numPr>
          <w:ilvl w:val="0"/>
          <w:numId w:val="21"/>
        </w:numPr>
        <w:tabs>
          <w:tab w:val="clear" w:pos="3686"/>
        </w:tabs>
        <w:spacing w:before="100" w:beforeAutospacing="1" w:after="100" w:afterAutospacing="1"/>
        <w:contextualSpacing w:val="0"/>
        <w:rPr>
          <w:rFonts w:eastAsia="Times New Roman" w:cs="Arial"/>
          <w:color w:val="333333"/>
          <w:lang w:eastAsia="nl-BE"/>
        </w:rPr>
      </w:pPr>
      <w:r w:rsidRPr="00A408B5">
        <w:rPr>
          <w:rFonts w:eastAsia="Times New Roman" w:cs="Arial"/>
          <w:color w:val="333333"/>
          <w:lang w:eastAsia="nl-BE"/>
        </w:rPr>
        <w:t>coördinatiekosten van het samenwerkingsverband</w:t>
      </w:r>
      <w:r w:rsidR="0092107F">
        <w:rPr>
          <w:rFonts w:eastAsia="Times New Roman" w:cs="Arial"/>
          <w:color w:val="333333"/>
          <w:lang w:eastAsia="nl-BE"/>
        </w:rPr>
        <w:t>,</w:t>
      </w:r>
    </w:p>
    <w:p w14:paraId="44B5BD07" w14:textId="43ED7683" w:rsidR="005C77D0" w:rsidRPr="00667F2F" w:rsidRDefault="00A408B5" w:rsidP="0073028F">
      <w:pPr>
        <w:numPr>
          <w:ilvl w:val="0"/>
          <w:numId w:val="21"/>
        </w:numPr>
        <w:tabs>
          <w:tab w:val="clear" w:pos="3686"/>
        </w:tabs>
        <w:spacing w:before="100" w:beforeAutospacing="1" w:after="100" w:afterAutospacing="1"/>
        <w:contextualSpacing w:val="0"/>
        <w:rPr>
          <w:rFonts w:eastAsia="Times New Roman" w:cs="Arial"/>
          <w:color w:val="333333"/>
          <w:lang w:eastAsia="nl-BE"/>
        </w:rPr>
      </w:pPr>
      <w:r w:rsidRPr="00A408B5">
        <w:rPr>
          <w:rFonts w:eastAsia="Times New Roman" w:cs="Arial"/>
          <w:color w:val="333333"/>
          <w:lang w:eastAsia="nl-BE"/>
        </w:rPr>
        <w:t>kosten voor projectadministratie.</w:t>
      </w:r>
    </w:p>
    <w:p w14:paraId="5C01A5C1" w14:textId="707F08FC" w:rsidR="00A408B5" w:rsidRDefault="00A408B5" w:rsidP="0073028F">
      <w:r w:rsidRPr="003B7E6C">
        <w:t xml:space="preserve">De kosten </w:t>
      </w:r>
      <w:r>
        <w:t>moeten</w:t>
      </w:r>
      <w:r w:rsidRPr="00A408B5">
        <w:rPr>
          <w:b/>
        </w:rPr>
        <w:t xml:space="preserve"> uitgewerkt </w:t>
      </w:r>
      <w:r>
        <w:t xml:space="preserve">worden </w:t>
      </w:r>
      <w:r w:rsidRPr="00A408B5">
        <w:rPr>
          <w:b/>
        </w:rPr>
        <w:t>per kostenpost</w:t>
      </w:r>
      <w:r w:rsidRPr="00A408B5">
        <w:rPr>
          <w:color w:val="auto"/>
        </w:rPr>
        <w:t xml:space="preserve"> en worden </w:t>
      </w:r>
      <w:r>
        <w:t>op</w:t>
      </w:r>
      <w:r w:rsidRPr="003B7E6C">
        <w:t>gesplitst</w:t>
      </w:r>
      <w:r>
        <w:t xml:space="preserve"> </w:t>
      </w:r>
      <w:r w:rsidRPr="00A408B5">
        <w:rPr>
          <w:b/>
          <w:bCs/>
        </w:rPr>
        <w:t>per</w:t>
      </w:r>
      <w:r w:rsidR="00764022">
        <w:rPr>
          <w:b/>
          <w:bCs/>
        </w:rPr>
        <w:t xml:space="preserve"> gesubsidieerde</w:t>
      </w:r>
      <w:r w:rsidRPr="00A408B5">
        <w:rPr>
          <w:b/>
          <w:bCs/>
        </w:rPr>
        <w:t xml:space="preserve"> partner</w:t>
      </w:r>
      <w:r w:rsidR="00F5385D">
        <w:t>:</w:t>
      </w:r>
    </w:p>
    <w:p w14:paraId="43EAA2FA" w14:textId="48618ED4" w:rsidR="00F5385D" w:rsidRDefault="00F5385D" w:rsidP="0073028F">
      <w:r>
        <w:lastRenderedPageBreak/>
        <w:t xml:space="preserve">- </w:t>
      </w:r>
      <w:r w:rsidRPr="003B7E6C">
        <w:t>pe</w:t>
      </w:r>
      <w:r>
        <w:t>rsoneelskosten;</w:t>
      </w:r>
    </w:p>
    <w:p w14:paraId="1B7B2CD6" w14:textId="376C14AA" w:rsidR="00F5385D" w:rsidRDefault="00F5385D" w:rsidP="0073028F">
      <w:r>
        <w:t>- werkingskosten;</w:t>
      </w:r>
    </w:p>
    <w:p w14:paraId="5F73C350" w14:textId="600EEB77" w:rsidR="00F5385D" w:rsidRDefault="00F5385D" w:rsidP="0073028F">
      <w:r>
        <w:t>- investeringskosten;</w:t>
      </w:r>
    </w:p>
    <w:p w14:paraId="1A09784F" w14:textId="7AC48428" w:rsidR="00F5385D" w:rsidRDefault="00F5385D" w:rsidP="0073028F">
      <w:r>
        <w:t>- kosten voor externe prestaties;</w:t>
      </w:r>
    </w:p>
    <w:p w14:paraId="1CA17532" w14:textId="16D815AE" w:rsidR="00F5385D" w:rsidRDefault="00F5385D" w:rsidP="0073028F">
      <w:r>
        <w:t>- overheadkosten.</w:t>
      </w:r>
    </w:p>
    <w:p w14:paraId="41B3DADB" w14:textId="77777777" w:rsidR="00A408B5" w:rsidRDefault="00A408B5" w:rsidP="0073028F"/>
    <w:p w14:paraId="348D8FEB" w14:textId="6473DCC3" w:rsidR="00FD62C4" w:rsidRDefault="007D3640" w:rsidP="0073028F">
      <w:pPr>
        <w:rPr>
          <w:color w:val="auto"/>
        </w:rPr>
      </w:pPr>
      <w:bookmarkStart w:id="11" w:name="_Hlk125985856"/>
      <w:r>
        <w:rPr>
          <w:color w:val="auto"/>
        </w:rPr>
        <w:t xml:space="preserve">De juiste indeling </w:t>
      </w:r>
      <w:r w:rsidR="00FA290A">
        <w:rPr>
          <w:color w:val="auto"/>
        </w:rPr>
        <w:t>in</w:t>
      </w:r>
      <w:r>
        <w:rPr>
          <w:color w:val="auto"/>
        </w:rPr>
        <w:t xml:space="preserve"> de verschillende kostenposten is van belang aangezien bij de afrekening verschuivingen tussen de kostenkosten slechts aanvaard worden ten belope van maximaal 10</w:t>
      </w:r>
      <w:r w:rsidR="00682F13">
        <w:rPr>
          <w:color w:val="auto"/>
        </w:rPr>
        <w:t>%</w:t>
      </w:r>
      <w:r>
        <w:rPr>
          <w:color w:val="auto"/>
        </w:rPr>
        <w:t xml:space="preserve"> van </w:t>
      </w:r>
      <w:r w:rsidR="00BB7EA7">
        <w:rPr>
          <w:color w:val="auto"/>
        </w:rPr>
        <w:t>de</w:t>
      </w:r>
      <w:r>
        <w:rPr>
          <w:color w:val="auto"/>
        </w:rPr>
        <w:t xml:space="preserve"> goedgekeurde totale projectbegroting.</w:t>
      </w:r>
      <w:r w:rsidR="00BB7EA7">
        <w:rPr>
          <w:color w:val="auto"/>
        </w:rPr>
        <w:t xml:space="preserve"> </w:t>
      </w:r>
      <w:r w:rsidR="00446816">
        <w:rPr>
          <w:color w:val="auto"/>
        </w:rPr>
        <w:t>Verschuivingen tussen kostenposten boven de 10</w:t>
      </w:r>
      <w:r w:rsidR="00682F13">
        <w:rPr>
          <w:color w:val="auto"/>
        </w:rPr>
        <w:t>%</w:t>
      </w:r>
      <w:r w:rsidR="00446816">
        <w:rPr>
          <w:color w:val="auto"/>
        </w:rPr>
        <w:t xml:space="preserve"> dienen via een aanvraag tot wijziging goedgekeurd te worden. </w:t>
      </w:r>
      <w:bookmarkEnd w:id="11"/>
    </w:p>
    <w:p w14:paraId="48843C95" w14:textId="77777777" w:rsidR="008F27D2" w:rsidRDefault="008F27D2" w:rsidP="0073028F">
      <w:pPr>
        <w:rPr>
          <w:color w:val="auto"/>
        </w:rPr>
      </w:pPr>
    </w:p>
    <w:p w14:paraId="0692D5F3" w14:textId="5A85FBAD" w:rsidR="00901C53" w:rsidRPr="00C56C9D" w:rsidRDefault="007D3640" w:rsidP="0073028F">
      <w:pPr>
        <w:rPr>
          <w:color w:val="auto"/>
        </w:rPr>
      </w:pPr>
      <w:r>
        <w:t xml:space="preserve">Het maximale subsidiebedrag van een project </w:t>
      </w:r>
      <w:r w:rsidR="00BE3042">
        <w:t xml:space="preserve">bedraagt 900.000 euro voor de volledige periode van 01 januari 2025 tot en met 31 december 2027.  </w:t>
      </w:r>
      <w:r w:rsidR="00901C53" w:rsidRPr="00C56C9D">
        <w:rPr>
          <w:color w:val="auto"/>
        </w:rPr>
        <w:t xml:space="preserve">Bij de opmaak van de eindafrekening worden alleen de kosten aanvaard </w:t>
      </w:r>
      <w:r w:rsidR="005F50BF">
        <w:rPr>
          <w:color w:val="auto"/>
        </w:rPr>
        <w:t>die</w:t>
      </w:r>
      <w:r w:rsidR="00901C53" w:rsidRPr="00C56C9D">
        <w:rPr>
          <w:color w:val="auto"/>
        </w:rPr>
        <w:t xml:space="preserve"> binnen de projectperiode vallen</w:t>
      </w:r>
      <w:r w:rsidR="00E34F70">
        <w:rPr>
          <w:color w:val="auto"/>
        </w:rPr>
        <w:t>.</w:t>
      </w:r>
      <w:r w:rsidRPr="007D3640">
        <w:t xml:space="preserve"> </w:t>
      </w:r>
      <w:r>
        <w:t>De eindafrekening gebeurt op basis van een financieel eindverslag.</w:t>
      </w:r>
    </w:p>
    <w:p w14:paraId="79055439" w14:textId="77777777" w:rsidR="00BB7EA7" w:rsidRDefault="00BB7EA7" w:rsidP="0073028F">
      <w:pPr>
        <w:tabs>
          <w:tab w:val="clear" w:pos="3686"/>
        </w:tabs>
        <w:contextualSpacing w:val="0"/>
        <w:rPr>
          <w:rFonts w:eastAsia="Times New Roman"/>
          <w:color w:val="auto"/>
          <w:szCs w:val="20"/>
          <w:lang w:val="nl-NL" w:eastAsia="nl-NL"/>
        </w:rPr>
      </w:pPr>
    </w:p>
    <w:p w14:paraId="560D1FF2" w14:textId="69284513" w:rsidR="00C27D2B" w:rsidRPr="00C27D2B" w:rsidRDefault="0083748C" w:rsidP="0073028F">
      <w:pPr>
        <w:tabs>
          <w:tab w:val="clear" w:pos="3686"/>
        </w:tabs>
        <w:contextualSpacing w:val="0"/>
        <w:rPr>
          <w:rFonts w:eastAsia="Times New Roman"/>
          <w:color w:val="auto"/>
          <w:szCs w:val="20"/>
          <w:lang w:val="nl-NL" w:eastAsia="nl-NL"/>
        </w:rPr>
      </w:pPr>
      <w:r>
        <w:rPr>
          <w:rFonts w:eastAsia="Times New Roman"/>
          <w:color w:val="auto"/>
          <w:szCs w:val="20"/>
          <w:lang w:val="nl-NL" w:eastAsia="nl-NL"/>
        </w:rPr>
        <w:t>A</w:t>
      </w:r>
      <w:r w:rsidRPr="0083748C">
        <w:rPr>
          <w:rFonts w:eastAsia="Times New Roman"/>
          <w:color w:val="auto"/>
          <w:szCs w:val="20"/>
          <w:lang w:val="nl-NL" w:eastAsia="nl-NL"/>
        </w:rPr>
        <w:t>lleen</w:t>
      </w:r>
      <w:r>
        <w:rPr>
          <w:rFonts w:eastAsia="Times New Roman"/>
          <w:color w:val="auto"/>
          <w:szCs w:val="20"/>
          <w:lang w:val="nl-NL" w:eastAsia="nl-NL"/>
        </w:rPr>
        <w:t xml:space="preserve"> </w:t>
      </w:r>
      <w:r w:rsidRPr="0083748C">
        <w:rPr>
          <w:rFonts w:eastAsia="Times New Roman"/>
          <w:color w:val="auto"/>
          <w:szCs w:val="20"/>
          <w:lang w:val="nl-NL" w:eastAsia="nl-NL"/>
        </w:rPr>
        <w:t>kosten die binnen de projectperiode vallen</w:t>
      </w:r>
      <w:r>
        <w:rPr>
          <w:rFonts w:eastAsia="Times New Roman"/>
          <w:color w:val="auto"/>
          <w:szCs w:val="20"/>
          <w:lang w:val="nl-NL" w:eastAsia="nl-NL"/>
        </w:rPr>
        <w:t xml:space="preserve"> worden aanvaard.</w:t>
      </w:r>
      <w:r w:rsidRPr="0083748C">
        <w:rPr>
          <w:rFonts w:eastAsia="Times New Roman"/>
          <w:color w:val="auto"/>
          <w:szCs w:val="20"/>
          <w:lang w:val="nl-NL" w:eastAsia="nl-NL"/>
        </w:rPr>
        <w:t xml:space="preserve">  M.a.w. de enige aanvaarde uitgaven zijn deze</w:t>
      </w:r>
      <w:r w:rsidR="00682F13">
        <w:rPr>
          <w:rFonts w:eastAsia="Times New Roman"/>
          <w:color w:val="auto"/>
          <w:szCs w:val="20"/>
          <w:lang w:val="nl-NL" w:eastAsia="nl-NL"/>
        </w:rPr>
        <w:t>:</w:t>
      </w:r>
    </w:p>
    <w:p w14:paraId="508F6F37" w14:textId="466A16E4" w:rsidR="00C27D2B" w:rsidRPr="00C27D2B" w:rsidRDefault="00BD4AAA" w:rsidP="0073028F">
      <w:pPr>
        <w:numPr>
          <w:ilvl w:val="0"/>
          <w:numId w:val="12"/>
        </w:numPr>
        <w:tabs>
          <w:tab w:val="clear" w:pos="3686"/>
        </w:tabs>
        <w:contextualSpacing w:val="0"/>
        <w:rPr>
          <w:rFonts w:eastAsia="Times New Roman"/>
          <w:color w:val="auto"/>
          <w:szCs w:val="20"/>
          <w:lang w:val="nl-NL" w:eastAsia="nl-NL"/>
        </w:rPr>
      </w:pPr>
      <w:r>
        <w:rPr>
          <w:rFonts w:eastAsia="Times New Roman"/>
          <w:color w:val="auto"/>
          <w:szCs w:val="20"/>
          <w:lang w:val="nl-NL" w:eastAsia="nl-NL"/>
        </w:rPr>
        <w:t xml:space="preserve">kosten die </w:t>
      </w:r>
      <w:r w:rsidR="00C27D2B" w:rsidRPr="00C27D2B">
        <w:rPr>
          <w:rFonts w:eastAsia="Times New Roman"/>
          <w:color w:val="auto"/>
          <w:szCs w:val="20"/>
          <w:lang w:val="nl-NL" w:eastAsia="nl-NL"/>
        </w:rPr>
        <w:t>betrekking hebben op activiteiten die plaatsvonden binnen de projectperiode;</w:t>
      </w:r>
    </w:p>
    <w:p w14:paraId="29AA64D4" w14:textId="5CE0B29D" w:rsidR="00C27D2B" w:rsidRPr="007E1857" w:rsidRDefault="00C27D2B" w:rsidP="0073028F">
      <w:pPr>
        <w:pStyle w:val="Lijstalinea"/>
        <w:numPr>
          <w:ilvl w:val="0"/>
          <w:numId w:val="12"/>
        </w:numPr>
        <w:tabs>
          <w:tab w:val="clear" w:pos="3686"/>
        </w:tabs>
        <w:contextualSpacing w:val="0"/>
        <w:rPr>
          <w:rFonts w:eastAsia="Times New Roman"/>
          <w:color w:val="auto"/>
          <w:szCs w:val="20"/>
          <w:lang w:val="nl-NL" w:eastAsia="nl-NL"/>
        </w:rPr>
      </w:pPr>
      <w:r w:rsidRPr="007E1857">
        <w:rPr>
          <w:rFonts w:eastAsia="Times New Roman"/>
          <w:color w:val="auto"/>
          <w:szCs w:val="20"/>
          <w:lang w:val="nl-NL" w:eastAsia="nl-NL"/>
        </w:rPr>
        <w:t>waarvan de datum van de facturen of andere boekhoudkundige documenten binnen de projectperiode valt;</w:t>
      </w:r>
    </w:p>
    <w:p w14:paraId="4144ADE7" w14:textId="4DBD3EB8" w:rsidR="00BD4AAA" w:rsidRPr="00C27D2B" w:rsidRDefault="00BD4AAA" w:rsidP="0073028F">
      <w:pPr>
        <w:numPr>
          <w:ilvl w:val="0"/>
          <w:numId w:val="12"/>
        </w:numPr>
        <w:tabs>
          <w:tab w:val="clear" w:pos="3686"/>
        </w:tabs>
        <w:contextualSpacing w:val="0"/>
        <w:rPr>
          <w:rFonts w:eastAsia="Times New Roman"/>
          <w:color w:val="auto"/>
          <w:szCs w:val="20"/>
          <w:lang w:val="nl-NL" w:eastAsia="nl-NL"/>
        </w:rPr>
      </w:pPr>
      <w:r>
        <w:rPr>
          <w:rFonts w:eastAsia="Times New Roman"/>
          <w:color w:val="auto"/>
          <w:szCs w:val="20"/>
          <w:lang w:val="nl-NL" w:eastAsia="nl-NL"/>
        </w:rPr>
        <w:t>waarvan de betalingen</w:t>
      </w:r>
      <w:r w:rsidRPr="00BD4AAA">
        <w:rPr>
          <w:rFonts w:eastAsia="Times New Roman"/>
          <w:color w:val="auto"/>
          <w:szCs w:val="20"/>
          <w:lang w:val="nl-NL" w:eastAsia="nl-NL"/>
        </w:rPr>
        <w:t xml:space="preserve"> </w:t>
      </w:r>
      <w:r w:rsidRPr="00C27D2B">
        <w:rPr>
          <w:rFonts w:eastAsia="Times New Roman"/>
          <w:color w:val="auto"/>
          <w:szCs w:val="20"/>
          <w:lang w:val="nl-NL" w:eastAsia="nl-NL"/>
        </w:rPr>
        <w:t xml:space="preserve">gebeuren ofwel binnen de voorziene projectperiode, ofwel ten laatste </w:t>
      </w:r>
      <w:r w:rsidR="0001055A">
        <w:rPr>
          <w:rFonts w:eastAsia="Times New Roman"/>
          <w:color w:val="auto"/>
          <w:szCs w:val="20"/>
          <w:lang w:val="nl-NL" w:eastAsia="nl-NL"/>
        </w:rPr>
        <w:t>6</w:t>
      </w:r>
      <w:r w:rsidRPr="00C27D2B">
        <w:rPr>
          <w:rFonts w:eastAsia="Times New Roman"/>
          <w:color w:val="auto"/>
          <w:szCs w:val="20"/>
          <w:lang w:val="nl-NL" w:eastAsia="nl-NL"/>
        </w:rPr>
        <w:t>0 dagen na de einddatum van het project</w:t>
      </w:r>
      <w:r w:rsidR="0001055A">
        <w:rPr>
          <w:rFonts w:eastAsia="Times New Roman"/>
          <w:color w:val="auto"/>
          <w:szCs w:val="20"/>
          <w:lang w:val="nl-NL" w:eastAsia="nl-NL"/>
        </w:rPr>
        <w:t>;</w:t>
      </w:r>
    </w:p>
    <w:p w14:paraId="08EAD650" w14:textId="10DB2357" w:rsidR="00C27D2B" w:rsidRPr="00C27D2B" w:rsidRDefault="00C27D2B" w:rsidP="0073028F">
      <w:pPr>
        <w:numPr>
          <w:ilvl w:val="0"/>
          <w:numId w:val="12"/>
        </w:numPr>
        <w:tabs>
          <w:tab w:val="clear" w:pos="3686"/>
        </w:tabs>
        <w:contextualSpacing w:val="0"/>
        <w:rPr>
          <w:rFonts w:eastAsia="Times New Roman"/>
          <w:color w:val="auto"/>
          <w:szCs w:val="20"/>
          <w:lang w:val="nl-NL" w:eastAsia="nl-NL"/>
        </w:rPr>
      </w:pPr>
      <w:r w:rsidRPr="00C27D2B">
        <w:rPr>
          <w:rFonts w:eastAsia="Times New Roman"/>
          <w:color w:val="auto"/>
          <w:szCs w:val="20"/>
          <w:lang w:val="nl-NL" w:eastAsia="nl-NL"/>
        </w:rPr>
        <w:t>waarvoor betaalbewijzen voorgelegd kunnen worden.</w:t>
      </w:r>
    </w:p>
    <w:p w14:paraId="05EB61AB" w14:textId="6E679BAF" w:rsidR="005E4C48" w:rsidRPr="00441B34" w:rsidRDefault="005E4C48" w:rsidP="0073028F">
      <w:pPr>
        <w:pStyle w:val="Normaalweb"/>
        <w:rPr>
          <w:rFonts w:ascii="FlandersArtSerif-Regular" w:hAnsi="FlandersArtSerif-Regular"/>
          <w:sz w:val="22"/>
          <w:szCs w:val="22"/>
        </w:rPr>
      </w:pPr>
      <w:r w:rsidRPr="00441B34">
        <w:rPr>
          <w:rFonts w:ascii="FlandersArtSerif-Regular" w:hAnsi="FlandersArtSerif-Regular"/>
          <w:sz w:val="22"/>
          <w:szCs w:val="22"/>
        </w:rPr>
        <w:t>Reservevorming ten laste van de subsidie wordt niet aanvaard.</w:t>
      </w:r>
    </w:p>
    <w:p w14:paraId="2532517B" w14:textId="45445769" w:rsidR="00C27D2B" w:rsidRPr="00441B34" w:rsidRDefault="005E4C48" w:rsidP="0073028F">
      <w:pPr>
        <w:pStyle w:val="Normaalweb"/>
        <w:rPr>
          <w:rFonts w:ascii="FlandersArtSerif-Regular" w:hAnsi="FlandersArtSerif-Regular"/>
          <w:sz w:val="22"/>
          <w:szCs w:val="22"/>
        </w:rPr>
      </w:pPr>
      <w:r w:rsidRPr="00441B34">
        <w:rPr>
          <w:rFonts w:ascii="FlandersArtSerif-Regular" w:hAnsi="FlandersArtSerif-Regular"/>
          <w:sz w:val="22"/>
          <w:szCs w:val="22"/>
        </w:rPr>
        <w:t>Kosten waarvoor met toepassing van andere regelingen van de Vlaamse overheid of andere overheden subsidies worden ontvangen, komen niet in aanmerking voor de toekenning van subsidie als dat ertoe leidt dat die kosten dubbel worden gesubsidieerd.</w:t>
      </w:r>
    </w:p>
    <w:p w14:paraId="3EF54F7B" w14:textId="65615890" w:rsidR="00695596" w:rsidRDefault="00C27D2B" w:rsidP="0073028F">
      <w:pPr>
        <w:tabs>
          <w:tab w:val="clear" w:pos="3686"/>
        </w:tabs>
        <w:contextualSpacing w:val="0"/>
        <w:rPr>
          <w:color w:val="auto"/>
        </w:rPr>
      </w:pPr>
      <w:r w:rsidRPr="00C27D2B">
        <w:rPr>
          <w:rFonts w:eastAsia="Times New Roman"/>
          <w:color w:val="auto"/>
          <w:szCs w:val="20"/>
          <w:lang w:val="nl-NL" w:eastAsia="nl-NL"/>
        </w:rPr>
        <w:t xml:space="preserve">BTW kan uitsluitend in rekening worden gebracht voor het </w:t>
      </w:r>
      <w:r w:rsidRPr="00C27D2B">
        <w:rPr>
          <w:rFonts w:eastAsia="Times New Roman"/>
          <w:b/>
          <w:color w:val="auto"/>
          <w:szCs w:val="20"/>
          <w:lang w:val="nl-NL" w:eastAsia="nl-NL"/>
        </w:rPr>
        <w:t>niet-</w:t>
      </w:r>
      <w:proofErr w:type="spellStart"/>
      <w:r w:rsidRPr="00C27D2B">
        <w:rPr>
          <w:rFonts w:eastAsia="Times New Roman"/>
          <w:b/>
          <w:color w:val="auto"/>
          <w:szCs w:val="20"/>
          <w:lang w:val="nl-NL" w:eastAsia="nl-NL"/>
        </w:rPr>
        <w:t>terugvorderbaar</w:t>
      </w:r>
      <w:proofErr w:type="spellEnd"/>
      <w:r w:rsidRPr="00C27D2B">
        <w:rPr>
          <w:rFonts w:eastAsia="Times New Roman"/>
          <w:color w:val="auto"/>
          <w:szCs w:val="20"/>
          <w:lang w:val="nl-NL" w:eastAsia="nl-NL"/>
        </w:rPr>
        <w:t xml:space="preserve"> gedeelte. Daartoe moet in elke aanvraag</w:t>
      </w:r>
      <w:r w:rsidR="00E44181">
        <w:rPr>
          <w:rFonts w:eastAsia="Times New Roman"/>
          <w:color w:val="auto"/>
          <w:szCs w:val="20"/>
          <w:lang w:val="nl-NL" w:eastAsia="nl-NL"/>
        </w:rPr>
        <w:t xml:space="preserve"> en bij de tussentijdse en eind-</w:t>
      </w:r>
      <w:r w:rsidR="00A2177E">
        <w:rPr>
          <w:rFonts w:eastAsia="Times New Roman"/>
          <w:color w:val="auto"/>
          <w:szCs w:val="20"/>
          <w:lang w:val="nl-NL" w:eastAsia="nl-NL"/>
        </w:rPr>
        <w:t xml:space="preserve"> </w:t>
      </w:r>
      <w:r w:rsidR="00E44181">
        <w:rPr>
          <w:rFonts w:eastAsia="Times New Roman"/>
          <w:color w:val="auto"/>
          <w:szCs w:val="20"/>
          <w:lang w:val="nl-NL" w:eastAsia="nl-NL"/>
        </w:rPr>
        <w:t>financiële verslaggeving</w:t>
      </w:r>
      <w:r w:rsidRPr="00C27D2B">
        <w:rPr>
          <w:rFonts w:eastAsia="Times New Roman"/>
          <w:color w:val="auto"/>
          <w:szCs w:val="20"/>
          <w:lang w:val="nl-NL" w:eastAsia="nl-NL"/>
        </w:rPr>
        <w:t xml:space="preserve"> steeds het geldend </w:t>
      </w:r>
      <w:r w:rsidR="009B3388">
        <w:rPr>
          <w:rFonts w:eastAsia="Times New Roman"/>
          <w:color w:val="auto"/>
          <w:szCs w:val="20"/>
          <w:lang w:val="nl-NL" w:eastAsia="nl-NL"/>
        </w:rPr>
        <w:t>btw</w:t>
      </w:r>
      <w:r w:rsidRPr="00C27D2B">
        <w:rPr>
          <w:rFonts w:eastAsia="Times New Roman"/>
          <w:color w:val="auto"/>
          <w:szCs w:val="20"/>
          <w:lang w:val="nl-NL" w:eastAsia="nl-NL"/>
        </w:rPr>
        <w:t xml:space="preserve">-statuut van de </w:t>
      </w:r>
      <w:r w:rsidR="00E609BE">
        <w:rPr>
          <w:rFonts w:eastAsia="Times New Roman"/>
          <w:color w:val="auto"/>
          <w:szCs w:val="20"/>
          <w:lang w:val="nl-NL" w:eastAsia="nl-NL"/>
        </w:rPr>
        <w:t>promotor en de begunstigde partners</w:t>
      </w:r>
      <w:r w:rsidRPr="00C27D2B">
        <w:rPr>
          <w:rFonts w:eastAsia="Times New Roman"/>
          <w:color w:val="auto"/>
          <w:szCs w:val="20"/>
          <w:lang w:val="nl-NL" w:eastAsia="nl-NL"/>
        </w:rPr>
        <w:t xml:space="preserve"> vermeld en gestaafd worden.</w:t>
      </w:r>
    </w:p>
    <w:p w14:paraId="236F1E4A" w14:textId="19B4A815" w:rsidR="002D5B80" w:rsidRDefault="002D5B80">
      <w:pPr>
        <w:tabs>
          <w:tab w:val="clear" w:pos="3686"/>
        </w:tabs>
        <w:contextualSpacing w:val="0"/>
        <w:rPr>
          <w:color w:val="auto"/>
        </w:rPr>
      </w:pPr>
    </w:p>
    <w:p w14:paraId="548B0B64" w14:textId="0169A9D7" w:rsidR="00A66B6A" w:rsidRDefault="00695596" w:rsidP="00C27D2B">
      <w:pPr>
        <w:tabs>
          <w:tab w:val="clear" w:pos="3686"/>
        </w:tabs>
        <w:contextualSpacing w:val="0"/>
        <w:rPr>
          <w:rFonts w:eastAsia="Times New Roman"/>
          <w:b/>
          <w:bCs/>
          <w:color w:val="auto"/>
          <w:sz w:val="24"/>
          <w:szCs w:val="24"/>
          <w:u w:val="single"/>
          <w:lang w:val="nl-NL" w:eastAsia="nl-NL"/>
        </w:rPr>
      </w:pPr>
      <w:r w:rsidRPr="00F05EDA">
        <w:rPr>
          <w:rFonts w:eastAsia="Times New Roman"/>
          <w:b/>
          <w:bCs/>
          <w:color w:val="auto"/>
          <w:sz w:val="24"/>
          <w:szCs w:val="24"/>
          <w:u w:val="single"/>
          <w:lang w:val="nl-NL" w:eastAsia="nl-NL"/>
        </w:rPr>
        <w:t>P</w:t>
      </w:r>
      <w:r w:rsidR="00C27D2B" w:rsidRPr="00F05EDA">
        <w:rPr>
          <w:rFonts w:eastAsia="Times New Roman"/>
          <w:b/>
          <w:bCs/>
          <w:color w:val="auto"/>
          <w:sz w:val="24"/>
          <w:szCs w:val="24"/>
          <w:u w:val="single"/>
          <w:lang w:val="nl-NL" w:eastAsia="nl-NL"/>
        </w:rPr>
        <w:t>ersoneelskosten</w:t>
      </w:r>
    </w:p>
    <w:p w14:paraId="7283E7E5" w14:textId="36403C7A" w:rsidR="00C04704" w:rsidRDefault="00C04704" w:rsidP="00C04704">
      <w:pPr>
        <w:jc w:val="both"/>
      </w:pPr>
      <w:r>
        <w:t xml:space="preserve">Een gesubsidieerde partner in een operationele groep kan op verschillende wijzen prestaties leveren in een project. Onderstaande beslissingsboom geeft een overzicht hoe deze prestaties dienen </w:t>
      </w:r>
      <w:proofErr w:type="spellStart"/>
      <w:r>
        <w:t>gebudgeteerd</w:t>
      </w:r>
      <w:proofErr w:type="spellEnd"/>
      <w:r>
        <w:t xml:space="preserve"> te worden in de projectaanvraag. In geval van ‘personeelskosten’  kunnen er zich 3 verschillende situaties voordoen:</w:t>
      </w:r>
    </w:p>
    <w:p w14:paraId="49642949" w14:textId="076B5D0D" w:rsidR="00C04704" w:rsidRDefault="00C04704" w:rsidP="00C04704">
      <w:pPr>
        <w:pStyle w:val="Lijstalinea"/>
        <w:numPr>
          <w:ilvl w:val="0"/>
          <w:numId w:val="31"/>
        </w:numPr>
        <w:jc w:val="both"/>
      </w:pPr>
      <w:r>
        <w:t>de projectmedewerker is een werknemer van een organisatie/onderneming (situatie A)</w:t>
      </w:r>
      <w:r w:rsidR="003F6373">
        <w:t>;</w:t>
      </w:r>
    </w:p>
    <w:p w14:paraId="2290C158" w14:textId="3CDD62FC" w:rsidR="00C04704" w:rsidRDefault="00C04704" w:rsidP="00C04704">
      <w:pPr>
        <w:pStyle w:val="Lijstalinea"/>
        <w:numPr>
          <w:ilvl w:val="0"/>
          <w:numId w:val="31"/>
        </w:numPr>
        <w:jc w:val="both"/>
      </w:pPr>
      <w:r>
        <w:t>de projectmedewerker is een zelfstandige (situatie B)</w:t>
      </w:r>
      <w:r w:rsidR="003F6373">
        <w:t>;</w:t>
      </w:r>
    </w:p>
    <w:p w14:paraId="26560F0F" w14:textId="142B3E48" w:rsidR="00C04704" w:rsidRPr="00CF24E0" w:rsidRDefault="00C04704" w:rsidP="00C04704">
      <w:pPr>
        <w:pStyle w:val="Lijstalinea"/>
        <w:numPr>
          <w:ilvl w:val="0"/>
          <w:numId w:val="31"/>
        </w:numPr>
        <w:jc w:val="both"/>
      </w:pPr>
      <w:r>
        <w:t>de projectmedewerker is een particulier (situatie C)</w:t>
      </w:r>
      <w:r w:rsidR="003F6373">
        <w:t>.</w:t>
      </w:r>
    </w:p>
    <w:p w14:paraId="4E8C6DDE" w14:textId="77777777" w:rsidR="00C04704" w:rsidRPr="00B16FE0" w:rsidRDefault="00C04704" w:rsidP="00C04704">
      <w:pPr>
        <w:tabs>
          <w:tab w:val="clear" w:pos="3686"/>
        </w:tabs>
        <w:contextualSpacing w:val="0"/>
        <w:rPr>
          <w:rFonts w:eastAsia="Times New Roman"/>
          <w:color w:val="auto"/>
          <w:szCs w:val="20"/>
          <w:lang w:eastAsia="nl-NL"/>
        </w:rPr>
      </w:pPr>
    </w:p>
    <w:p w14:paraId="6ABF1C7C" w14:textId="6DFB6F97" w:rsidR="00636A71" w:rsidRPr="00922493" w:rsidRDefault="00636A71" w:rsidP="00C27D2B">
      <w:pPr>
        <w:tabs>
          <w:tab w:val="clear" w:pos="3686"/>
        </w:tabs>
        <w:contextualSpacing w:val="0"/>
        <w:rPr>
          <w:rFonts w:eastAsia="Times New Roman"/>
          <w:color w:val="000000" w:themeColor="text1"/>
          <w:szCs w:val="20"/>
          <w:lang w:eastAsia="nl-NL"/>
        </w:rPr>
      </w:pPr>
    </w:p>
    <w:p w14:paraId="75AA6453" w14:textId="66803A70" w:rsidR="00E22386" w:rsidRPr="003F6373" w:rsidRDefault="00B43566" w:rsidP="003F6373">
      <w:pPr>
        <w:pStyle w:val="Lijstalinea"/>
        <w:numPr>
          <w:ilvl w:val="0"/>
          <w:numId w:val="31"/>
        </w:numPr>
        <w:tabs>
          <w:tab w:val="clear" w:pos="3686"/>
        </w:tabs>
        <w:contextualSpacing w:val="0"/>
        <w:rPr>
          <w:rFonts w:eastAsia="Times New Roman"/>
          <w:color w:val="000000" w:themeColor="text1"/>
          <w:szCs w:val="20"/>
          <w:lang w:val="nl-NL" w:eastAsia="nl-NL"/>
        </w:rPr>
      </w:pPr>
      <w:bookmarkStart w:id="12" w:name="_Hlk122355907"/>
      <w:bookmarkStart w:id="13" w:name="_Hlk134429900"/>
      <w:r w:rsidRPr="003F6373">
        <w:rPr>
          <w:rFonts w:eastAsia="Times New Roman"/>
          <w:b/>
          <w:bCs/>
          <w:color w:val="000000" w:themeColor="text1"/>
          <w:szCs w:val="20"/>
          <w:u w:val="single"/>
          <w:lang w:val="nl-NL" w:eastAsia="nl-NL"/>
        </w:rPr>
        <w:lastRenderedPageBreak/>
        <w:t>Situatie A</w:t>
      </w:r>
      <w:r w:rsidR="00682F13" w:rsidRPr="003F6373">
        <w:rPr>
          <w:rFonts w:eastAsia="Times New Roman"/>
          <w:b/>
          <w:bCs/>
          <w:color w:val="000000" w:themeColor="text1"/>
          <w:szCs w:val="20"/>
          <w:u w:val="single"/>
          <w:lang w:val="nl-NL" w:eastAsia="nl-NL"/>
        </w:rPr>
        <w:t>:</w:t>
      </w:r>
      <w:r w:rsidRPr="003F6373">
        <w:rPr>
          <w:rFonts w:eastAsia="Times New Roman"/>
          <w:b/>
          <w:bCs/>
          <w:color w:val="000000" w:themeColor="text1"/>
          <w:szCs w:val="20"/>
          <w:u w:val="single"/>
          <w:lang w:val="nl-NL" w:eastAsia="nl-NL"/>
        </w:rPr>
        <w:t xml:space="preserve"> </w:t>
      </w:r>
      <w:r w:rsidR="008F27D2">
        <w:rPr>
          <w:rFonts w:eastAsia="Times New Roman"/>
          <w:b/>
          <w:bCs/>
          <w:color w:val="000000" w:themeColor="text1"/>
          <w:szCs w:val="20"/>
          <w:u w:val="single"/>
          <w:lang w:val="nl-NL" w:eastAsia="nl-NL"/>
        </w:rPr>
        <w:t>d</w:t>
      </w:r>
      <w:r w:rsidR="005D61D2" w:rsidRPr="003F6373">
        <w:rPr>
          <w:rFonts w:eastAsia="Times New Roman"/>
          <w:b/>
          <w:bCs/>
          <w:color w:val="000000" w:themeColor="text1"/>
          <w:szCs w:val="20"/>
          <w:u w:val="single"/>
          <w:lang w:val="nl-NL" w:eastAsia="nl-NL"/>
        </w:rPr>
        <w:t xml:space="preserve">e projectmedewerker is een werknemer binnen een </w:t>
      </w:r>
      <w:r w:rsidR="00764022" w:rsidRPr="003F6373">
        <w:rPr>
          <w:rFonts w:eastAsia="Times New Roman"/>
          <w:b/>
          <w:bCs/>
          <w:color w:val="000000" w:themeColor="text1"/>
          <w:szCs w:val="20"/>
          <w:u w:val="single"/>
          <w:lang w:val="nl-NL" w:eastAsia="nl-NL"/>
        </w:rPr>
        <w:t>organisatie/</w:t>
      </w:r>
      <w:r w:rsidR="005D61D2" w:rsidRPr="003F6373">
        <w:rPr>
          <w:rFonts w:eastAsia="Times New Roman"/>
          <w:b/>
          <w:bCs/>
          <w:color w:val="000000" w:themeColor="text1"/>
          <w:szCs w:val="20"/>
          <w:u w:val="single"/>
          <w:lang w:val="nl-NL" w:eastAsia="nl-NL"/>
        </w:rPr>
        <w:t>onderneming die</w:t>
      </w:r>
      <w:r w:rsidR="00514033" w:rsidRPr="003F6373">
        <w:rPr>
          <w:rFonts w:eastAsia="Times New Roman"/>
          <w:b/>
          <w:bCs/>
          <w:color w:val="000000" w:themeColor="text1"/>
          <w:szCs w:val="20"/>
          <w:u w:val="single"/>
          <w:lang w:val="nl-NL" w:eastAsia="nl-NL"/>
        </w:rPr>
        <w:t xml:space="preserve"> </w:t>
      </w:r>
      <w:r w:rsidR="00E22386" w:rsidRPr="003F6373">
        <w:rPr>
          <w:rFonts w:eastAsia="Times New Roman"/>
          <w:b/>
          <w:bCs/>
          <w:color w:val="000000" w:themeColor="text1"/>
          <w:szCs w:val="20"/>
          <w:u w:val="single"/>
          <w:lang w:val="nl-NL" w:eastAsia="nl-NL"/>
        </w:rPr>
        <w:t xml:space="preserve">een </w:t>
      </w:r>
      <w:r w:rsidR="00514033" w:rsidRPr="003F6373">
        <w:rPr>
          <w:rFonts w:eastAsia="Times New Roman"/>
          <w:b/>
          <w:bCs/>
          <w:color w:val="000000" w:themeColor="text1"/>
          <w:szCs w:val="20"/>
          <w:u w:val="single"/>
          <w:lang w:val="nl-NL" w:eastAsia="nl-NL"/>
        </w:rPr>
        <w:t>gesubsidieerd</w:t>
      </w:r>
      <w:r w:rsidR="00E22386" w:rsidRPr="003F6373">
        <w:rPr>
          <w:rFonts w:eastAsia="Times New Roman"/>
          <w:b/>
          <w:bCs/>
          <w:color w:val="000000" w:themeColor="text1"/>
          <w:szCs w:val="20"/>
          <w:u w:val="single"/>
          <w:lang w:val="nl-NL" w:eastAsia="nl-NL"/>
        </w:rPr>
        <w:t>e</w:t>
      </w:r>
      <w:r w:rsidR="005D61D2" w:rsidRPr="003F6373">
        <w:rPr>
          <w:rFonts w:eastAsia="Times New Roman"/>
          <w:b/>
          <w:bCs/>
          <w:color w:val="000000" w:themeColor="text1"/>
          <w:szCs w:val="20"/>
          <w:u w:val="single"/>
          <w:lang w:val="nl-NL" w:eastAsia="nl-NL"/>
        </w:rPr>
        <w:t xml:space="preserve"> partner is van de operationele groep. </w:t>
      </w:r>
    </w:p>
    <w:p w14:paraId="73C9113C" w14:textId="2C0F19BA" w:rsidR="004F1E9C" w:rsidRPr="00922493" w:rsidRDefault="00514033" w:rsidP="0073028F">
      <w:pPr>
        <w:tabs>
          <w:tab w:val="clear" w:pos="3686"/>
        </w:tabs>
        <w:contextualSpacing w:val="0"/>
        <w:rPr>
          <w:rFonts w:eastAsia="Times New Roman"/>
          <w:color w:val="000000" w:themeColor="text1"/>
          <w:szCs w:val="20"/>
          <w:lang w:val="nl-NL" w:eastAsia="nl-NL"/>
        </w:rPr>
      </w:pPr>
      <w:r w:rsidRPr="00922493">
        <w:rPr>
          <w:rFonts w:eastAsia="Times New Roman"/>
          <w:color w:val="000000" w:themeColor="text1"/>
          <w:szCs w:val="20"/>
          <w:lang w:val="nl-NL" w:eastAsia="nl-NL"/>
        </w:rPr>
        <w:t>De</w:t>
      </w:r>
      <w:bookmarkStart w:id="14" w:name="_Hlk125101132"/>
      <w:r w:rsidR="00E22386" w:rsidRPr="00922493">
        <w:rPr>
          <w:rFonts w:eastAsia="Times New Roman"/>
          <w:color w:val="000000" w:themeColor="text1"/>
          <w:szCs w:val="20"/>
          <w:lang w:val="nl-NL" w:eastAsia="nl-NL"/>
        </w:rPr>
        <w:t xml:space="preserve"> </w:t>
      </w:r>
      <w:r w:rsidR="004F1E9C" w:rsidRPr="00922493">
        <w:rPr>
          <w:rFonts w:eastAsia="Times New Roman"/>
          <w:color w:val="000000" w:themeColor="text1"/>
          <w:szCs w:val="20"/>
          <w:lang w:val="nl-NL" w:eastAsia="nl-NL"/>
        </w:rPr>
        <w:t xml:space="preserve">werknemer is via een </w:t>
      </w:r>
      <w:r w:rsidR="008F54A4" w:rsidRPr="00922493">
        <w:rPr>
          <w:rFonts w:eastAsia="Times New Roman"/>
          <w:color w:val="000000" w:themeColor="text1"/>
          <w:szCs w:val="20"/>
          <w:lang w:val="nl-NL" w:eastAsia="nl-NL"/>
        </w:rPr>
        <w:t>arbeids</w:t>
      </w:r>
      <w:r w:rsidR="004F1E9C" w:rsidRPr="00922493">
        <w:rPr>
          <w:rFonts w:eastAsia="Times New Roman"/>
          <w:color w:val="000000" w:themeColor="text1"/>
          <w:szCs w:val="20"/>
          <w:lang w:val="nl-NL" w:eastAsia="nl-NL"/>
        </w:rPr>
        <w:t>overeenkomst bij een organisatie</w:t>
      </w:r>
      <w:r w:rsidR="000074B6">
        <w:rPr>
          <w:rFonts w:eastAsia="Times New Roman"/>
          <w:color w:val="000000" w:themeColor="text1"/>
          <w:szCs w:val="20"/>
          <w:lang w:val="nl-NL" w:eastAsia="nl-NL"/>
        </w:rPr>
        <w:t>/onderneming</w:t>
      </w:r>
      <w:r w:rsidR="004F1E9C" w:rsidRPr="00922493">
        <w:rPr>
          <w:rFonts w:eastAsia="Times New Roman"/>
          <w:color w:val="000000" w:themeColor="text1"/>
          <w:szCs w:val="20"/>
          <w:lang w:val="nl-NL" w:eastAsia="nl-NL"/>
        </w:rPr>
        <w:t xml:space="preserve"> te werk gesteld.</w:t>
      </w:r>
      <w:r w:rsidR="004F1E9C" w:rsidRPr="00922493">
        <w:rPr>
          <w:color w:val="000000" w:themeColor="text1"/>
          <w:lang w:val="nl-NL"/>
        </w:rPr>
        <w:t xml:space="preserve"> </w:t>
      </w:r>
      <w:r w:rsidR="004F1E9C" w:rsidRPr="00922493">
        <w:rPr>
          <w:rFonts w:eastAsia="Times New Roman"/>
          <w:color w:val="000000" w:themeColor="text1"/>
          <w:szCs w:val="20"/>
          <w:lang w:val="nl-NL" w:eastAsia="nl-NL"/>
        </w:rPr>
        <w:t xml:space="preserve">De loonkosten van de rechtstreeks bij het project betrokken personeelsleden komen als personeelskosten in aanmerking. Ook de loonkosten van personeel dat specifieke prestaties levert voor het project, zoals de projectboekhouding en projectadministratie zijn subsidiabel. Indirect ondersteunend personeel alsook de loonkosten voor supervisie vallen niet onder de personeelskosten. </w:t>
      </w:r>
    </w:p>
    <w:bookmarkEnd w:id="14"/>
    <w:p w14:paraId="03A7229C" w14:textId="77777777" w:rsidR="004F1E9C" w:rsidRPr="00922493" w:rsidRDefault="004F1E9C" w:rsidP="0073028F">
      <w:pPr>
        <w:pStyle w:val="Lijstalinea"/>
        <w:tabs>
          <w:tab w:val="clear" w:pos="3686"/>
        </w:tabs>
        <w:ind w:left="720"/>
        <w:contextualSpacing w:val="0"/>
        <w:rPr>
          <w:rFonts w:eastAsia="Times New Roman"/>
          <w:color w:val="000000" w:themeColor="text1"/>
          <w:szCs w:val="20"/>
          <w:lang w:val="nl-NL" w:eastAsia="nl-NL"/>
        </w:rPr>
      </w:pPr>
    </w:p>
    <w:p w14:paraId="3DE77F3B" w14:textId="52B32B12" w:rsidR="004F1E9C" w:rsidRPr="00922493" w:rsidRDefault="004F1E9C" w:rsidP="0073028F">
      <w:pPr>
        <w:tabs>
          <w:tab w:val="clear" w:pos="3686"/>
        </w:tabs>
        <w:contextualSpacing w:val="0"/>
        <w:rPr>
          <w:rFonts w:eastAsia="Times New Roman"/>
          <w:color w:val="000000" w:themeColor="text1"/>
          <w:szCs w:val="20"/>
          <w:lang w:val="nl-NL" w:eastAsia="nl-NL"/>
        </w:rPr>
      </w:pPr>
      <w:r w:rsidRPr="00922493">
        <w:rPr>
          <w:color w:val="000000" w:themeColor="text1"/>
          <w:lang w:val="nl-NL"/>
        </w:rPr>
        <w:t>N</w:t>
      </w:r>
      <w:r w:rsidRPr="00922493">
        <w:rPr>
          <w:color w:val="000000" w:themeColor="text1"/>
        </w:rPr>
        <w:t>aast contractueel personeel kan ook benoemd personeel (zoals Zelfstandig Academisch Personeel en statutair personeel), dat rechtstreeks heeft bijgedragen tot het project en dat ten laste is van de algemene werkingsmiddelen van de onderzoeksinstellingen en overheden, op projecten gefinancierd worden. De werkgever is in deze verplicht om te verzekeren dat de overheid deze personen niet dubbel financiert voor hetzelfde werk. Dit kan bijvoorbeeld a.d.h.v</w:t>
      </w:r>
      <w:r w:rsidR="00924DAE" w:rsidRPr="00922493">
        <w:rPr>
          <w:color w:val="000000" w:themeColor="text1"/>
        </w:rPr>
        <w:t>.</w:t>
      </w:r>
      <w:r w:rsidRPr="00922493">
        <w:rPr>
          <w:color w:val="000000" w:themeColor="text1"/>
        </w:rPr>
        <w:t xml:space="preserve"> een verklaring dat ze voor hun reguliere taken vervangen worden door anderen.</w:t>
      </w:r>
    </w:p>
    <w:p w14:paraId="7CD31E34" w14:textId="77777777" w:rsidR="000E4F58" w:rsidRDefault="000E4F58" w:rsidP="00B15F07">
      <w:pPr>
        <w:tabs>
          <w:tab w:val="clear" w:pos="3686"/>
        </w:tabs>
        <w:contextualSpacing w:val="0"/>
        <w:jc w:val="both"/>
        <w:rPr>
          <w:rFonts w:eastAsia="Times New Roman"/>
          <w:color w:val="000000" w:themeColor="text1"/>
          <w:szCs w:val="20"/>
          <w:lang w:val="nl-NL" w:eastAsia="nl-NL"/>
        </w:rPr>
      </w:pPr>
    </w:p>
    <w:p w14:paraId="497B7B01" w14:textId="77777777" w:rsidR="007A3BDC" w:rsidRDefault="007A3BDC" w:rsidP="007A3BDC">
      <w:pPr>
        <w:tabs>
          <w:tab w:val="clear" w:pos="3686"/>
        </w:tabs>
        <w:contextualSpacing w:val="0"/>
        <w:rPr>
          <w:rFonts w:eastAsia="Times New Roman"/>
          <w:color w:val="auto"/>
          <w:szCs w:val="20"/>
          <w:lang w:val="nl-NL" w:eastAsia="nl-NL"/>
        </w:rPr>
      </w:pPr>
      <w:r>
        <w:rPr>
          <w:rFonts w:eastAsia="Times New Roman"/>
          <w:color w:val="auto"/>
          <w:szCs w:val="20"/>
          <w:lang w:val="nl-NL" w:eastAsia="nl-NL"/>
        </w:rPr>
        <w:t xml:space="preserve">De berekening van de directe loonkosten gebeurt door middel van het </w:t>
      </w:r>
      <w:r w:rsidRPr="00922B58">
        <w:rPr>
          <w:rFonts w:eastAsia="Times New Roman"/>
          <w:b/>
          <w:color w:val="auto"/>
          <w:szCs w:val="20"/>
          <w:lang w:val="nl-NL" w:eastAsia="nl-NL"/>
        </w:rPr>
        <w:t>standaarduurtarief (SUT)</w:t>
      </w:r>
      <w:r>
        <w:rPr>
          <w:rFonts w:eastAsia="Times New Roman"/>
          <w:color w:val="auto"/>
          <w:szCs w:val="20"/>
          <w:lang w:val="nl-NL" w:eastAsia="nl-NL"/>
        </w:rPr>
        <w:t xml:space="preserve">. Alle projectuitvoerders moeten dit systeem gebruiken. </w:t>
      </w:r>
    </w:p>
    <w:p w14:paraId="212ABF3D" w14:textId="77777777" w:rsidR="007A3BDC" w:rsidRDefault="007A3BDC" w:rsidP="007A3BDC">
      <w:pPr>
        <w:jc w:val="both"/>
        <w:rPr>
          <w:color w:val="auto"/>
        </w:rPr>
      </w:pPr>
      <w:r>
        <w:rPr>
          <w:color w:val="auto"/>
        </w:rPr>
        <w:t xml:space="preserve">Voor </w:t>
      </w:r>
      <w:r w:rsidRPr="00C204F6">
        <w:rPr>
          <w:b/>
          <w:bCs/>
          <w:color w:val="auto"/>
        </w:rPr>
        <w:t>werknemers met een bruto maandloon</w:t>
      </w:r>
      <w:r>
        <w:rPr>
          <w:color w:val="auto"/>
        </w:rPr>
        <w:t xml:space="preserve"> (zoals bedienden) wordt het SUT bepaald als de vermenigvuldiging van het bruto maandloon van het betrokken personeelslid met een coëfficiënt 1,2%. Bijgevolg wordt dit: </w:t>
      </w:r>
      <w:r w:rsidRPr="00C204F6">
        <w:rPr>
          <w:b/>
          <w:bCs/>
          <w:color w:val="auto"/>
        </w:rPr>
        <w:t>SUT = bruto maandloon x 1,2%</w:t>
      </w:r>
      <w:r>
        <w:rPr>
          <w:color w:val="auto"/>
        </w:rPr>
        <w:t>.</w:t>
      </w:r>
    </w:p>
    <w:p w14:paraId="7FF753E2" w14:textId="77777777" w:rsidR="007A3BDC" w:rsidRDefault="007A3BDC" w:rsidP="007A3BDC">
      <w:pPr>
        <w:rPr>
          <w:rFonts w:eastAsia="Times New Roman"/>
          <w:color w:val="auto"/>
          <w:szCs w:val="20"/>
          <w:lang w:eastAsia="nl-NL"/>
        </w:rPr>
      </w:pPr>
      <w:bookmarkStart w:id="15" w:name="_Hlk163476987"/>
      <w:r>
        <w:rPr>
          <w:color w:val="auto"/>
        </w:rPr>
        <w:t xml:space="preserve">Voor </w:t>
      </w:r>
      <w:r w:rsidRPr="00C204F6">
        <w:rPr>
          <w:b/>
          <w:bCs/>
          <w:color w:val="auto"/>
        </w:rPr>
        <w:t>werknemers met een bruto uurloon</w:t>
      </w:r>
      <w:r>
        <w:rPr>
          <w:color w:val="auto"/>
        </w:rPr>
        <w:t xml:space="preserve"> (zoals arbeiders) wordt het SUT bepaald aan de hand van het bruto uurloon: </w:t>
      </w:r>
      <w:r w:rsidRPr="00C204F6">
        <w:rPr>
          <w:b/>
          <w:bCs/>
          <w:color w:val="auto"/>
        </w:rPr>
        <w:t>SUT = bruto uurloon x 7,6 x 21,5 x 1,2%</w:t>
      </w:r>
      <w:r>
        <w:rPr>
          <w:color w:val="auto"/>
        </w:rPr>
        <w:t xml:space="preserve">.  </w:t>
      </w:r>
    </w:p>
    <w:bookmarkEnd w:id="15"/>
    <w:p w14:paraId="4E5A054E" w14:textId="77777777" w:rsidR="007A3BDC" w:rsidRDefault="007A3BDC" w:rsidP="007A3BDC">
      <w:pPr>
        <w:rPr>
          <w:rFonts w:eastAsia="Times New Roman"/>
          <w:color w:val="auto"/>
          <w:szCs w:val="20"/>
          <w:lang w:eastAsia="nl-NL"/>
        </w:rPr>
      </w:pPr>
    </w:p>
    <w:p w14:paraId="338FE190" w14:textId="5875C8C9" w:rsidR="003F6373" w:rsidRDefault="007A3BDC" w:rsidP="003F6373">
      <w:pPr>
        <w:jc w:val="both"/>
        <w:rPr>
          <w:color w:val="auto"/>
        </w:rPr>
      </w:pPr>
      <w:r>
        <w:rPr>
          <w:color w:val="auto"/>
        </w:rPr>
        <w:t>Het SUT</w:t>
      </w:r>
      <w:r w:rsidR="003F6373">
        <w:rPr>
          <w:color w:val="auto"/>
        </w:rPr>
        <w:t xml:space="preserve"> geeft een benadering van de totale kost voor de werkgever. Dit omvat volgende kostencomponenten: </w:t>
      </w:r>
    </w:p>
    <w:p w14:paraId="31CD2CBA" w14:textId="71164661" w:rsidR="003F6373" w:rsidRPr="00CB584D" w:rsidRDefault="003F6373" w:rsidP="003F6373">
      <w:pPr>
        <w:pStyle w:val="Lijstalinea"/>
        <w:numPr>
          <w:ilvl w:val="0"/>
          <w:numId w:val="36"/>
        </w:numPr>
        <w:jc w:val="both"/>
        <w:rPr>
          <w:color w:val="auto"/>
        </w:rPr>
      </w:pPr>
      <w:r w:rsidRPr="00CB584D">
        <w:rPr>
          <w:color w:val="auto"/>
        </w:rPr>
        <w:t>het vaste maandloon</w:t>
      </w:r>
      <w:r w:rsidR="009C205C">
        <w:t>,</w:t>
      </w:r>
    </w:p>
    <w:p w14:paraId="2739A620" w14:textId="7E96EDC5" w:rsidR="003F6373" w:rsidRPr="00CB584D" w:rsidRDefault="003F6373" w:rsidP="003F6373">
      <w:pPr>
        <w:pStyle w:val="Lijstalinea"/>
        <w:numPr>
          <w:ilvl w:val="0"/>
          <w:numId w:val="36"/>
        </w:numPr>
        <w:jc w:val="both"/>
        <w:rPr>
          <w:color w:val="auto"/>
        </w:rPr>
      </w:pPr>
      <w:r>
        <w:t>vakantiegeld</w:t>
      </w:r>
      <w:r w:rsidR="009C205C">
        <w:t>,</w:t>
      </w:r>
    </w:p>
    <w:p w14:paraId="69A6E932" w14:textId="7F2CAC8D" w:rsidR="003F6373" w:rsidRPr="00CB584D" w:rsidRDefault="003F6373" w:rsidP="003F6373">
      <w:pPr>
        <w:pStyle w:val="Lijstalinea"/>
        <w:numPr>
          <w:ilvl w:val="0"/>
          <w:numId w:val="36"/>
        </w:numPr>
        <w:jc w:val="both"/>
        <w:rPr>
          <w:color w:val="auto"/>
        </w:rPr>
      </w:pPr>
      <w:r>
        <w:t>eindejaarspremie</w:t>
      </w:r>
      <w:r w:rsidR="009C205C">
        <w:t>,</w:t>
      </w:r>
    </w:p>
    <w:p w14:paraId="434D1F9F" w14:textId="6FE4A584" w:rsidR="003F6373" w:rsidRPr="00CB584D" w:rsidRDefault="003F6373" w:rsidP="003F6373">
      <w:pPr>
        <w:pStyle w:val="Lijstalinea"/>
        <w:numPr>
          <w:ilvl w:val="0"/>
          <w:numId w:val="36"/>
        </w:numPr>
        <w:jc w:val="both"/>
        <w:rPr>
          <w:color w:val="auto"/>
        </w:rPr>
      </w:pPr>
      <w:r>
        <w:t>bonussen/commissies en premies (bruto)</w:t>
      </w:r>
      <w:r w:rsidR="009C205C">
        <w:t>,</w:t>
      </w:r>
    </w:p>
    <w:p w14:paraId="00C2E54A" w14:textId="31AEA261" w:rsidR="003F6373" w:rsidRPr="00CB584D" w:rsidRDefault="003F6373" w:rsidP="003F6373">
      <w:pPr>
        <w:pStyle w:val="Lijstalinea"/>
        <w:numPr>
          <w:ilvl w:val="0"/>
          <w:numId w:val="36"/>
        </w:numPr>
        <w:jc w:val="both"/>
        <w:rPr>
          <w:color w:val="auto"/>
        </w:rPr>
      </w:pPr>
      <w:r>
        <w:t>patronale RSZ-bijdragen na verminderingen</w:t>
      </w:r>
      <w:r w:rsidR="009C205C">
        <w:t>,</w:t>
      </w:r>
    </w:p>
    <w:p w14:paraId="4FE30925" w14:textId="4FF39663" w:rsidR="003F6373" w:rsidRPr="00CB584D" w:rsidRDefault="003F6373" w:rsidP="003F6373">
      <w:pPr>
        <w:pStyle w:val="Lijstalinea"/>
        <w:numPr>
          <w:ilvl w:val="0"/>
          <w:numId w:val="36"/>
        </w:numPr>
        <w:jc w:val="both"/>
        <w:rPr>
          <w:color w:val="auto"/>
        </w:rPr>
      </w:pPr>
      <w:r>
        <w:t>kosten woon-werkverkeer (openbaar vervoer, fiets, eigen auto)</w:t>
      </w:r>
      <w:r w:rsidR="009C205C">
        <w:t>,</w:t>
      </w:r>
    </w:p>
    <w:p w14:paraId="53E2B24C" w14:textId="4EDD45A1" w:rsidR="003F6373" w:rsidRPr="00CB584D" w:rsidRDefault="003F6373" w:rsidP="003F6373">
      <w:pPr>
        <w:pStyle w:val="Lijstalinea"/>
        <w:numPr>
          <w:ilvl w:val="0"/>
          <w:numId w:val="36"/>
        </w:numPr>
        <w:jc w:val="both"/>
        <w:rPr>
          <w:color w:val="auto"/>
        </w:rPr>
      </w:pPr>
      <w:r>
        <w:t>werkgeversbijdrage maaltijdcheques</w:t>
      </w:r>
      <w:r w:rsidR="009C205C">
        <w:t>,</w:t>
      </w:r>
    </w:p>
    <w:p w14:paraId="3ADEFB74" w14:textId="3A7822D9" w:rsidR="003F6373" w:rsidRPr="00CB584D" w:rsidRDefault="003F6373" w:rsidP="003F6373">
      <w:pPr>
        <w:pStyle w:val="Lijstalinea"/>
        <w:numPr>
          <w:ilvl w:val="0"/>
          <w:numId w:val="36"/>
        </w:numPr>
        <w:jc w:val="both"/>
        <w:rPr>
          <w:color w:val="auto"/>
        </w:rPr>
      </w:pPr>
      <w:r>
        <w:t xml:space="preserve">bedrag </w:t>
      </w:r>
      <w:proofErr w:type="spellStart"/>
      <w:r>
        <w:t>eco</w:t>
      </w:r>
      <w:proofErr w:type="spellEnd"/>
      <w:r>
        <w:t>-cheques</w:t>
      </w:r>
      <w:r w:rsidR="009C205C">
        <w:t>,</w:t>
      </w:r>
    </w:p>
    <w:p w14:paraId="176175EC" w14:textId="2DDDB11B" w:rsidR="003F6373" w:rsidRPr="00CB584D" w:rsidRDefault="003F6373" w:rsidP="003F6373">
      <w:pPr>
        <w:pStyle w:val="Lijstalinea"/>
        <w:numPr>
          <w:ilvl w:val="0"/>
          <w:numId w:val="36"/>
        </w:numPr>
        <w:jc w:val="both"/>
        <w:rPr>
          <w:color w:val="auto"/>
        </w:rPr>
      </w:pPr>
      <w:r>
        <w:t>haard- en standplaatsvergoeding</w:t>
      </w:r>
      <w:r w:rsidR="009C205C">
        <w:t>,</w:t>
      </w:r>
    </w:p>
    <w:p w14:paraId="10F59DFA" w14:textId="2CE01D38" w:rsidR="003F6373" w:rsidRPr="00CB584D" w:rsidRDefault="003F6373" w:rsidP="003F6373">
      <w:pPr>
        <w:pStyle w:val="Lijstalinea"/>
        <w:numPr>
          <w:ilvl w:val="0"/>
          <w:numId w:val="36"/>
        </w:numPr>
        <w:jc w:val="both"/>
        <w:rPr>
          <w:color w:val="auto"/>
        </w:rPr>
      </w:pPr>
      <w:r>
        <w:t>kosten eigen aan werkgever</w:t>
      </w:r>
      <w:r w:rsidR="009C205C">
        <w:t>,</w:t>
      </w:r>
    </w:p>
    <w:p w14:paraId="39BA3EFC" w14:textId="2CCDC0F7" w:rsidR="003F6373" w:rsidRPr="00CB584D" w:rsidRDefault="003F6373" w:rsidP="003F6373">
      <w:pPr>
        <w:pStyle w:val="Lijstalinea"/>
        <w:numPr>
          <w:ilvl w:val="0"/>
          <w:numId w:val="36"/>
        </w:numPr>
        <w:jc w:val="both"/>
        <w:rPr>
          <w:color w:val="auto"/>
        </w:rPr>
      </w:pPr>
      <w:r>
        <w:t>bijdrage wettelijke arbeidsongevallenverzekering</w:t>
      </w:r>
      <w:r w:rsidR="009C205C">
        <w:t>,</w:t>
      </w:r>
    </w:p>
    <w:p w14:paraId="390F281B" w14:textId="6C70927A" w:rsidR="003F6373" w:rsidRPr="00CB584D" w:rsidRDefault="003F6373" w:rsidP="003F6373">
      <w:pPr>
        <w:pStyle w:val="Lijstalinea"/>
        <w:numPr>
          <w:ilvl w:val="0"/>
          <w:numId w:val="36"/>
        </w:numPr>
        <w:jc w:val="both"/>
        <w:rPr>
          <w:color w:val="auto"/>
        </w:rPr>
      </w:pPr>
      <w:r>
        <w:t>beheerskosten sociaal secretariaat</w:t>
      </w:r>
      <w:r w:rsidR="009C205C">
        <w:t>,</w:t>
      </w:r>
    </w:p>
    <w:p w14:paraId="1582767E" w14:textId="35B04EDA" w:rsidR="003F6373" w:rsidRPr="00CB584D" w:rsidRDefault="003F6373" w:rsidP="003F6373">
      <w:pPr>
        <w:pStyle w:val="Lijstalinea"/>
        <w:numPr>
          <w:ilvl w:val="0"/>
          <w:numId w:val="36"/>
        </w:numPr>
        <w:jc w:val="both"/>
        <w:rPr>
          <w:color w:val="auto"/>
        </w:rPr>
      </w:pPr>
      <w:r>
        <w:t>bijdrage fonds sluiting onderneming</w:t>
      </w:r>
      <w:r w:rsidR="009C205C">
        <w:t>,</w:t>
      </w:r>
    </w:p>
    <w:p w14:paraId="49087BB7" w14:textId="3EB7C12F" w:rsidR="003F6373" w:rsidRPr="00CB584D" w:rsidRDefault="003F6373" w:rsidP="003F6373">
      <w:pPr>
        <w:pStyle w:val="Lijstalinea"/>
        <w:numPr>
          <w:ilvl w:val="0"/>
          <w:numId w:val="36"/>
        </w:numPr>
        <w:jc w:val="both"/>
        <w:rPr>
          <w:color w:val="auto"/>
        </w:rPr>
      </w:pPr>
      <w:r>
        <w:t>solidariteitsbijdrage jobstudenten</w:t>
      </w:r>
      <w:r w:rsidR="009C205C">
        <w:t>.</w:t>
      </w:r>
    </w:p>
    <w:p w14:paraId="657F014E" w14:textId="77777777" w:rsidR="003F6373" w:rsidRDefault="003F6373" w:rsidP="003F6373">
      <w:pPr>
        <w:jc w:val="both"/>
        <w:rPr>
          <w:color w:val="auto"/>
        </w:rPr>
      </w:pPr>
    </w:p>
    <w:p w14:paraId="4B335412" w14:textId="77777777" w:rsidR="00EF7E17" w:rsidRDefault="003F6373" w:rsidP="00EF7E17">
      <w:pPr>
        <w:rPr>
          <w:rFonts w:eastAsia="Times New Roman"/>
          <w:color w:val="auto"/>
          <w:szCs w:val="20"/>
          <w:lang w:val="nl-NL" w:eastAsia="nl-NL"/>
        </w:rPr>
      </w:pPr>
      <w:r>
        <w:rPr>
          <w:color w:val="auto"/>
        </w:rPr>
        <w:t>Hiertoe wordt</w:t>
      </w:r>
      <w:r w:rsidRPr="00CB584D">
        <w:rPr>
          <w:color w:val="auto"/>
        </w:rPr>
        <w:t xml:space="preserve"> de loonbrief</w:t>
      </w:r>
      <w:r>
        <w:rPr>
          <w:color w:val="auto"/>
        </w:rPr>
        <w:t xml:space="preserve"> gebruikt</w:t>
      </w:r>
      <w:r w:rsidRPr="00CB584D">
        <w:rPr>
          <w:color w:val="auto"/>
        </w:rPr>
        <w:t xml:space="preserve"> van de maand januari (of de eerste volledige maand na indiensttreding)</w:t>
      </w:r>
      <w:r>
        <w:rPr>
          <w:color w:val="auto"/>
        </w:rPr>
        <w:t xml:space="preserve"> </w:t>
      </w:r>
      <w:r w:rsidRPr="00CB584D">
        <w:rPr>
          <w:color w:val="auto"/>
        </w:rPr>
        <w:t>van het kalenderjaar waarin de uren worden gepresteerd.</w:t>
      </w:r>
      <w:r w:rsidRPr="00CB584D">
        <w:rPr>
          <w:rFonts w:eastAsia="Times New Roman"/>
          <w:color w:val="auto"/>
          <w:szCs w:val="20"/>
          <w:lang w:eastAsia="nl-NL"/>
        </w:rPr>
        <w:t xml:space="preserve"> Bij de opmaak van de begroting van de personeelskosten kan een jaarlijkse verhoging </w:t>
      </w:r>
      <w:r w:rsidRPr="00CB584D">
        <w:rPr>
          <w:rFonts w:ascii="Cambria" w:eastAsia="Times New Roman" w:hAnsi="Cambria"/>
          <w:color w:val="auto"/>
          <w:szCs w:val="20"/>
          <w:lang w:eastAsia="nl-NL"/>
        </w:rPr>
        <w:t>van het uurtarief</w:t>
      </w:r>
      <w:r w:rsidRPr="00CB584D">
        <w:rPr>
          <w:rFonts w:eastAsia="Times New Roman"/>
          <w:color w:val="auto"/>
          <w:szCs w:val="20"/>
          <w:lang w:eastAsia="nl-NL"/>
        </w:rPr>
        <w:t xml:space="preserve"> voorzien worden. </w:t>
      </w:r>
      <w:r w:rsidR="00EF7E17">
        <w:rPr>
          <w:rFonts w:eastAsia="Times New Roman"/>
          <w:color w:val="auto"/>
          <w:szCs w:val="20"/>
          <w:lang w:val="nl-NL" w:eastAsia="nl-NL"/>
        </w:rPr>
        <w:t xml:space="preserve">Voor personeelsleden met een deeltijds contract wordt het voltijds equivalent bruto maandloon gebruikt voor de berekening van het standaarduurtarief. Indien personeelsleden over meerdere </w:t>
      </w:r>
      <w:r w:rsidR="00EF7E17">
        <w:rPr>
          <w:rFonts w:eastAsia="Times New Roman"/>
          <w:color w:val="auto"/>
          <w:szCs w:val="20"/>
          <w:lang w:val="nl-NL" w:eastAsia="nl-NL"/>
        </w:rPr>
        <w:lastRenderedPageBreak/>
        <w:t xml:space="preserve">arbeidscontracten beschikken, is de berekeningsbasis de som van de bruto maandlonen van alle contracten samen. Het subsidiabele standaarduurtarief is </w:t>
      </w:r>
      <w:r w:rsidR="00EF7E17" w:rsidRPr="00BF6F4F">
        <w:rPr>
          <w:rFonts w:eastAsia="Times New Roman"/>
          <w:color w:val="auto"/>
          <w:szCs w:val="20"/>
          <w:lang w:val="nl-NL" w:eastAsia="nl-NL"/>
        </w:rPr>
        <w:t>beperkt tot</w:t>
      </w:r>
      <w:r w:rsidR="00EF7E17" w:rsidRPr="00BF6F4F">
        <w:rPr>
          <w:rFonts w:eastAsia="Times New Roman"/>
          <w:b/>
          <w:bCs/>
          <w:color w:val="auto"/>
          <w:szCs w:val="20"/>
          <w:lang w:val="nl-NL" w:eastAsia="nl-NL"/>
        </w:rPr>
        <w:t xml:space="preserve"> maximum 100 euro/uur</w:t>
      </w:r>
      <w:r w:rsidR="00EF7E17">
        <w:rPr>
          <w:rFonts w:eastAsia="Times New Roman"/>
          <w:color w:val="auto"/>
          <w:szCs w:val="20"/>
          <w:lang w:val="nl-NL" w:eastAsia="nl-NL"/>
        </w:rPr>
        <w:t>.</w:t>
      </w:r>
    </w:p>
    <w:p w14:paraId="32F67268" w14:textId="0B2D175A" w:rsidR="003F6373" w:rsidRPr="00922493" w:rsidRDefault="003F6373" w:rsidP="00EF7E17">
      <w:pPr>
        <w:jc w:val="both"/>
        <w:rPr>
          <w:rFonts w:eastAsia="Times New Roman"/>
          <w:color w:val="000000" w:themeColor="text1"/>
          <w:szCs w:val="20"/>
          <w:lang w:val="nl-NL" w:eastAsia="nl-NL"/>
        </w:rPr>
      </w:pPr>
    </w:p>
    <w:p w14:paraId="7866030C" w14:textId="7449D38A" w:rsidR="005260DC" w:rsidRPr="00D540D5" w:rsidRDefault="002F721E" w:rsidP="00C27D2B">
      <w:pPr>
        <w:tabs>
          <w:tab w:val="clear" w:pos="3686"/>
        </w:tabs>
        <w:contextualSpacing w:val="0"/>
        <w:rPr>
          <w:rFonts w:eastAsia="Times New Roman"/>
          <w:color w:val="000000" w:themeColor="text1"/>
          <w:lang w:val="nl-NL" w:eastAsia="nl-NL"/>
        </w:rPr>
      </w:pPr>
      <w:r w:rsidRPr="00922493">
        <w:rPr>
          <w:rFonts w:eastAsia="Times New Roman"/>
          <w:color w:val="000000" w:themeColor="text1"/>
          <w:lang w:val="nl-NL" w:eastAsia="nl-NL"/>
        </w:rPr>
        <w:t>Indien bij het uitwerken van het projectvoorstel nog niet duidelijk is welke persoon uit de organisatie op het project zal tewerk gesteld worden, kan er een indicatie</w:t>
      </w:r>
      <w:r w:rsidR="00342F0E" w:rsidRPr="00922493">
        <w:rPr>
          <w:rFonts w:eastAsia="Times New Roman"/>
          <w:color w:val="000000" w:themeColor="text1"/>
          <w:lang w:val="nl-NL" w:eastAsia="nl-NL"/>
        </w:rPr>
        <w:t>ve</w:t>
      </w:r>
      <w:r w:rsidRPr="00922493">
        <w:rPr>
          <w:rFonts w:eastAsia="Times New Roman"/>
          <w:color w:val="000000" w:themeColor="text1"/>
          <w:lang w:val="nl-NL" w:eastAsia="nl-NL"/>
        </w:rPr>
        <w:t xml:space="preserve"> SUT gebruikt worden op basis van het profiel </w:t>
      </w:r>
      <w:r w:rsidR="00C230E2" w:rsidRPr="00922493">
        <w:rPr>
          <w:rFonts w:eastAsia="Times New Roman"/>
          <w:color w:val="000000" w:themeColor="text1"/>
          <w:lang w:val="nl-NL" w:eastAsia="nl-NL"/>
        </w:rPr>
        <w:t>of</w:t>
      </w:r>
      <w:r w:rsidRPr="00922493">
        <w:rPr>
          <w:rFonts w:eastAsia="Times New Roman"/>
          <w:color w:val="000000" w:themeColor="text1"/>
          <w:lang w:val="nl-NL" w:eastAsia="nl-NL"/>
        </w:rPr>
        <w:t xml:space="preserve"> de ervaring van de persoon </w:t>
      </w:r>
      <w:r w:rsidR="00C230E2" w:rsidRPr="00922493">
        <w:rPr>
          <w:rFonts w:eastAsia="Times New Roman"/>
          <w:color w:val="000000" w:themeColor="text1"/>
          <w:lang w:val="nl-NL" w:eastAsia="nl-NL"/>
        </w:rPr>
        <w:t xml:space="preserve">(junior/senior) </w:t>
      </w:r>
      <w:r w:rsidRPr="00922493">
        <w:rPr>
          <w:rFonts w:eastAsia="Times New Roman"/>
          <w:color w:val="000000" w:themeColor="text1"/>
          <w:lang w:val="nl-NL" w:eastAsia="nl-NL"/>
        </w:rPr>
        <w:t>die nodig is om het project succesvol uit te voeren.</w:t>
      </w:r>
      <w:bookmarkEnd w:id="12"/>
    </w:p>
    <w:p w14:paraId="5F69BA5C" w14:textId="2F210AA6" w:rsidR="00C27D2B" w:rsidRPr="00922493" w:rsidRDefault="00C27D2B" w:rsidP="004660E1">
      <w:pPr>
        <w:tabs>
          <w:tab w:val="clear" w:pos="3686"/>
        </w:tabs>
        <w:contextualSpacing w:val="0"/>
        <w:rPr>
          <w:rFonts w:eastAsia="Times New Roman"/>
          <w:b/>
          <w:bCs/>
          <w:color w:val="000000" w:themeColor="text1"/>
          <w:szCs w:val="20"/>
          <w:u w:val="single"/>
          <w:lang w:val="nl-NL" w:eastAsia="nl-NL"/>
        </w:rPr>
      </w:pPr>
    </w:p>
    <w:p w14:paraId="12B8B05A" w14:textId="376FD40E" w:rsidR="004660E1" w:rsidRPr="00DB622C" w:rsidRDefault="00B43566" w:rsidP="00DB622C">
      <w:pPr>
        <w:pStyle w:val="Lijstalinea"/>
        <w:numPr>
          <w:ilvl w:val="0"/>
          <w:numId w:val="31"/>
        </w:numPr>
        <w:tabs>
          <w:tab w:val="clear" w:pos="3686"/>
        </w:tabs>
        <w:contextualSpacing w:val="0"/>
        <w:rPr>
          <w:rFonts w:eastAsia="Times New Roman"/>
          <w:b/>
          <w:bCs/>
          <w:color w:val="000000" w:themeColor="text1"/>
          <w:u w:val="single"/>
          <w:lang w:val="nl-NL" w:eastAsia="nl-NL"/>
        </w:rPr>
      </w:pPr>
      <w:r w:rsidRPr="00DB622C">
        <w:rPr>
          <w:rFonts w:eastAsia="Times New Roman"/>
          <w:b/>
          <w:bCs/>
          <w:color w:val="000000" w:themeColor="text1"/>
          <w:u w:val="single"/>
          <w:lang w:val="nl-NL" w:eastAsia="nl-NL"/>
        </w:rPr>
        <w:t>Sit</w:t>
      </w:r>
      <w:r w:rsidR="00887375" w:rsidRPr="00DB622C">
        <w:rPr>
          <w:rFonts w:eastAsia="Times New Roman"/>
          <w:b/>
          <w:bCs/>
          <w:color w:val="000000" w:themeColor="text1"/>
          <w:u w:val="single"/>
          <w:lang w:val="nl-NL" w:eastAsia="nl-NL"/>
        </w:rPr>
        <w:t>u</w:t>
      </w:r>
      <w:r w:rsidRPr="00DB622C">
        <w:rPr>
          <w:rFonts w:eastAsia="Times New Roman"/>
          <w:b/>
          <w:bCs/>
          <w:color w:val="000000" w:themeColor="text1"/>
          <w:u w:val="single"/>
          <w:lang w:val="nl-NL" w:eastAsia="nl-NL"/>
        </w:rPr>
        <w:t>atie B</w:t>
      </w:r>
      <w:r w:rsidR="00682F13" w:rsidRPr="00DB622C">
        <w:rPr>
          <w:rFonts w:eastAsia="Times New Roman"/>
          <w:b/>
          <w:bCs/>
          <w:color w:val="000000" w:themeColor="text1"/>
          <w:u w:val="single"/>
          <w:lang w:val="nl-NL" w:eastAsia="nl-NL"/>
        </w:rPr>
        <w:t>:</w:t>
      </w:r>
      <w:r w:rsidRPr="00DB622C">
        <w:rPr>
          <w:rFonts w:eastAsia="Times New Roman"/>
          <w:b/>
          <w:bCs/>
          <w:color w:val="000000" w:themeColor="text1"/>
          <w:u w:val="single"/>
          <w:lang w:val="nl-NL" w:eastAsia="nl-NL"/>
        </w:rPr>
        <w:t xml:space="preserve"> </w:t>
      </w:r>
      <w:r w:rsidR="008F27D2">
        <w:rPr>
          <w:rFonts w:eastAsia="Times New Roman"/>
          <w:b/>
          <w:bCs/>
          <w:color w:val="000000" w:themeColor="text1"/>
          <w:u w:val="single"/>
          <w:lang w:val="nl-NL" w:eastAsia="nl-NL"/>
        </w:rPr>
        <w:t xml:space="preserve"> de p</w:t>
      </w:r>
      <w:r w:rsidR="004660E1" w:rsidRPr="00DB622C">
        <w:rPr>
          <w:rFonts w:eastAsia="Times New Roman"/>
          <w:b/>
          <w:bCs/>
          <w:color w:val="000000" w:themeColor="text1"/>
          <w:u w:val="single"/>
          <w:lang w:val="nl-NL" w:eastAsia="nl-NL"/>
        </w:rPr>
        <w:t xml:space="preserve">rojectmedewerker </w:t>
      </w:r>
      <w:r w:rsidR="000F2EF6" w:rsidRPr="00DB622C">
        <w:rPr>
          <w:rFonts w:eastAsia="Times New Roman"/>
          <w:b/>
          <w:bCs/>
          <w:color w:val="000000" w:themeColor="text1"/>
          <w:u w:val="single"/>
          <w:lang w:val="nl-NL" w:eastAsia="nl-NL"/>
        </w:rPr>
        <w:t>is</w:t>
      </w:r>
      <w:r w:rsidR="00887375" w:rsidRPr="00DB622C">
        <w:rPr>
          <w:rFonts w:eastAsia="Times New Roman"/>
          <w:b/>
          <w:bCs/>
          <w:color w:val="000000" w:themeColor="text1"/>
          <w:u w:val="single"/>
          <w:lang w:val="nl-NL" w:eastAsia="nl-NL"/>
        </w:rPr>
        <w:t xml:space="preserve"> een</w:t>
      </w:r>
      <w:r w:rsidR="000F2EF6" w:rsidRPr="00DB622C">
        <w:rPr>
          <w:rFonts w:eastAsia="Times New Roman"/>
          <w:b/>
          <w:bCs/>
          <w:color w:val="000000" w:themeColor="text1"/>
          <w:u w:val="single"/>
          <w:lang w:val="nl-NL" w:eastAsia="nl-NL"/>
        </w:rPr>
        <w:t xml:space="preserve"> zelfstandige</w:t>
      </w:r>
      <w:r w:rsidR="00DE053C" w:rsidRPr="00DB622C">
        <w:rPr>
          <w:rFonts w:eastAsia="Times New Roman"/>
          <w:b/>
          <w:bCs/>
          <w:color w:val="000000" w:themeColor="text1"/>
          <w:u w:val="single"/>
          <w:lang w:val="nl-NL" w:eastAsia="nl-NL"/>
        </w:rPr>
        <w:t xml:space="preserve"> </w:t>
      </w:r>
      <w:r w:rsidR="00922493" w:rsidRPr="00DB622C">
        <w:rPr>
          <w:rFonts w:eastAsia="Times New Roman"/>
          <w:b/>
          <w:bCs/>
          <w:color w:val="000000" w:themeColor="text1"/>
          <w:u w:val="single"/>
          <w:lang w:val="nl-NL" w:eastAsia="nl-NL"/>
        </w:rPr>
        <w:t>binnen</w:t>
      </w:r>
      <w:r w:rsidR="00DE053C" w:rsidRPr="00DB622C">
        <w:rPr>
          <w:rFonts w:eastAsia="Times New Roman"/>
          <w:b/>
          <w:bCs/>
          <w:color w:val="000000" w:themeColor="text1"/>
          <w:u w:val="single"/>
          <w:lang w:val="nl-NL" w:eastAsia="nl-NL"/>
        </w:rPr>
        <w:t xml:space="preserve"> een onderneming die gesubsidieerde partner is van de operationele groep</w:t>
      </w:r>
    </w:p>
    <w:p w14:paraId="3C24C435" w14:textId="0D997491" w:rsidR="00E22386" w:rsidRPr="00922493" w:rsidRDefault="000F2EF6" w:rsidP="0073028F">
      <w:pPr>
        <w:rPr>
          <w:color w:val="000000" w:themeColor="text1"/>
        </w:rPr>
      </w:pPr>
      <w:r w:rsidRPr="00922493">
        <w:rPr>
          <w:color w:val="000000" w:themeColor="text1"/>
          <w:lang w:val="nl-NL"/>
        </w:rPr>
        <w:t>La</w:t>
      </w:r>
      <w:r w:rsidR="00D05C49" w:rsidRPr="00922493">
        <w:rPr>
          <w:color w:val="000000" w:themeColor="text1"/>
          <w:lang w:val="nl-NL"/>
        </w:rPr>
        <w:t>ndbouwers,</w:t>
      </w:r>
      <w:r w:rsidR="00924DAE" w:rsidRPr="00922493">
        <w:rPr>
          <w:color w:val="000000" w:themeColor="text1"/>
        </w:rPr>
        <w:t xml:space="preserve"> adviseurs</w:t>
      </w:r>
      <w:r w:rsidR="00887375" w:rsidRPr="00922493">
        <w:rPr>
          <w:color w:val="000000" w:themeColor="text1"/>
        </w:rPr>
        <w:t xml:space="preserve"> en </w:t>
      </w:r>
      <w:r w:rsidR="00922493">
        <w:rPr>
          <w:color w:val="000000" w:themeColor="text1"/>
        </w:rPr>
        <w:t>andere ondernemers</w:t>
      </w:r>
      <w:r w:rsidR="004660E1" w:rsidRPr="00922493">
        <w:rPr>
          <w:color w:val="000000" w:themeColor="text1"/>
        </w:rPr>
        <w:t xml:space="preserve"> die </w:t>
      </w:r>
      <w:r w:rsidR="005D61D2" w:rsidRPr="00922493">
        <w:rPr>
          <w:color w:val="000000" w:themeColor="text1"/>
        </w:rPr>
        <w:t>via hun onderneming</w:t>
      </w:r>
      <w:r w:rsidR="00764022" w:rsidRPr="00922493">
        <w:rPr>
          <w:color w:val="000000" w:themeColor="text1"/>
        </w:rPr>
        <w:t xml:space="preserve"> een</w:t>
      </w:r>
      <w:r w:rsidR="005D61D2" w:rsidRPr="00922493">
        <w:rPr>
          <w:color w:val="000000" w:themeColor="text1"/>
        </w:rPr>
        <w:t xml:space="preserve"> </w:t>
      </w:r>
      <w:r w:rsidR="00514033" w:rsidRPr="00922493">
        <w:rPr>
          <w:color w:val="000000" w:themeColor="text1"/>
        </w:rPr>
        <w:t xml:space="preserve">gesubsidieerde </w:t>
      </w:r>
      <w:r w:rsidR="004660E1" w:rsidRPr="00922493">
        <w:rPr>
          <w:color w:val="000000" w:themeColor="text1"/>
        </w:rPr>
        <w:t xml:space="preserve">partner zijn in de operationele groep en die in opdracht van de operationele groep </w:t>
      </w:r>
      <w:r w:rsidR="004660E1" w:rsidRPr="00107906">
        <w:rPr>
          <w:b/>
          <w:bCs/>
          <w:color w:val="000000" w:themeColor="text1"/>
        </w:rPr>
        <w:t xml:space="preserve">substantiële taken </w:t>
      </w:r>
      <w:r w:rsidR="00E22386" w:rsidRPr="00107906">
        <w:rPr>
          <w:b/>
          <w:bCs/>
          <w:color w:val="000000" w:themeColor="text1"/>
        </w:rPr>
        <w:t>(</w:t>
      </w:r>
      <w:r w:rsidR="00107906" w:rsidRPr="00107906">
        <w:rPr>
          <w:b/>
          <w:bCs/>
          <w:color w:val="000000" w:themeColor="text1"/>
        </w:rPr>
        <w:t>meer dan</w:t>
      </w:r>
      <w:r w:rsidR="00E22386" w:rsidRPr="00107906">
        <w:rPr>
          <w:b/>
          <w:bCs/>
          <w:color w:val="000000" w:themeColor="text1"/>
        </w:rPr>
        <w:t xml:space="preserve"> 3</w:t>
      </w:r>
      <w:r w:rsidR="009C205C">
        <w:rPr>
          <w:b/>
          <w:bCs/>
          <w:color w:val="000000" w:themeColor="text1"/>
        </w:rPr>
        <w:t>.000</w:t>
      </w:r>
      <w:r w:rsidR="00E22386" w:rsidRPr="00107906">
        <w:rPr>
          <w:b/>
          <w:bCs/>
          <w:color w:val="000000" w:themeColor="text1"/>
        </w:rPr>
        <w:t xml:space="preserve"> euro subsidie)</w:t>
      </w:r>
      <w:r w:rsidR="00E22386" w:rsidRPr="00922493">
        <w:rPr>
          <w:color w:val="000000" w:themeColor="text1"/>
        </w:rPr>
        <w:t xml:space="preserve"> </w:t>
      </w:r>
      <w:r w:rsidR="004660E1" w:rsidRPr="00922493">
        <w:rPr>
          <w:color w:val="000000" w:themeColor="text1"/>
        </w:rPr>
        <w:t>uitvoeren om de projectdoelstellingen te realiseren, kunnen hiervoor vergoed worden.</w:t>
      </w:r>
      <w:r w:rsidR="00754795" w:rsidRPr="00922493">
        <w:rPr>
          <w:color w:val="000000" w:themeColor="text1"/>
        </w:rPr>
        <w:t xml:space="preserve"> Het betreft</w:t>
      </w:r>
      <w:r w:rsidRPr="00922493">
        <w:rPr>
          <w:color w:val="000000" w:themeColor="text1"/>
        </w:rPr>
        <w:t xml:space="preserve"> </w:t>
      </w:r>
      <w:r w:rsidR="005D61D2" w:rsidRPr="00922493">
        <w:rPr>
          <w:color w:val="000000" w:themeColor="text1"/>
        </w:rPr>
        <w:t xml:space="preserve">een </w:t>
      </w:r>
      <w:r w:rsidR="00C230E2" w:rsidRPr="00922493">
        <w:rPr>
          <w:color w:val="000000" w:themeColor="text1"/>
        </w:rPr>
        <w:t>projectondersteuning</w:t>
      </w:r>
      <w:r w:rsidR="005D61D2" w:rsidRPr="00922493">
        <w:rPr>
          <w:color w:val="000000" w:themeColor="text1"/>
        </w:rPr>
        <w:t xml:space="preserve"> </w:t>
      </w:r>
      <w:r w:rsidR="00924DAE" w:rsidRPr="00922493">
        <w:rPr>
          <w:color w:val="000000" w:themeColor="text1"/>
        </w:rPr>
        <w:t>die over</w:t>
      </w:r>
      <w:r w:rsidR="00C230E2" w:rsidRPr="00922493">
        <w:rPr>
          <w:color w:val="000000" w:themeColor="text1"/>
        </w:rPr>
        <w:t xml:space="preserve"> </w:t>
      </w:r>
      <w:r w:rsidR="005D61D2" w:rsidRPr="00922493">
        <w:rPr>
          <w:color w:val="000000" w:themeColor="text1"/>
        </w:rPr>
        <w:t>de hele projectduur</w:t>
      </w:r>
      <w:r w:rsidR="00C230E2" w:rsidRPr="00922493">
        <w:rPr>
          <w:color w:val="000000" w:themeColor="text1"/>
        </w:rPr>
        <w:t xml:space="preserve"> </w:t>
      </w:r>
      <w:r w:rsidR="00924DAE" w:rsidRPr="00922493">
        <w:rPr>
          <w:color w:val="000000" w:themeColor="text1"/>
        </w:rPr>
        <w:t xml:space="preserve">is </w:t>
      </w:r>
      <w:r w:rsidR="00C230E2" w:rsidRPr="00922493">
        <w:rPr>
          <w:color w:val="000000" w:themeColor="text1"/>
        </w:rPr>
        <w:t>gespreid</w:t>
      </w:r>
      <w:r w:rsidR="00754795" w:rsidRPr="00922493">
        <w:rPr>
          <w:color w:val="000000" w:themeColor="text1"/>
        </w:rPr>
        <w:t>.</w:t>
      </w:r>
    </w:p>
    <w:p w14:paraId="05E14B4E" w14:textId="77777777" w:rsidR="00E22386" w:rsidRPr="00922493" w:rsidRDefault="00E22386" w:rsidP="0073028F">
      <w:pPr>
        <w:ind w:left="720"/>
        <w:rPr>
          <w:color w:val="000000" w:themeColor="text1"/>
        </w:rPr>
      </w:pPr>
    </w:p>
    <w:p w14:paraId="305E3546" w14:textId="62B63CFC" w:rsidR="00E22386" w:rsidRPr="00922493" w:rsidRDefault="00887375" w:rsidP="0073028F">
      <w:pPr>
        <w:rPr>
          <w:color w:val="000000" w:themeColor="text1"/>
        </w:rPr>
      </w:pPr>
      <w:r w:rsidRPr="00922493">
        <w:rPr>
          <w:color w:val="000000" w:themeColor="text1"/>
        </w:rPr>
        <w:t>In geval de</w:t>
      </w:r>
      <w:r w:rsidR="005D61D2" w:rsidRPr="00922493">
        <w:rPr>
          <w:color w:val="000000" w:themeColor="text1"/>
        </w:rPr>
        <w:t xml:space="preserve"> projectmedewerker de bedrijfsleider van de onderneming</w:t>
      </w:r>
      <w:r w:rsidRPr="00922493">
        <w:rPr>
          <w:color w:val="000000" w:themeColor="text1"/>
        </w:rPr>
        <w:t xml:space="preserve"> is</w:t>
      </w:r>
      <w:r w:rsidR="00E22386" w:rsidRPr="00922493">
        <w:rPr>
          <w:color w:val="000000" w:themeColor="text1"/>
        </w:rPr>
        <w:t xml:space="preserve">, </w:t>
      </w:r>
      <w:r w:rsidR="005D61D2" w:rsidRPr="00922493">
        <w:rPr>
          <w:color w:val="000000" w:themeColor="text1"/>
        </w:rPr>
        <w:t>levert hijzelf de prestaties en laat hij zich vergoeden via middelen uit zijn onderneming.</w:t>
      </w:r>
      <w:r w:rsidR="00E22386" w:rsidRPr="00922493">
        <w:rPr>
          <w:color w:val="000000" w:themeColor="text1"/>
        </w:rPr>
        <w:t xml:space="preserve"> De projectmedewerker beschikt niet over een loonfiche als basis voor de berekening van hun personeelskost. De kost voor de prestaties moet gespecifieerd zijn naar een uurtarief en aantal gepresteerde mensuren. </w:t>
      </w:r>
      <w:bookmarkStart w:id="16" w:name="_Hlk125379339"/>
    </w:p>
    <w:bookmarkEnd w:id="16"/>
    <w:p w14:paraId="4848F31C" w14:textId="77777777" w:rsidR="004816D7" w:rsidRDefault="004816D7" w:rsidP="0073028F">
      <w:pPr>
        <w:rPr>
          <w:color w:val="000000" w:themeColor="text1"/>
        </w:rPr>
      </w:pPr>
    </w:p>
    <w:p w14:paraId="75195198" w14:textId="3E1C06FC" w:rsidR="00DE053C" w:rsidRDefault="004816D7" w:rsidP="0073028F">
      <w:pPr>
        <w:rPr>
          <w:color w:val="000000" w:themeColor="text1"/>
        </w:rPr>
      </w:pPr>
      <w:r>
        <w:t xml:space="preserve">Deze prestaties moeten gefactureerd worden aan </w:t>
      </w:r>
      <w:r w:rsidRPr="004816D7">
        <w:rPr>
          <w:b/>
          <w:bCs/>
        </w:rPr>
        <w:t>marktprijs</w:t>
      </w:r>
      <w:r>
        <w:t xml:space="preserve"> volgens de Europese regelgeving. Als er geen marktprijs voorhanden is, moet de organisatie haar diensten leveren tegen een prijs die de volledige kosten dekt en een redelijke marge omvat. </w:t>
      </w:r>
      <w:r w:rsidR="007C38BA" w:rsidRPr="00922493">
        <w:rPr>
          <w:color w:val="000000" w:themeColor="text1"/>
        </w:rPr>
        <w:t xml:space="preserve">Het subsidiabele tarief is </w:t>
      </w:r>
      <w:r w:rsidR="007C38BA" w:rsidRPr="00107906">
        <w:rPr>
          <w:b/>
          <w:bCs/>
          <w:color w:val="000000" w:themeColor="text1"/>
        </w:rPr>
        <w:t>beperkt tot 120 euro/uur</w:t>
      </w:r>
      <w:r w:rsidR="007C38BA" w:rsidRPr="00922493">
        <w:rPr>
          <w:color w:val="000000" w:themeColor="text1"/>
        </w:rPr>
        <w:t>.</w:t>
      </w:r>
      <w:r w:rsidR="00922493">
        <w:rPr>
          <w:color w:val="000000" w:themeColor="text1"/>
        </w:rPr>
        <w:t xml:space="preserve"> De kosten worden beoordeeld op redelijkheid en op basis van de </w:t>
      </w:r>
      <w:r w:rsidR="00AA4A74">
        <w:rPr>
          <w:color w:val="000000" w:themeColor="text1"/>
        </w:rPr>
        <w:t>inhoudelijke prestaties die gaan geleverd worden.</w:t>
      </w:r>
    </w:p>
    <w:p w14:paraId="1C8E223E" w14:textId="77777777" w:rsidR="00551024" w:rsidRDefault="00551024" w:rsidP="0073028F">
      <w:pPr>
        <w:rPr>
          <w:color w:val="000000" w:themeColor="text1"/>
        </w:rPr>
      </w:pPr>
    </w:p>
    <w:p w14:paraId="57D3CC5B" w14:textId="7FDB9E87" w:rsidR="00551024" w:rsidRPr="00B16FE0" w:rsidRDefault="00551024" w:rsidP="00D03C0A">
      <w:pPr>
        <w:tabs>
          <w:tab w:val="clear" w:pos="3686"/>
        </w:tabs>
        <w:contextualSpacing w:val="0"/>
        <w:rPr>
          <w:rFonts w:eastAsia="Times New Roman"/>
          <w:color w:val="auto"/>
          <w:lang w:val="nl-NL" w:eastAsia="nl-NL"/>
        </w:rPr>
      </w:pPr>
      <w:r w:rsidRPr="00B16FE0">
        <w:rPr>
          <w:rFonts w:eastAsia="Times New Roman"/>
          <w:color w:val="auto"/>
          <w:lang w:val="nl-NL" w:eastAsia="nl-NL"/>
        </w:rPr>
        <w:t xml:space="preserve">Vergoedingen die aan leden van </w:t>
      </w:r>
      <w:r w:rsidR="00FD0E1D">
        <w:rPr>
          <w:rFonts w:eastAsia="Times New Roman"/>
          <w:color w:val="auto"/>
          <w:lang w:val="nl-NL" w:eastAsia="nl-NL"/>
        </w:rPr>
        <w:t xml:space="preserve">het projectconsortium </w:t>
      </w:r>
      <w:r w:rsidRPr="00B16FE0">
        <w:rPr>
          <w:rFonts w:eastAsia="Times New Roman"/>
          <w:color w:val="auto"/>
          <w:lang w:val="nl-NL" w:eastAsia="nl-NL"/>
        </w:rPr>
        <w:t>worden betaald voor het uitvoeren van specifieke activiteiten die een beperkte tijdsbesteding (uren tot enkele dagen) vergen en waarvan de kost over het hele project per lid van de operationele groep kleiner is dan 3</w:t>
      </w:r>
      <w:r w:rsidR="009C205C">
        <w:rPr>
          <w:rFonts w:eastAsia="Times New Roman"/>
          <w:color w:val="auto"/>
          <w:lang w:val="nl-NL" w:eastAsia="nl-NL"/>
        </w:rPr>
        <w:t>.000</w:t>
      </w:r>
      <w:r w:rsidRPr="00B16FE0">
        <w:rPr>
          <w:rFonts w:eastAsia="Times New Roman"/>
          <w:color w:val="auto"/>
          <w:lang w:val="nl-NL" w:eastAsia="nl-NL"/>
        </w:rPr>
        <w:t xml:space="preserve"> euro subsidie, moeten worden opgenomen onder werkingskosten. </w:t>
      </w:r>
    </w:p>
    <w:p w14:paraId="7230DE79" w14:textId="77777777" w:rsidR="00551024" w:rsidRPr="00551024" w:rsidRDefault="00551024" w:rsidP="0073028F">
      <w:pPr>
        <w:rPr>
          <w:color w:val="000000" w:themeColor="text1"/>
          <w:lang w:val="nl-NL"/>
        </w:rPr>
      </w:pPr>
    </w:p>
    <w:p w14:paraId="721EEC10" w14:textId="038D58C4" w:rsidR="00551024" w:rsidRPr="00551024" w:rsidRDefault="00551024" w:rsidP="00D03C0A">
      <w:pPr>
        <w:rPr>
          <w:color w:val="auto"/>
        </w:rPr>
      </w:pPr>
      <w:r w:rsidRPr="00697709">
        <w:rPr>
          <w:b/>
          <w:bCs/>
          <w:color w:val="auto"/>
        </w:rPr>
        <w:t>Indien de projectmedewerker een onderaannemer is van de gesubsidieerde partner dan dient deze vergoed te worden via de kostenpost ‘externe prestaties’</w:t>
      </w:r>
      <w:r w:rsidRPr="00B16FE0">
        <w:rPr>
          <w:color w:val="auto"/>
        </w:rPr>
        <w:t xml:space="preserve"> bij deze gesubsidieerde partner. Deze onderaannemer dient ook de samenwerkingsovereenkomst van de operationele groep te ondertekenen.</w:t>
      </w:r>
      <w:r>
        <w:rPr>
          <w:color w:val="auto"/>
        </w:rPr>
        <w:t xml:space="preserve"> </w:t>
      </w:r>
      <w:r>
        <w:rPr>
          <w:rFonts w:eastAsia="Times New Roman"/>
          <w:color w:val="auto"/>
          <w:szCs w:val="20"/>
          <w:lang w:val="nl-NL" w:eastAsia="nl-NL"/>
        </w:rPr>
        <w:t>Kosten voor uitzendkrachten zijn niet subsidiabel als personeelskosten, maar dienen te worden begroot onder de kostenpost ‘Externe prestaties’.</w:t>
      </w:r>
    </w:p>
    <w:p w14:paraId="6BCC4FEC" w14:textId="77777777" w:rsidR="004660E1" w:rsidRPr="00551024" w:rsidRDefault="004660E1" w:rsidP="004660E1">
      <w:pPr>
        <w:tabs>
          <w:tab w:val="clear" w:pos="3686"/>
        </w:tabs>
        <w:contextualSpacing w:val="0"/>
        <w:rPr>
          <w:rFonts w:eastAsia="Times New Roman"/>
          <w:color w:val="000000" w:themeColor="text1"/>
          <w:szCs w:val="20"/>
          <w:lang w:val="nl-NL" w:eastAsia="nl-NL"/>
        </w:rPr>
      </w:pPr>
    </w:p>
    <w:p w14:paraId="70579863" w14:textId="0097444F" w:rsidR="00636A71" w:rsidRPr="004816D7" w:rsidRDefault="00B43566" w:rsidP="004816D7">
      <w:pPr>
        <w:pStyle w:val="Lijstalinea"/>
        <w:numPr>
          <w:ilvl w:val="0"/>
          <w:numId w:val="31"/>
        </w:numPr>
        <w:tabs>
          <w:tab w:val="clear" w:pos="3686"/>
        </w:tabs>
        <w:contextualSpacing w:val="0"/>
        <w:rPr>
          <w:rFonts w:eastAsia="Times New Roman"/>
          <w:b/>
          <w:bCs/>
          <w:color w:val="000000" w:themeColor="text1"/>
          <w:u w:val="single"/>
          <w:lang w:val="nl-NL" w:eastAsia="nl-NL"/>
        </w:rPr>
      </w:pPr>
      <w:r w:rsidRPr="004816D7">
        <w:rPr>
          <w:rFonts w:eastAsia="Times New Roman"/>
          <w:b/>
          <w:bCs/>
          <w:color w:val="000000" w:themeColor="text1"/>
          <w:u w:val="single"/>
          <w:lang w:val="nl-NL" w:eastAsia="nl-NL"/>
        </w:rPr>
        <w:t>Situatie C</w:t>
      </w:r>
      <w:r w:rsidR="00682F13" w:rsidRPr="004816D7">
        <w:rPr>
          <w:rFonts w:eastAsia="Times New Roman"/>
          <w:b/>
          <w:bCs/>
          <w:color w:val="000000" w:themeColor="text1"/>
          <w:u w:val="single"/>
          <w:lang w:val="nl-NL" w:eastAsia="nl-NL"/>
        </w:rPr>
        <w:t>:</w:t>
      </w:r>
      <w:r w:rsidRPr="004816D7">
        <w:rPr>
          <w:rFonts w:eastAsia="Times New Roman"/>
          <w:b/>
          <w:bCs/>
          <w:color w:val="000000" w:themeColor="text1"/>
          <w:u w:val="single"/>
          <w:lang w:val="nl-NL" w:eastAsia="nl-NL"/>
        </w:rPr>
        <w:t xml:space="preserve"> </w:t>
      </w:r>
      <w:r w:rsidR="008F27D2">
        <w:rPr>
          <w:rFonts w:eastAsia="Times New Roman"/>
          <w:b/>
          <w:bCs/>
          <w:color w:val="000000" w:themeColor="text1"/>
          <w:u w:val="single"/>
          <w:lang w:val="nl-NL" w:eastAsia="nl-NL"/>
        </w:rPr>
        <w:t>De p</w:t>
      </w:r>
      <w:r w:rsidR="00636A71" w:rsidRPr="004816D7">
        <w:rPr>
          <w:rFonts w:eastAsia="Times New Roman"/>
          <w:b/>
          <w:bCs/>
          <w:color w:val="000000" w:themeColor="text1"/>
          <w:u w:val="single"/>
          <w:lang w:val="nl-NL" w:eastAsia="nl-NL"/>
        </w:rPr>
        <w:t xml:space="preserve">rojectmedewerker is </w:t>
      </w:r>
      <w:r w:rsidR="00887375" w:rsidRPr="004816D7">
        <w:rPr>
          <w:rFonts w:eastAsia="Times New Roman"/>
          <w:b/>
          <w:bCs/>
          <w:color w:val="000000" w:themeColor="text1"/>
          <w:u w:val="single"/>
          <w:lang w:val="nl-NL" w:eastAsia="nl-NL"/>
        </w:rPr>
        <w:t xml:space="preserve">een </w:t>
      </w:r>
      <w:r w:rsidR="00636A71" w:rsidRPr="004816D7">
        <w:rPr>
          <w:rFonts w:eastAsia="Times New Roman"/>
          <w:b/>
          <w:bCs/>
          <w:color w:val="000000" w:themeColor="text1"/>
          <w:u w:val="single"/>
          <w:lang w:val="nl-NL" w:eastAsia="nl-NL"/>
        </w:rPr>
        <w:t>particulier</w:t>
      </w:r>
    </w:p>
    <w:bookmarkEnd w:id="13"/>
    <w:p w14:paraId="7416C3F0" w14:textId="396812BD" w:rsidR="007C38BA" w:rsidRPr="00922493" w:rsidRDefault="007C38BA" w:rsidP="0073028F">
      <w:pPr>
        <w:tabs>
          <w:tab w:val="clear" w:pos="3686"/>
        </w:tabs>
        <w:contextualSpacing w:val="0"/>
        <w:rPr>
          <w:rFonts w:eastAsia="Times New Roman"/>
          <w:color w:val="000000" w:themeColor="text1"/>
          <w:lang w:val="nl-NL" w:eastAsia="nl-NL"/>
        </w:rPr>
      </w:pPr>
      <w:r w:rsidRPr="00922493">
        <w:rPr>
          <w:rFonts w:eastAsia="Times New Roman"/>
          <w:color w:val="000000" w:themeColor="text1"/>
          <w:lang w:val="nl-NL" w:eastAsia="nl-NL"/>
        </w:rPr>
        <w:t>Een particulier kan ook een gesubsidieerde partner zijn van een operationele groep. Indien de kosten voor de bijdrage van deze partner &gt; 3</w:t>
      </w:r>
      <w:r w:rsidR="009C205C">
        <w:rPr>
          <w:rFonts w:eastAsia="Times New Roman"/>
          <w:color w:val="000000" w:themeColor="text1"/>
          <w:lang w:val="nl-NL" w:eastAsia="nl-NL"/>
        </w:rPr>
        <w:t>.000</w:t>
      </w:r>
      <w:r w:rsidRPr="00922493">
        <w:rPr>
          <w:rFonts w:eastAsia="Times New Roman"/>
          <w:color w:val="000000" w:themeColor="text1"/>
          <w:lang w:val="nl-NL" w:eastAsia="nl-NL"/>
        </w:rPr>
        <w:t xml:space="preserve"> euro subsidie kan deze persoon een kostenstaat in het project inbrengen op basis van </w:t>
      </w:r>
      <w:proofErr w:type="spellStart"/>
      <w:r w:rsidRPr="00922493">
        <w:rPr>
          <w:rFonts w:eastAsia="Times New Roman"/>
          <w:color w:val="000000" w:themeColor="text1"/>
          <w:lang w:val="nl-NL" w:eastAsia="nl-NL"/>
        </w:rPr>
        <w:t>uurprestaties</w:t>
      </w:r>
      <w:proofErr w:type="spellEnd"/>
      <w:r w:rsidRPr="00922493">
        <w:rPr>
          <w:rFonts w:eastAsia="Times New Roman"/>
          <w:color w:val="000000" w:themeColor="text1"/>
          <w:lang w:val="nl-NL" w:eastAsia="nl-NL"/>
        </w:rPr>
        <w:t xml:space="preserve">. Het maximale tarief hiervoor bedraagt 50 euro/uur. </w:t>
      </w:r>
    </w:p>
    <w:p w14:paraId="61D9393B" w14:textId="77777777" w:rsidR="002D5B80" w:rsidRDefault="002D5B80" w:rsidP="0073028F">
      <w:pPr>
        <w:tabs>
          <w:tab w:val="clear" w:pos="3686"/>
        </w:tabs>
        <w:contextualSpacing w:val="0"/>
        <w:rPr>
          <w:rFonts w:eastAsia="Times New Roman"/>
          <w:color w:val="000000" w:themeColor="text1"/>
          <w:lang w:val="nl-NL" w:eastAsia="nl-NL"/>
        </w:rPr>
      </w:pPr>
    </w:p>
    <w:p w14:paraId="55DDBACE" w14:textId="73AE8157" w:rsidR="00450F74" w:rsidRPr="00F05EDA" w:rsidRDefault="00450F74" w:rsidP="00450F74">
      <w:pPr>
        <w:tabs>
          <w:tab w:val="clear" w:pos="3686"/>
        </w:tabs>
        <w:contextualSpacing w:val="0"/>
        <w:rPr>
          <w:rFonts w:eastAsia="Times New Roman"/>
          <w:b/>
          <w:bCs/>
          <w:color w:val="auto"/>
          <w:sz w:val="24"/>
          <w:szCs w:val="24"/>
          <w:lang w:val="nl-NL" w:eastAsia="nl-NL"/>
        </w:rPr>
      </w:pPr>
      <w:r w:rsidRPr="00F05EDA">
        <w:rPr>
          <w:rFonts w:eastAsia="Times New Roman"/>
          <w:b/>
          <w:bCs/>
          <w:color w:val="auto"/>
          <w:sz w:val="24"/>
          <w:szCs w:val="24"/>
          <w:u w:val="single"/>
          <w:lang w:val="nl-NL" w:eastAsia="nl-NL"/>
        </w:rPr>
        <w:t xml:space="preserve">Overheadkosten </w:t>
      </w:r>
    </w:p>
    <w:p w14:paraId="365459D0" w14:textId="77777777" w:rsidR="00450F74" w:rsidRDefault="00450F74" w:rsidP="00450F74">
      <w:pPr>
        <w:tabs>
          <w:tab w:val="clear" w:pos="3686"/>
        </w:tabs>
        <w:contextualSpacing w:val="0"/>
        <w:jc w:val="both"/>
        <w:rPr>
          <w:rFonts w:eastAsia="Times New Roman"/>
          <w:color w:val="auto"/>
          <w:szCs w:val="20"/>
          <w:lang w:val="nl-NL" w:eastAsia="nl-NL"/>
        </w:rPr>
      </w:pPr>
      <w:bookmarkStart w:id="17" w:name="_Hlk122355512"/>
    </w:p>
    <w:p w14:paraId="33EC5DE3" w14:textId="227BF58B" w:rsidR="00191E1D" w:rsidRPr="009C205C" w:rsidRDefault="00450F74" w:rsidP="0073028F">
      <w:pPr>
        <w:tabs>
          <w:tab w:val="clear" w:pos="3686"/>
        </w:tabs>
        <w:contextualSpacing w:val="0"/>
        <w:rPr>
          <w:rFonts w:eastAsia="Times New Roman"/>
          <w:color w:val="auto"/>
          <w:szCs w:val="20"/>
          <w:lang w:val="nl-NL" w:eastAsia="nl-NL"/>
        </w:rPr>
      </w:pPr>
      <w:r w:rsidRPr="00C27D2B">
        <w:rPr>
          <w:rFonts w:eastAsia="Times New Roman"/>
          <w:color w:val="auto"/>
          <w:szCs w:val="20"/>
          <w:lang w:val="nl-NL" w:eastAsia="nl-NL"/>
        </w:rPr>
        <w:t xml:space="preserve">Overheadkosten zijn </w:t>
      </w:r>
      <w:r>
        <w:rPr>
          <w:rFonts w:eastAsia="Times New Roman"/>
          <w:color w:val="auto"/>
          <w:szCs w:val="20"/>
          <w:lang w:val="nl-NL" w:eastAsia="nl-NL"/>
        </w:rPr>
        <w:t>kosten die onrechtstreeks verband houden met de uitvoering van het project. Deze kosten zijn vaak niet voor 100</w:t>
      </w:r>
      <w:r w:rsidR="00682F13">
        <w:rPr>
          <w:rFonts w:eastAsia="Times New Roman"/>
          <w:color w:val="auto"/>
          <w:szCs w:val="20"/>
          <w:lang w:val="nl-NL" w:eastAsia="nl-NL"/>
        </w:rPr>
        <w:t>%</w:t>
      </w:r>
      <w:r>
        <w:rPr>
          <w:rFonts w:eastAsia="Times New Roman"/>
          <w:color w:val="auto"/>
          <w:szCs w:val="20"/>
          <w:lang w:val="nl-NL" w:eastAsia="nl-NL"/>
        </w:rPr>
        <w:t xml:space="preserve"> aan het project toe te wijzen omdat ze geïntegreerd zijn in de algemene </w:t>
      </w:r>
      <w:r>
        <w:rPr>
          <w:rFonts w:eastAsia="Times New Roman"/>
          <w:color w:val="auto"/>
          <w:szCs w:val="20"/>
          <w:lang w:val="nl-NL" w:eastAsia="nl-NL"/>
        </w:rPr>
        <w:lastRenderedPageBreak/>
        <w:t>werking van een organisatie.</w:t>
      </w:r>
      <w:r w:rsidRPr="00C27D2B">
        <w:rPr>
          <w:rFonts w:eastAsia="Times New Roman"/>
          <w:color w:val="auto"/>
          <w:szCs w:val="20"/>
          <w:lang w:val="nl-NL" w:eastAsia="nl-NL"/>
        </w:rPr>
        <w:t xml:space="preserve"> </w:t>
      </w:r>
      <w:r w:rsidR="009C205C">
        <w:rPr>
          <w:rFonts w:eastAsia="Times New Roman"/>
          <w:color w:val="auto"/>
          <w:szCs w:val="20"/>
          <w:lang w:val="nl-NL" w:eastAsia="nl-NL"/>
        </w:rPr>
        <w:t xml:space="preserve">Ze </w:t>
      </w:r>
      <w:r w:rsidRPr="00922493">
        <w:rPr>
          <w:rFonts w:eastAsia="Times New Roman"/>
          <w:color w:val="000000" w:themeColor="text1"/>
          <w:lang w:val="nl-NL" w:eastAsia="nl-NL"/>
        </w:rPr>
        <w:t xml:space="preserve">kunnen ingediend worden </w:t>
      </w:r>
      <w:r w:rsidR="009C205C">
        <w:rPr>
          <w:rFonts w:eastAsia="Times New Roman"/>
          <w:color w:val="000000" w:themeColor="text1"/>
          <w:lang w:val="nl-NL" w:eastAsia="nl-NL"/>
        </w:rPr>
        <w:t xml:space="preserve">als forfait </w:t>
      </w:r>
      <w:r w:rsidRPr="00922493">
        <w:rPr>
          <w:rFonts w:eastAsia="Times New Roman"/>
          <w:color w:val="000000" w:themeColor="text1"/>
          <w:lang w:val="nl-NL" w:eastAsia="nl-NL"/>
        </w:rPr>
        <w:t>ten belope van</w:t>
      </w:r>
      <w:r w:rsidR="00887375" w:rsidRPr="00922493">
        <w:rPr>
          <w:rFonts w:eastAsia="Times New Roman"/>
          <w:color w:val="000000" w:themeColor="text1"/>
          <w:lang w:val="nl-NL" w:eastAsia="nl-NL"/>
        </w:rPr>
        <w:t xml:space="preserve"> </w:t>
      </w:r>
      <w:r w:rsidR="00887375" w:rsidRPr="00DD324C">
        <w:rPr>
          <w:rFonts w:eastAsia="Times New Roman"/>
          <w:b/>
          <w:bCs/>
          <w:color w:val="000000" w:themeColor="text1"/>
          <w:lang w:val="nl-NL" w:eastAsia="nl-NL"/>
        </w:rPr>
        <w:t>maximaal</w:t>
      </w:r>
      <w:r w:rsidRPr="00DD324C">
        <w:rPr>
          <w:rFonts w:eastAsia="Times New Roman"/>
          <w:b/>
          <w:bCs/>
          <w:color w:val="000000" w:themeColor="text1"/>
          <w:lang w:val="nl-NL" w:eastAsia="nl-NL"/>
        </w:rPr>
        <w:t xml:space="preserve"> 15</w:t>
      </w:r>
      <w:r w:rsidR="00682F13" w:rsidRPr="00DD324C">
        <w:rPr>
          <w:rFonts w:eastAsia="Times New Roman"/>
          <w:b/>
          <w:bCs/>
          <w:color w:val="000000" w:themeColor="text1"/>
          <w:lang w:val="nl-NL" w:eastAsia="nl-NL"/>
        </w:rPr>
        <w:t>%</w:t>
      </w:r>
      <w:r w:rsidRPr="00DD324C">
        <w:rPr>
          <w:rFonts w:eastAsia="Times New Roman"/>
          <w:b/>
          <w:bCs/>
          <w:color w:val="000000" w:themeColor="text1"/>
          <w:lang w:val="nl-NL" w:eastAsia="nl-NL"/>
        </w:rPr>
        <w:t xml:space="preserve"> van de aanvaarde personeelskosten</w:t>
      </w:r>
      <w:r w:rsidR="00191E1D" w:rsidRPr="00922493">
        <w:rPr>
          <w:rFonts w:eastAsia="Times New Roman"/>
          <w:color w:val="000000" w:themeColor="text1"/>
          <w:lang w:val="nl-NL" w:eastAsia="nl-NL"/>
        </w:rPr>
        <w:t xml:space="preserve"> </w:t>
      </w:r>
      <w:r w:rsidR="00DD324C" w:rsidRPr="005C07F3">
        <w:rPr>
          <w:rFonts w:eastAsia="Times New Roman"/>
          <w:color w:val="auto"/>
          <w:szCs w:val="20"/>
          <w:lang w:val="nl-NL" w:eastAsia="nl-NL"/>
        </w:rPr>
        <w:t>in geval de projectmedewerker een werknemer is van een gesubsidieerde partner</w:t>
      </w:r>
      <w:r w:rsidR="00191E1D" w:rsidRPr="00922493">
        <w:rPr>
          <w:rFonts w:eastAsia="Times New Roman"/>
          <w:color w:val="000000" w:themeColor="text1"/>
          <w:lang w:val="nl-NL" w:eastAsia="nl-NL"/>
        </w:rPr>
        <w:t>. In de overige gevallen</w:t>
      </w:r>
      <w:r w:rsidR="00686726" w:rsidRPr="00922493">
        <w:rPr>
          <w:rFonts w:eastAsia="Times New Roman"/>
          <w:color w:val="000000" w:themeColor="text1"/>
          <w:lang w:val="nl-NL" w:eastAsia="nl-NL"/>
        </w:rPr>
        <w:t xml:space="preserve"> van dienstenprestaties</w:t>
      </w:r>
      <w:r w:rsidR="00191E1D" w:rsidRPr="00922493">
        <w:rPr>
          <w:rFonts w:eastAsia="Times New Roman"/>
          <w:color w:val="000000" w:themeColor="text1"/>
          <w:lang w:val="nl-NL" w:eastAsia="nl-NL"/>
        </w:rPr>
        <w:t xml:space="preserve"> </w:t>
      </w:r>
      <w:r w:rsidR="00887375" w:rsidRPr="00922493">
        <w:rPr>
          <w:rFonts w:eastAsia="Times New Roman"/>
          <w:color w:val="000000" w:themeColor="text1"/>
          <w:lang w:val="nl-NL" w:eastAsia="nl-NL"/>
        </w:rPr>
        <w:t xml:space="preserve">(zelfstandige, particulier) </w:t>
      </w:r>
      <w:r w:rsidR="009C205C">
        <w:rPr>
          <w:rFonts w:eastAsia="Times New Roman"/>
          <w:color w:val="000000" w:themeColor="text1"/>
          <w:lang w:val="nl-NL" w:eastAsia="nl-NL"/>
        </w:rPr>
        <w:t xml:space="preserve">kunnen ze niet </w:t>
      </w:r>
      <w:r w:rsidR="00425F90">
        <w:rPr>
          <w:rFonts w:eastAsia="Times New Roman"/>
          <w:color w:val="000000" w:themeColor="text1"/>
          <w:lang w:val="nl-NL" w:eastAsia="nl-NL"/>
        </w:rPr>
        <w:t xml:space="preserve">forfaitair ingebracht worden aangezien ze </w:t>
      </w:r>
      <w:r w:rsidR="00887375" w:rsidRPr="00922493">
        <w:rPr>
          <w:rFonts w:eastAsia="Times New Roman"/>
          <w:color w:val="000000" w:themeColor="text1"/>
          <w:lang w:val="nl-NL" w:eastAsia="nl-NL"/>
        </w:rPr>
        <w:t xml:space="preserve">verrekend </w:t>
      </w:r>
      <w:r w:rsidR="00425F90">
        <w:rPr>
          <w:rFonts w:eastAsia="Times New Roman"/>
          <w:color w:val="000000" w:themeColor="text1"/>
          <w:lang w:val="nl-NL" w:eastAsia="nl-NL"/>
        </w:rPr>
        <w:t xml:space="preserve">zijn </w:t>
      </w:r>
      <w:r w:rsidR="00887375" w:rsidRPr="00922493">
        <w:rPr>
          <w:rFonts w:eastAsia="Times New Roman"/>
          <w:color w:val="000000" w:themeColor="text1"/>
          <w:lang w:val="nl-NL" w:eastAsia="nl-NL"/>
        </w:rPr>
        <w:t xml:space="preserve">in de </w:t>
      </w:r>
      <w:proofErr w:type="spellStart"/>
      <w:r w:rsidR="00887375" w:rsidRPr="00922493">
        <w:rPr>
          <w:rFonts w:eastAsia="Times New Roman"/>
          <w:color w:val="000000" w:themeColor="text1"/>
          <w:lang w:val="nl-NL" w:eastAsia="nl-NL"/>
        </w:rPr>
        <w:t>uur</w:t>
      </w:r>
      <w:r w:rsidR="00191E1D" w:rsidRPr="00922493">
        <w:rPr>
          <w:rFonts w:eastAsia="Times New Roman"/>
          <w:color w:val="000000" w:themeColor="text1"/>
          <w:lang w:val="nl-NL" w:eastAsia="nl-NL"/>
        </w:rPr>
        <w:t>kostprijs</w:t>
      </w:r>
      <w:proofErr w:type="spellEnd"/>
      <w:r w:rsidR="00191E1D" w:rsidRPr="00922493">
        <w:rPr>
          <w:rFonts w:eastAsia="Times New Roman"/>
          <w:color w:val="000000" w:themeColor="text1"/>
          <w:lang w:val="nl-NL" w:eastAsia="nl-NL"/>
        </w:rPr>
        <w:t>.</w:t>
      </w:r>
    </w:p>
    <w:p w14:paraId="043AD17A" w14:textId="77777777" w:rsidR="00450F74" w:rsidRDefault="00450F74" w:rsidP="0073028F">
      <w:pPr>
        <w:tabs>
          <w:tab w:val="clear" w:pos="3686"/>
        </w:tabs>
        <w:contextualSpacing w:val="0"/>
        <w:rPr>
          <w:rFonts w:eastAsia="Times New Roman"/>
          <w:color w:val="auto"/>
          <w:szCs w:val="20"/>
          <w:lang w:val="nl-NL" w:eastAsia="nl-NL"/>
        </w:rPr>
      </w:pPr>
    </w:p>
    <w:bookmarkEnd w:id="17"/>
    <w:p w14:paraId="31F48361" w14:textId="77777777" w:rsidR="00915B61" w:rsidRPr="005C07F3" w:rsidRDefault="00915B61" w:rsidP="00915B61">
      <w:pPr>
        <w:tabs>
          <w:tab w:val="clear" w:pos="3686"/>
        </w:tabs>
        <w:contextualSpacing w:val="0"/>
        <w:rPr>
          <w:rFonts w:eastAsia="Times New Roman"/>
          <w:color w:val="auto"/>
          <w:szCs w:val="20"/>
          <w:lang w:val="nl-NL" w:eastAsia="nl-NL"/>
        </w:rPr>
      </w:pPr>
      <w:r w:rsidRPr="005C07F3">
        <w:rPr>
          <w:rFonts w:eastAsia="Times New Roman"/>
          <w:color w:val="auto"/>
          <w:szCs w:val="20"/>
          <w:lang w:val="nl-NL" w:eastAsia="nl-NL"/>
        </w:rPr>
        <w:t>Het gaat hier o</w:t>
      </w:r>
      <w:r>
        <w:rPr>
          <w:rFonts w:eastAsia="Times New Roman"/>
          <w:color w:val="auto"/>
          <w:szCs w:val="20"/>
          <w:lang w:val="nl-NL" w:eastAsia="nl-NL"/>
        </w:rPr>
        <w:t>nder andere</w:t>
      </w:r>
      <w:r w:rsidRPr="005C07F3">
        <w:rPr>
          <w:rFonts w:eastAsia="Times New Roman"/>
          <w:color w:val="auto"/>
          <w:szCs w:val="20"/>
          <w:lang w:val="nl-NL" w:eastAsia="nl-NL"/>
        </w:rPr>
        <w:t xml:space="preserve"> om:</w:t>
      </w:r>
    </w:p>
    <w:p w14:paraId="7CA9427D" w14:textId="2A7B0211"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verbruiksmaterialen die niet rechtstreeks aan het project verbonden zijn (inktpatronen, papier, postzegels,…)</w:t>
      </w:r>
      <w:r w:rsidR="009C205C">
        <w:rPr>
          <w:rFonts w:eastAsia="Times New Roman"/>
          <w:color w:val="auto"/>
          <w:szCs w:val="20"/>
          <w:lang w:val="nl-NL" w:eastAsia="nl-NL"/>
        </w:rPr>
        <w:t>,</w:t>
      </w:r>
    </w:p>
    <w:p w14:paraId="0468BD42" w14:textId="4C0AFF6C"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onderhoudskosten van eigen gebouwen, infrastructuur en voertuigenpark</w:t>
      </w:r>
      <w:r w:rsidR="009C205C">
        <w:rPr>
          <w:rFonts w:eastAsia="Times New Roman"/>
          <w:color w:val="auto"/>
          <w:szCs w:val="20"/>
          <w:lang w:val="nl-NL" w:eastAsia="nl-NL"/>
        </w:rPr>
        <w:t>,</w:t>
      </w:r>
    </w:p>
    <w:p w14:paraId="41314C97" w14:textId="5CF5A361"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 xml:space="preserve">kosten voor verwarming, verlichting, water, gas, elektriciteit, telefoon (vast </w:t>
      </w:r>
      <w:r w:rsidR="009C205C">
        <w:rPr>
          <w:rFonts w:eastAsia="Times New Roman"/>
          <w:color w:val="auto"/>
          <w:szCs w:val="20"/>
          <w:lang w:val="nl-NL" w:eastAsia="nl-NL"/>
        </w:rPr>
        <w:t>en</w:t>
      </w:r>
      <w:r w:rsidRPr="00345AF1">
        <w:rPr>
          <w:rFonts w:eastAsia="Times New Roman"/>
          <w:color w:val="auto"/>
          <w:szCs w:val="20"/>
          <w:lang w:val="nl-NL" w:eastAsia="nl-NL"/>
        </w:rPr>
        <w:t xml:space="preserve"> </w:t>
      </w:r>
      <w:r w:rsidR="009C205C">
        <w:rPr>
          <w:rFonts w:eastAsia="Times New Roman"/>
          <w:color w:val="auto"/>
          <w:szCs w:val="20"/>
          <w:lang w:val="nl-NL" w:eastAsia="nl-NL"/>
        </w:rPr>
        <w:t>gsm</w:t>
      </w:r>
      <w:r w:rsidRPr="00345AF1">
        <w:rPr>
          <w:rFonts w:eastAsia="Times New Roman"/>
          <w:color w:val="auto"/>
          <w:szCs w:val="20"/>
          <w:lang w:val="nl-NL" w:eastAsia="nl-NL"/>
        </w:rPr>
        <w:t xml:space="preserve">’s) </w:t>
      </w:r>
      <w:r w:rsidR="009C205C">
        <w:rPr>
          <w:rFonts w:eastAsia="Times New Roman"/>
          <w:color w:val="auto"/>
          <w:szCs w:val="20"/>
          <w:lang w:val="nl-NL" w:eastAsia="nl-NL"/>
        </w:rPr>
        <w:t>en</w:t>
      </w:r>
      <w:r w:rsidRPr="00345AF1">
        <w:rPr>
          <w:rFonts w:eastAsia="Times New Roman"/>
          <w:color w:val="auto"/>
          <w:szCs w:val="20"/>
          <w:lang w:val="nl-NL" w:eastAsia="nl-NL"/>
        </w:rPr>
        <w:t xml:space="preserve"> internet</w:t>
      </w:r>
      <w:r w:rsidR="009C205C">
        <w:rPr>
          <w:rFonts w:eastAsia="Times New Roman"/>
          <w:color w:val="auto"/>
          <w:szCs w:val="20"/>
          <w:lang w:val="nl-NL" w:eastAsia="nl-NL"/>
        </w:rPr>
        <w:t>,</w:t>
      </w:r>
    </w:p>
    <w:p w14:paraId="1B541EDD" w14:textId="5689B593"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5668E4">
        <w:rPr>
          <w:rFonts w:eastAsia="Times New Roman"/>
          <w:color w:val="548DD4" w:themeColor="text2" w:themeTint="99"/>
          <w:szCs w:val="20"/>
          <w:lang w:val="nl-NL" w:eastAsia="nl-NL"/>
        </w:rPr>
        <w:t xml:space="preserve">alle verzekeringen </w:t>
      </w:r>
      <w:r w:rsidRPr="00345AF1">
        <w:rPr>
          <w:rFonts w:eastAsia="Times New Roman"/>
          <w:color w:val="auto"/>
          <w:szCs w:val="20"/>
          <w:lang w:val="nl-NL" w:eastAsia="nl-NL"/>
        </w:rPr>
        <w:t>behalve de verzekering van werknemers voor arbeidsongevallen die onder de personeelskosten vallen</w:t>
      </w:r>
      <w:r w:rsidR="009C205C">
        <w:rPr>
          <w:rFonts w:eastAsia="Times New Roman"/>
          <w:color w:val="auto"/>
          <w:szCs w:val="20"/>
          <w:lang w:val="nl-NL" w:eastAsia="nl-NL"/>
        </w:rPr>
        <w:t>,</w:t>
      </w:r>
    </w:p>
    <w:p w14:paraId="0530CE3E" w14:textId="7C07B379"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licentiekosten voor standaard software</w:t>
      </w:r>
      <w:r w:rsidR="009C205C">
        <w:rPr>
          <w:rFonts w:eastAsia="Times New Roman"/>
          <w:color w:val="auto"/>
          <w:szCs w:val="20"/>
          <w:lang w:val="nl-NL" w:eastAsia="nl-NL"/>
        </w:rPr>
        <w:t>,</w:t>
      </w:r>
    </w:p>
    <w:p w14:paraId="3C64DEB7" w14:textId="4E7D1873"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personeelskost van leidinggevend en algemeen ondersteunend personeel (onthaal, secretariaat) dat niet rechtstreeks bij het project is betrokken</w:t>
      </w:r>
      <w:r w:rsidR="009C205C">
        <w:rPr>
          <w:rFonts w:eastAsia="Times New Roman"/>
          <w:color w:val="auto"/>
          <w:szCs w:val="20"/>
          <w:lang w:val="nl-NL" w:eastAsia="nl-NL"/>
        </w:rPr>
        <w:t>,</w:t>
      </w:r>
    </w:p>
    <w:p w14:paraId="04C0E32F" w14:textId="301FD868"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proofErr w:type="spellStart"/>
      <w:r w:rsidRPr="00345AF1">
        <w:rPr>
          <w:rFonts w:eastAsia="Times New Roman"/>
          <w:color w:val="auto"/>
          <w:szCs w:val="20"/>
          <w:lang w:val="nl-NL" w:eastAsia="nl-NL"/>
        </w:rPr>
        <w:t>cloud</w:t>
      </w:r>
      <w:proofErr w:type="spellEnd"/>
      <w:r w:rsidRPr="00345AF1">
        <w:rPr>
          <w:rFonts w:eastAsia="Times New Roman"/>
          <w:color w:val="auto"/>
          <w:szCs w:val="20"/>
          <w:lang w:val="nl-NL" w:eastAsia="nl-NL"/>
        </w:rPr>
        <w:t xml:space="preserve"> infrastructuur</w:t>
      </w:r>
      <w:r w:rsidR="009C205C">
        <w:rPr>
          <w:rFonts w:eastAsia="Times New Roman"/>
          <w:color w:val="auto"/>
          <w:szCs w:val="20"/>
          <w:lang w:val="nl-NL" w:eastAsia="nl-NL"/>
        </w:rPr>
        <w:t>,</w:t>
      </w:r>
    </w:p>
    <w:p w14:paraId="76D8273C" w14:textId="50BDE572"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beroepskledij</w:t>
      </w:r>
      <w:r w:rsidR="009C205C">
        <w:rPr>
          <w:rFonts w:eastAsia="Times New Roman"/>
          <w:color w:val="auto"/>
          <w:szCs w:val="20"/>
          <w:lang w:val="nl-NL" w:eastAsia="nl-NL"/>
        </w:rPr>
        <w:t>,</w:t>
      </w:r>
    </w:p>
    <w:p w14:paraId="5D662C98" w14:textId="20183430"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vakliteratuur</w:t>
      </w:r>
      <w:r w:rsidR="009C205C">
        <w:rPr>
          <w:rFonts w:eastAsia="Times New Roman"/>
          <w:color w:val="auto"/>
          <w:szCs w:val="20"/>
          <w:lang w:val="nl-NL" w:eastAsia="nl-NL"/>
        </w:rPr>
        <w:t>,</w:t>
      </w:r>
    </w:p>
    <w:p w14:paraId="33C9B08A" w14:textId="433EE3D3"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personeelsactiviteiten (teamuitstappen,</w:t>
      </w:r>
      <w:r>
        <w:rPr>
          <w:rFonts w:eastAsia="Times New Roman"/>
          <w:color w:val="auto"/>
          <w:szCs w:val="20"/>
          <w:lang w:val="nl-NL" w:eastAsia="nl-NL"/>
        </w:rPr>
        <w:t xml:space="preserve"> </w:t>
      </w:r>
      <w:r w:rsidRPr="00345AF1">
        <w:rPr>
          <w:rFonts w:eastAsia="Times New Roman"/>
          <w:color w:val="auto"/>
          <w:szCs w:val="20"/>
          <w:lang w:val="nl-NL" w:eastAsia="nl-NL"/>
        </w:rPr>
        <w:t>…)</w:t>
      </w:r>
      <w:r w:rsidR="009C205C">
        <w:rPr>
          <w:rFonts w:eastAsia="Times New Roman"/>
          <w:color w:val="auto"/>
          <w:szCs w:val="20"/>
          <w:lang w:val="nl-NL" w:eastAsia="nl-NL"/>
        </w:rPr>
        <w:t>,</w:t>
      </w:r>
    </w:p>
    <w:p w14:paraId="5B86787F" w14:textId="5EB6FACE" w:rsidR="00915B61" w:rsidRPr="00345AF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gebruikelijke catering voor personeel (koffie, waterfontein, fruit, …)</w:t>
      </w:r>
      <w:r w:rsidR="009C205C">
        <w:rPr>
          <w:rFonts w:eastAsia="Times New Roman"/>
          <w:color w:val="auto"/>
          <w:szCs w:val="20"/>
          <w:lang w:val="nl-NL" w:eastAsia="nl-NL"/>
        </w:rPr>
        <w:t>,</w:t>
      </w:r>
    </w:p>
    <w:p w14:paraId="50C97C39" w14:textId="335A7B94" w:rsidR="00915B61" w:rsidRDefault="00915B61" w:rsidP="00915B61">
      <w:pPr>
        <w:pStyle w:val="Lijstalinea"/>
        <w:numPr>
          <w:ilvl w:val="0"/>
          <w:numId w:val="37"/>
        </w:numPr>
        <w:tabs>
          <w:tab w:val="clear" w:pos="3686"/>
        </w:tabs>
        <w:contextualSpacing w:val="0"/>
        <w:rPr>
          <w:rFonts w:eastAsia="Times New Roman"/>
          <w:color w:val="auto"/>
          <w:szCs w:val="20"/>
          <w:lang w:val="nl-NL" w:eastAsia="nl-NL"/>
        </w:rPr>
      </w:pPr>
      <w:r w:rsidRPr="00345AF1">
        <w:rPr>
          <w:rFonts w:eastAsia="Times New Roman"/>
          <w:color w:val="auto"/>
          <w:szCs w:val="20"/>
          <w:lang w:val="nl-NL" w:eastAsia="nl-NL"/>
        </w:rPr>
        <w:t xml:space="preserve">beheer en onderhoud van algemene website (indien er een </w:t>
      </w:r>
      <w:proofErr w:type="spellStart"/>
      <w:r w:rsidRPr="00345AF1">
        <w:rPr>
          <w:rFonts w:eastAsia="Times New Roman"/>
          <w:color w:val="auto"/>
          <w:szCs w:val="20"/>
          <w:lang w:val="nl-NL" w:eastAsia="nl-NL"/>
        </w:rPr>
        <w:t>projectspecifieke</w:t>
      </w:r>
      <w:proofErr w:type="spellEnd"/>
      <w:r w:rsidRPr="00345AF1">
        <w:rPr>
          <w:rFonts w:eastAsia="Times New Roman"/>
          <w:color w:val="auto"/>
          <w:szCs w:val="20"/>
          <w:lang w:val="nl-NL" w:eastAsia="nl-NL"/>
        </w:rPr>
        <w:t xml:space="preserve"> website wordt voorzien kan dit ook in werkingskosten of externe prestaties)</w:t>
      </w:r>
      <w:r w:rsidR="009C205C">
        <w:rPr>
          <w:rFonts w:eastAsia="Times New Roman"/>
          <w:color w:val="auto"/>
          <w:szCs w:val="20"/>
          <w:lang w:val="nl-NL" w:eastAsia="nl-NL"/>
        </w:rPr>
        <w:t>.</w:t>
      </w:r>
    </w:p>
    <w:p w14:paraId="5CAF799C" w14:textId="77777777" w:rsidR="00915B61" w:rsidRDefault="00915B61" w:rsidP="00915B61">
      <w:pPr>
        <w:tabs>
          <w:tab w:val="clear" w:pos="3686"/>
        </w:tabs>
        <w:contextualSpacing w:val="0"/>
        <w:rPr>
          <w:rFonts w:eastAsia="Times New Roman"/>
          <w:color w:val="auto"/>
          <w:szCs w:val="20"/>
          <w:lang w:val="nl-NL" w:eastAsia="nl-NL"/>
        </w:rPr>
      </w:pPr>
    </w:p>
    <w:p w14:paraId="52D94CE2" w14:textId="32476723" w:rsidR="00915B61" w:rsidRPr="00F46A98" w:rsidRDefault="00915B61" w:rsidP="00915B61">
      <w:pPr>
        <w:tabs>
          <w:tab w:val="clear" w:pos="3686"/>
        </w:tabs>
        <w:contextualSpacing w:val="0"/>
        <w:rPr>
          <w:rFonts w:eastAsia="Times New Roman"/>
          <w:color w:val="auto"/>
          <w:szCs w:val="20"/>
          <w:lang w:val="nl-NL" w:eastAsia="nl-NL"/>
        </w:rPr>
      </w:pPr>
      <w:r w:rsidRPr="00F46A98">
        <w:rPr>
          <w:rFonts w:eastAsia="Times New Roman"/>
          <w:color w:val="auto"/>
          <w:szCs w:val="20"/>
          <w:lang w:val="nl-NL" w:eastAsia="nl-NL"/>
        </w:rPr>
        <w:t xml:space="preserve">Het forfaitaire karakter van deze kost impliceert niet dat onderliggende van toepassing zijnde regelgeving (bv. </w:t>
      </w:r>
      <w:r>
        <w:rPr>
          <w:rFonts w:eastAsia="Times New Roman"/>
          <w:color w:val="auto"/>
          <w:szCs w:val="20"/>
          <w:lang w:val="nl-NL" w:eastAsia="nl-NL"/>
        </w:rPr>
        <w:t>w</w:t>
      </w:r>
      <w:r w:rsidRPr="00F46A98">
        <w:rPr>
          <w:rFonts w:eastAsia="Times New Roman"/>
          <w:color w:val="auto"/>
          <w:szCs w:val="20"/>
          <w:lang w:val="nl-NL" w:eastAsia="nl-NL"/>
        </w:rPr>
        <w:t>et op overheidsopdrachten) niet meer geldt</w:t>
      </w:r>
      <w:r>
        <w:rPr>
          <w:rFonts w:eastAsia="Times New Roman"/>
          <w:color w:val="auto"/>
          <w:szCs w:val="20"/>
          <w:lang w:val="nl-NL" w:eastAsia="nl-NL"/>
        </w:rPr>
        <w:t>. E</w:t>
      </w:r>
      <w:r w:rsidRPr="00F46A98">
        <w:rPr>
          <w:rFonts w:eastAsia="Times New Roman"/>
          <w:color w:val="auto"/>
          <w:szCs w:val="20"/>
          <w:lang w:val="nl-NL" w:eastAsia="nl-NL"/>
        </w:rPr>
        <w:t xml:space="preserve">nkel de bewijslast in het kader van </w:t>
      </w:r>
      <w:r>
        <w:rPr>
          <w:rFonts w:eastAsia="Times New Roman"/>
          <w:color w:val="auto"/>
          <w:szCs w:val="20"/>
          <w:lang w:val="nl-NL" w:eastAsia="nl-NL"/>
        </w:rPr>
        <w:t xml:space="preserve">de </w:t>
      </w:r>
      <w:r w:rsidRPr="00F46A98">
        <w:rPr>
          <w:rFonts w:eastAsia="Times New Roman"/>
          <w:color w:val="auto"/>
          <w:szCs w:val="20"/>
          <w:lang w:val="nl-NL" w:eastAsia="nl-NL"/>
        </w:rPr>
        <w:t xml:space="preserve">financiële rapportering </w:t>
      </w:r>
      <w:r>
        <w:rPr>
          <w:rFonts w:eastAsia="Times New Roman"/>
          <w:color w:val="auto"/>
          <w:szCs w:val="20"/>
          <w:lang w:val="nl-NL" w:eastAsia="nl-NL"/>
        </w:rPr>
        <w:t xml:space="preserve">van het </w:t>
      </w:r>
      <w:r w:rsidR="005F00EB">
        <w:rPr>
          <w:rFonts w:eastAsia="Times New Roman"/>
          <w:color w:val="auto"/>
          <w:szCs w:val="20"/>
          <w:lang w:val="nl-NL" w:eastAsia="nl-NL"/>
        </w:rPr>
        <w:t>EIP-project</w:t>
      </w:r>
      <w:r w:rsidRPr="00F46A98">
        <w:rPr>
          <w:rFonts w:eastAsia="Times New Roman"/>
          <w:color w:val="auto"/>
          <w:szCs w:val="20"/>
          <w:lang w:val="nl-NL" w:eastAsia="nl-NL"/>
        </w:rPr>
        <w:t xml:space="preserve"> </w:t>
      </w:r>
      <w:r>
        <w:rPr>
          <w:rFonts w:eastAsia="Times New Roman"/>
          <w:color w:val="auto"/>
          <w:szCs w:val="20"/>
          <w:lang w:val="nl-NL" w:eastAsia="nl-NL"/>
        </w:rPr>
        <w:t>valt weg</w:t>
      </w:r>
      <w:r w:rsidRPr="00F46A98">
        <w:rPr>
          <w:rFonts w:eastAsia="Times New Roman"/>
          <w:color w:val="auto"/>
          <w:szCs w:val="20"/>
          <w:lang w:val="nl-NL" w:eastAsia="nl-NL"/>
        </w:rPr>
        <w:t>.</w:t>
      </w:r>
    </w:p>
    <w:p w14:paraId="2D2E4B4C" w14:textId="77777777" w:rsidR="00924DAE" w:rsidRPr="00915B61" w:rsidRDefault="00924DAE" w:rsidP="0073028F">
      <w:pPr>
        <w:rPr>
          <w:color w:val="auto"/>
          <w:lang w:val="nl-NL"/>
        </w:rPr>
      </w:pPr>
    </w:p>
    <w:p w14:paraId="2314902A" w14:textId="77777777" w:rsidR="00695596" w:rsidRDefault="00695596" w:rsidP="00C27D2B">
      <w:pPr>
        <w:tabs>
          <w:tab w:val="clear" w:pos="3686"/>
        </w:tabs>
        <w:contextualSpacing w:val="0"/>
        <w:rPr>
          <w:rFonts w:eastAsia="Times New Roman"/>
          <w:b/>
          <w:bCs/>
          <w:color w:val="auto"/>
          <w:szCs w:val="20"/>
          <w:u w:val="single"/>
          <w:lang w:val="nl-NL" w:eastAsia="nl-NL"/>
        </w:rPr>
      </w:pPr>
    </w:p>
    <w:p w14:paraId="1AF7B0C1" w14:textId="001790A4" w:rsidR="00C27D2B" w:rsidRPr="00F05EDA" w:rsidRDefault="00C27D2B" w:rsidP="00C27D2B">
      <w:pPr>
        <w:tabs>
          <w:tab w:val="clear" w:pos="3686"/>
        </w:tabs>
        <w:contextualSpacing w:val="0"/>
        <w:rPr>
          <w:rFonts w:eastAsia="Times New Roman"/>
          <w:b/>
          <w:bCs/>
          <w:color w:val="auto"/>
          <w:sz w:val="24"/>
          <w:szCs w:val="24"/>
          <w:lang w:val="nl-NL" w:eastAsia="nl-NL"/>
        </w:rPr>
      </w:pPr>
      <w:r w:rsidRPr="00F05EDA">
        <w:rPr>
          <w:rFonts w:eastAsia="Times New Roman"/>
          <w:b/>
          <w:bCs/>
          <w:color w:val="auto"/>
          <w:sz w:val="24"/>
          <w:szCs w:val="24"/>
          <w:u w:val="single"/>
          <w:lang w:val="nl-NL" w:eastAsia="nl-NL"/>
        </w:rPr>
        <w:t>Werkingskosten</w:t>
      </w:r>
    </w:p>
    <w:p w14:paraId="2B44A41F" w14:textId="77777777" w:rsidR="00C27D2B" w:rsidRPr="00C27D2B" w:rsidRDefault="00C27D2B" w:rsidP="00C27D2B">
      <w:pPr>
        <w:tabs>
          <w:tab w:val="clear" w:pos="3686"/>
        </w:tabs>
        <w:contextualSpacing w:val="0"/>
        <w:rPr>
          <w:rFonts w:eastAsia="Times New Roman"/>
          <w:color w:val="auto"/>
          <w:szCs w:val="20"/>
          <w:lang w:val="nl-NL" w:eastAsia="nl-NL"/>
        </w:rPr>
      </w:pPr>
    </w:p>
    <w:p w14:paraId="03590219" w14:textId="6A814190" w:rsidR="00C27D2B" w:rsidRDefault="00F35265" w:rsidP="0073028F">
      <w:pPr>
        <w:tabs>
          <w:tab w:val="clear" w:pos="3686"/>
        </w:tabs>
        <w:contextualSpacing w:val="0"/>
        <w:rPr>
          <w:rFonts w:eastAsia="Times New Roman"/>
          <w:color w:val="auto"/>
          <w:szCs w:val="20"/>
          <w:lang w:val="nl-NL" w:eastAsia="nl-NL"/>
        </w:rPr>
      </w:pPr>
      <w:r>
        <w:rPr>
          <w:rFonts w:eastAsia="Times New Roman"/>
          <w:color w:val="auto"/>
          <w:szCs w:val="20"/>
          <w:lang w:val="nl-NL" w:eastAsia="nl-NL"/>
        </w:rPr>
        <w:t xml:space="preserve">Dit zijn reële kosten </w:t>
      </w:r>
      <w:r w:rsidR="00C27D2B" w:rsidRPr="00C27D2B">
        <w:rPr>
          <w:rFonts w:eastAsia="Times New Roman"/>
          <w:color w:val="auto"/>
          <w:szCs w:val="20"/>
          <w:lang w:val="nl-NL" w:eastAsia="nl-NL"/>
        </w:rPr>
        <w:t xml:space="preserve">die rechtstreeks betrekking hebben </w:t>
      </w:r>
      <w:r w:rsidR="00887375">
        <w:rPr>
          <w:rFonts w:eastAsia="Times New Roman"/>
          <w:color w:val="auto"/>
          <w:szCs w:val="20"/>
          <w:lang w:val="nl-NL" w:eastAsia="nl-NL"/>
        </w:rPr>
        <w:t>op</w:t>
      </w:r>
      <w:r>
        <w:rPr>
          <w:rFonts w:eastAsia="Times New Roman"/>
          <w:color w:val="auto"/>
          <w:szCs w:val="20"/>
          <w:lang w:val="nl-NL" w:eastAsia="nl-NL"/>
        </w:rPr>
        <w:t xml:space="preserve"> de doelstellingen van </w:t>
      </w:r>
      <w:r w:rsidR="00C27D2B" w:rsidRPr="00C27D2B">
        <w:rPr>
          <w:rFonts w:eastAsia="Times New Roman"/>
          <w:color w:val="auto"/>
          <w:szCs w:val="20"/>
          <w:lang w:val="nl-NL" w:eastAsia="nl-NL"/>
        </w:rPr>
        <w:t>het project en die ook verifieerbaar zijn. Het zijn kosten die zich zonder het project niet zouden hebben voorgedaan.</w:t>
      </w:r>
    </w:p>
    <w:p w14:paraId="0509F423" w14:textId="77777777" w:rsidR="005354C5" w:rsidRPr="00C27D2B" w:rsidRDefault="005354C5" w:rsidP="0073028F">
      <w:pPr>
        <w:tabs>
          <w:tab w:val="clear" w:pos="3686"/>
        </w:tabs>
        <w:contextualSpacing w:val="0"/>
        <w:rPr>
          <w:rFonts w:eastAsia="Times New Roman"/>
          <w:color w:val="auto"/>
          <w:szCs w:val="20"/>
          <w:lang w:val="nl-NL" w:eastAsia="nl-NL"/>
        </w:rPr>
      </w:pPr>
    </w:p>
    <w:p w14:paraId="33D4D91C" w14:textId="77777777" w:rsidR="00C27D2B" w:rsidRPr="00C27D2B" w:rsidRDefault="00C27D2B" w:rsidP="0073028F">
      <w:pPr>
        <w:tabs>
          <w:tab w:val="clear" w:pos="3686"/>
        </w:tabs>
        <w:contextualSpacing w:val="0"/>
        <w:rPr>
          <w:rFonts w:eastAsia="Times New Roman"/>
          <w:color w:val="auto"/>
          <w:szCs w:val="20"/>
          <w:lang w:val="nl-NL" w:eastAsia="nl-NL"/>
        </w:rPr>
      </w:pPr>
      <w:r w:rsidRPr="00C27D2B">
        <w:rPr>
          <w:rFonts w:eastAsia="Times New Roman"/>
          <w:color w:val="auto"/>
          <w:szCs w:val="20"/>
          <w:lang w:val="nl-NL" w:eastAsia="nl-NL"/>
        </w:rPr>
        <w:t xml:space="preserve">Als </w:t>
      </w:r>
      <w:r w:rsidRPr="005260DC">
        <w:rPr>
          <w:rFonts w:eastAsia="Times New Roman"/>
          <w:color w:val="auto"/>
          <w:szCs w:val="20"/>
          <w:lang w:val="nl-NL" w:eastAsia="nl-NL"/>
        </w:rPr>
        <w:t>werkingskosten kunnen o.m. aanvaard worden:</w:t>
      </w:r>
    </w:p>
    <w:p w14:paraId="5DB373C0" w14:textId="2B3AEE5B" w:rsidR="005260DC" w:rsidRPr="005260DC" w:rsidRDefault="005260DC" w:rsidP="0073028F">
      <w:pPr>
        <w:tabs>
          <w:tab w:val="clear" w:pos="3686"/>
        </w:tabs>
        <w:ind w:left="720"/>
        <w:contextualSpacing w:val="0"/>
        <w:rPr>
          <w:rFonts w:eastAsia="Times New Roman"/>
          <w:color w:val="auto"/>
          <w:szCs w:val="20"/>
          <w:lang w:val="nl-NL" w:eastAsia="nl-NL"/>
        </w:rPr>
      </w:pPr>
    </w:p>
    <w:p w14:paraId="0799CD15" w14:textId="5A2AB239" w:rsidR="00C27D2B" w:rsidRDefault="00C27D2B" w:rsidP="0073028F">
      <w:pPr>
        <w:numPr>
          <w:ilvl w:val="0"/>
          <w:numId w:val="13"/>
        </w:numPr>
        <w:tabs>
          <w:tab w:val="clear" w:pos="3686"/>
        </w:tabs>
        <w:contextualSpacing w:val="0"/>
        <w:rPr>
          <w:rFonts w:eastAsia="Times New Roman"/>
          <w:color w:val="auto"/>
          <w:szCs w:val="20"/>
          <w:lang w:val="nl-NL" w:eastAsia="nl-NL"/>
        </w:rPr>
      </w:pPr>
      <w:r w:rsidRPr="00C27D2B">
        <w:rPr>
          <w:rFonts w:eastAsia="Times New Roman"/>
          <w:color w:val="auto"/>
          <w:szCs w:val="20"/>
          <w:lang w:val="nl-NL" w:eastAsia="nl-NL"/>
        </w:rPr>
        <w:t xml:space="preserve">de </w:t>
      </w:r>
      <w:r w:rsidRPr="006412B9">
        <w:rPr>
          <w:rFonts w:eastAsia="Times New Roman"/>
          <w:b/>
          <w:bCs/>
          <w:color w:val="auto"/>
          <w:szCs w:val="20"/>
          <w:lang w:val="nl-NL" w:eastAsia="nl-NL"/>
        </w:rPr>
        <w:t>rechtstreeks aan het project verbonden uitgaven</w:t>
      </w:r>
      <w:r w:rsidRPr="00C27D2B">
        <w:rPr>
          <w:rFonts w:eastAsia="Times New Roman"/>
          <w:color w:val="auto"/>
          <w:szCs w:val="20"/>
          <w:lang w:val="nl-NL" w:eastAsia="nl-NL"/>
        </w:rPr>
        <w:t xml:space="preserve"> voor verbruiksmaterialen, hulpgoederen, grondstoffen en gereedschappen waarvan de verwachte levensduur de duur van het contract niet overschrijdt (bv. papier, batterijen,...)</w:t>
      </w:r>
      <w:r w:rsidR="00A84F9B">
        <w:rPr>
          <w:rFonts w:eastAsia="Times New Roman"/>
          <w:color w:val="auto"/>
          <w:szCs w:val="20"/>
          <w:lang w:val="nl-NL" w:eastAsia="nl-NL"/>
        </w:rPr>
        <w:t>;</w:t>
      </w:r>
    </w:p>
    <w:p w14:paraId="64DDD461" w14:textId="22DD2AAE" w:rsidR="00D54C49" w:rsidRPr="009C205C" w:rsidRDefault="00CC174E" w:rsidP="009C205C">
      <w:pPr>
        <w:numPr>
          <w:ilvl w:val="0"/>
          <w:numId w:val="13"/>
        </w:numPr>
        <w:tabs>
          <w:tab w:val="clear" w:pos="3686"/>
        </w:tabs>
        <w:contextualSpacing w:val="0"/>
        <w:rPr>
          <w:rFonts w:eastAsia="Times New Roman"/>
          <w:color w:val="auto"/>
          <w:szCs w:val="20"/>
          <w:lang w:val="nl-NL" w:eastAsia="nl-NL"/>
        </w:rPr>
      </w:pPr>
      <w:proofErr w:type="spellStart"/>
      <w:r w:rsidRPr="009C205C">
        <w:rPr>
          <w:rFonts w:eastAsia="Times New Roman"/>
          <w:color w:val="auto"/>
          <w:szCs w:val="20"/>
          <w:lang w:val="nl-NL" w:eastAsia="nl-NL"/>
        </w:rPr>
        <w:t>verplaatsingkosten</w:t>
      </w:r>
      <w:proofErr w:type="spellEnd"/>
      <w:r w:rsidR="00D54C49">
        <w:rPr>
          <w:rFonts w:eastAsia="Times New Roman"/>
          <w:color w:val="auto"/>
          <w:szCs w:val="20"/>
          <w:lang w:val="nl-NL" w:eastAsia="nl-NL"/>
        </w:rPr>
        <w:t xml:space="preserve"> </w:t>
      </w:r>
      <w:r w:rsidR="00D54C49" w:rsidRPr="009C205C">
        <w:rPr>
          <w:rFonts w:eastAsia="Times New Roman"/>
          <w:color w:val="auto"/>
          <w:szCs w:val="20"/>
          <w:lang w:val="nl-NL" w:eastAsia="nl-NL"/>
        </w:rPr>
        <w:t>van gesubsidieerde partners van de operationele groep in functie van het project. Voor verplaatsingen met de wagen (ongeacht of het de eigen wagen, een leasingwagen of een bedrijfswagen betreft) is de berekening van de kilometervergoeding gebaseerd een forfaitaire kilometervergoeding die terug te vinden is op volgende weblink van de federale overheid:</w:t>
      </w:r>
      <w:r w:rsidR="00D54C49" w:rsidRPr="009C205C">
        <w:rPr>
          <w:rFonts w:eastAsia="Times New Roman"/>
          <w:color w:val="auto"/>
          <w:szCs w:val="20"/>
          <w:lang w:val="nl-NL" w:eastAsia="nl-NL"/>
        </w:rPr>
        <w:tab/>
        <w:t xml:space="preserve">  </w:t>
      </w:r>
      <w:hyperlink r:id="rId25" w:history="1"/>
      <w:hyperlink r:id="rId26" w:history="1">
        <w:r w:rsidR="009C205C" w:rsidRPr="00B24E56">
          <w:rPr>
            <w:rStyle w:val="Hyperlink"/>
            <w:rFonts w:eastAsia="Times New Roman"/>
            <w:szCs w:val="20"/>
            <w:lang w:val="nl-NL" w:eastAsia="nl-NL"/>
          </w:rPr>
          <w:t>https://fedweb.belgium.be/nl/verloning_en_voordelen/vergoedingen/vergoeding-voor-reiskosten</w:t>
        </w:r>
      </w:hyperlink>
      <w:r w:rsidR="009C205C">
        <w:rPr>
          <w:rFonts w:eastAsia="Times New Roman"/>
          <w:color w:val="auto"/>
          <w:szCs w:val="20"/>
          <w:lang w:val="nl-NL" w:eastAsia="nl-NL"/>
        </w:rPr>
        <w:t xml:space="preserve">; </w:t>
      </w:r>
    </w:p>
    <w:p w14:paraId="33042CF8" w14:textId="4FEFCF77" w:rsidR="00CC174E" w:rsidRPr="009C205C" w:rsidRDefault="00D54C49" w:rsidP="009C205C">
      <w:pPr>
        <w:numPr>
          <w:ilvl w:val="0"/>
          <w:numId w:val="13"/>
        </w:numPr>
        <w:tabs>
          <w:tab w:val="clear" w:pos="3686"/>
        </w:tabs>
        <w:contextualSpacing w:val="0"/>
        <w:rPr>
          <w:rFonts w:eastAsia="Times New Roman"/>
          <w:color w:val="auto"/>
          <w:szCs w:val="20"/>
          <w:lang w:val="nl-NL" w:eastAsia="nl-NL"/>
        </w:rPr>
      </w:pPr>
      <w:r w:rsidRPr="009C205C">
        <w:rPr>
          <w:rFonts w:eastAsia="Times New Roman"/>
          <w:color w:val="auto"/>
          <w:szCs w:val="20"/>
          <w:lang w:val="nl-NL" w:eastAsia="nl-NL"/>
        </w:rPr>
        <w:lastRenderedPageBreak/>
        <w:t>Dit bedrag per kilometer is een maximum bedrag. Er kan een lager bedrag per kilometer toegepast worden;</w:t>
      </w:r>
    </w:p>
    <w:p w14:paraId="5C585691" w14:textId="7F120D66" w:rsidR="0054120E" w:rsidRPr="00922493" w:rsidRDefault="006412B9" w:rsidP="0073028F">
      <w:pPr>
        <w:pStyle w:val="Lijstalinea"/>
        <w:numPr>
          <w:ilvl w:val="0"/>
          <w:numId w:val="13"/>
        </w:numPr>
        <w:tabs>
          <w:tab w:val="clear" w:pos="3686"/>
        </w:tabs>
        <w:contextualSpacing w:val="0"/>
        <w:rPr>
          <w:rFonts w:eastAsia="Times New Roman"/>
          <w:color w:val="000000" w:themeColor="text1"/>
          <w:lang w:val="nl-NL" w:eastAsia="nl-NL"/>
        </w:rPr>
      </w:pPr>
      <w:r w:rsidRPr="00B16FE0">
        <w:rPr>
          <w:b/>
          <w:color w:val="auto"/>
        </w:rPr>
        <w:t xml:space="preserve">Vergoedingen aan </w:t>
      </w:r>
      <w:r>
        <w:rPr>
          <w:b/>
          <w:color w:val="auto"/>
        </w:rPr>
        <w:t>partners</w:t>
      </w:r>
      <w:r w:rsidRPr="00B16FE0">
        <w:rPr>
          <w:b/>
          <w:color w:val="auto"/>
        </w:rPr>
        <w:t xml:space="preserve"> van </w:t>
      </w:r>
      <w:r w:rsidR="00EA098E">
        <w:rPr>
          <w:b/>
          <w:color w:val="auto"/>
        </w:rPr>
        <w:t xml:space="preserve">het projectconsortium </w:t>
      </w:r>
      <w:r w:rsidRPr="006412B9">
        <w:rPr>
          <w:b/>
          <w:bCs/>
        </w:rPr>
        <w:t>die &lt; 3</w:t>
      </w:r>
      <w:r w:rsidR="009C205C">
        <w:rPr>
          <w:b/>
          <w:bCs/>
        </w:rPr>
        <w:t>.000</w:t>
      </w:r>
      <w:r w:rsidRPr="006412B9">
        <w:rPr>
          <w:b/>
          <w:bCs/>
        </w:rPr>
        <w:t xml:space="preserve"> euro subsidie per lid bedragen</w:t>
      </w:r>
      <w:r>
        <w:t xml:space="preserve">, </w:t>
      </w:r>
      <w:r w:rsidRPr="00A25F4A">
        <w:t>worden aangetoond door een factuur</w:t>
      </w:r>
      <w:r w:rsidR="005F2CA0">
        <w:t xml:space="preserve"> of kostenstaatschuldvordering</w:t>
      </w:r>
      <w:r w:rsidRPr="00A25F4A">
        <w:t xml:space="preserve">. </w:t>
      </w:r>
      <w:r w:rsidR="005F2CA0">
        <w:rPr>
          <w:rFonts w:eastAsia="Times New Roman"/>
          <w:color w:val="000000" w:themeColor="text1"/>
          <w:lang w:val="nl-NL" w:eastAsia="nl-NL"/>
        </w:rPr>
        <w:t>Deze</w:t>
      </w:r>
      <w:r w:rsidR="0054120E" w:rsidRPr="00922493">
        <w:rPr>
          <w:rFonts w:eastAsia="Times New Roman"/>
          <w:color w:val="000000" w:themeColor="text1"/>
          <w:lang w:val="nl-NL" w:eastAsia="nl-NL"/>
        </w:rPr>
        <w:t xml:space="preserve"> vergoeding die voorzien wordt voor </w:t>
      </w:r>
      <w:r w:rsidR="0025683C" w:rsidRPr="00922493">
        <w:rPr>
          <w:rFonts w:eastAsia="Times New Roman"/>
          <w:color w:val="000000" w:themeColor="text1"/>
          <w:lang w:val="nl-NL" w:eastAsia="nl-NL"/>
        </w:rPr>
        <w:t>leden van de operationele groep</w:t>
      </w:r>
      <w:r w:rsidR="0054120E" w:rsidRPr="00922493">
        <w:rPr>
          <w:rFonts w:eastAsia="Times New Roman"/>
          <w:color w:val="000000" w:themeColor="text1"/>
          <w:lang w:val="nl-NL" w:eastAsia="nl-NL"/>
        </w:rPr>
        <w:t xml:space="preserve"> </w:t>
      </w:r>
      <w:r w:rsidR="005F2CA0">
        <w:rPr>
          <w:rFonts w:eastAsia="Times New Roman"/>
          <w:color w:val="000000" w:themeColor="text1"/>
          <w:lang w:val="nl-NL" w:eastAsia="nl-NL"/>
        </w:rPr>
        <w:t>houdt</w:t>
      </w:r>
      <w:r w:rsidR="0054120E" w:rsidRPr="00922493">
        <w:rPr>
          <w:rFonts w:eastAsia="Times New Roman"/>
          <w:color w:val="000000" w:themeColor="text1"/>
          <w:lang w:val="nl-NL" w:eastAsia="nl-NL"/>
        </w:rPr>
        <w:t xml:space="preserve"> bijv</w:t>
      </w:r>
      <w:r w:rsidR="005F2CA0">
        <w:rPr>
          <w:rFonts w:eastAsia="Times New Roman"/>
          <w:color w:val="000000" w:themeColor="text1"/>
          <w:lang w:val="nl-NL" w:eastAsia="nl-NL"/>
        </w:rPr>
        <w:t>oorbeeld in: de</w:t>
      </w:r>
      <w:r w:rsidR="0054120E" w:rsidRPr="00922493">
        <w:rPr>
          <w:rFonts w:eastAsia="Times New Roman"/>
          <w:color w:val="000000" w:themeColor="text1"/>
          <w:lang w:val="nl-NL" w:eastAsia="nl-NL"/>
        </w:rPr>
        <w:t xml:space="preserve"> aanleg van een proefveld op een </w:t>
      </w:r>
      <w:r w:rsidR="00924DAE" w:rsidRPr="00922493">
        <w:rPr>
          <w:rFonts w:eastAsia="Times New Roman"/>
          <w:color w:val="000000" w:themeColor="text1"/>
          <w:lang w:val="nl-NL" w:eastAsia="nl-NL"/>
        </w:rPr>
        <w:t>landbouwbe</w:t>
      </w:r>
      <w:r w:rsidR="0054120E" w:rsidRPr="00922493">
        <w:rPr>
          <w:rFonts w:eastAsia="Times New Roman"/>
          <w:color w:val="000000" w:themeColor="text1"/>
          <w:lang w:val="nl-NL" w:eastAsia="nl-NL"/>
        </w:rPr>
        <w:t>drijf, reis- en verblijfkosten</w:t>
      </w:r>
      <w:r w:rsidR="00CC174E" w:rsidRPr="00922493">
        <w:rPr>
          <w:rFonts w:eastAsia="Times New Roman"/>
          <w:color w:val="000000" w:themeColor="text1"/>
          <w:lang w:val="nl-NL" w:eastAsia="nl-NL"/>
        </w:rPr>
        <w:t xml:space="preserve"> voor</w:t>
      </w:r>
      <w:r w:rsidR="00887375" w:rsidRPr="00922493">
        <w:rPr>
          <w:rFonts w:eastAsia="Times New Roman"/>
          <w:color w:val="000000" w:themeColor="text1"/>
          <w:lang w:val="nl-NL" w:eastAsia="nl-NL"/>
        </w:rPr>
        <w:t xml:space="preserve"> een</w:t>
      </w:r>
      <w:r w:rsidR="00CC174E" w:rsidRPr="00922493">
        <w:rPr>
          <w:rFonts w:eastAsia="Times New Roman"/>
          <w:color w:val="000000" w:themeColor="text1"/>
          <w:lang w:val="nl-NL" w:eastAsia="nl-NL"/>
        </w:rPr>
        <w:t xml:space="preserve"> bezoek aan een interessant bedrijf/onderzoeksinstelling</w:t>
      </w:r>
      <w:r w:rsidR="00785EAC" w:rsidRPr="00922493">
        <w:rPr>
          <w:rFonts w:eastAsia="Times New Roman"/>
          <w:color w:val="000000" w:themeColor="text1"/>
          <w:lang w:val="nl-NL" w:eastAsia="nl-NL"/>
        </w:rPr>
        <w:t>, deelname</w:t>
      </w:r>
      <w:r w:rsidR="0054120E" w:rsidRPr="00922493">
        <w:rPr>
          <w:rFonts w:eastAsia="Times New Roman"/>
          <w:color w:val="000000" w:themeColor="text1"/>
          <w:lang w:val="nl-NL" w:eastAsia="nl-NL"/>
        </w:rPr>
        <w:t xml:space="preserve"> </w:t>
      </w:r>
      <w:r w:rsidR="00CC174E" w:rsidRPr="00922493">
        <w:rPr>
          <w:rFonts w:eastAsia="Times New Roman"/>
          <w:color w:val="000000" w:themeColor="text1"/>
          <w:lang w:val="nl-NL" w:eastAsia="nl-NL"/>
        </w:rPr>
        <w:t>a</w:t>
      </w:r>
      <w:r w:rsidR="00963460" w:rsidRPr="00922493">
        <w:rPr>
          <w:rFonts w:eastAsia="Times New Roman"/>
          <w:color w:val="000000" w:themeColor="text1"/>
          <w:lang w:val="nl-NL" w:eastAsia="nl-NL"/>
        </w:rPr>
        <w:t>an</w:t>
      </w:r>
      <w:r w:rsidR="0054120E" w:rsidRPr="00922493">
        <w:rPr>
          <w:rFonts w:eastAsia="Times New Roman"/>
          <w:color w:val="000000" w:themeColor="text1"/>
          <w:lang w:val="nl-NL" w:eastAsia="nl-NL"/>
        </w:rPr>
        <w:t xml:space="preserve"> bepaalde evenementen</w:t>
      </w:r>
      <w:r w:rsidR="00924DAE" w:rsidRPr="00922493">
        <w:rPr>
          <w:rFonts w:eastAsia="Times New Roman"/>
          <w:color w:val="000000" w:themeColor="text1"/>
          <w:lang w:val="nl-NL" w:eastAsia="nl-NL"/>
        </w:rPr>
        <w:t>/studiedagen,</w:t>
      </w:r>
      <w:r w:rsidR="00895592" w:rsidRPr="00922493">
        <w:rPr>
          <w:rFonts w:eastAsia="Times New Roman"/>
          <w:color w:val="000000" w:themeColor="text1"/>
          <w:lang w:val="nl-NL" w:eastAsia="nl-NL"/>
        </w:rPr>
        <w:t xml:space="preserve"> </w:t>
      </w:r>
      <w:r w:rsidR="002A2116" w:rsidRPr="00922493">
        <w:rPr>
          <w:rFonts w:eastAsia="Times New Roman"/>
          <w:color w:val="000000" w:themeColor="text1"/>
          <w:lang w:val="nl-NL" w:eastAsia="nl-NL"/>
        </w:rPr>
        <w:t>getuigenis brengen over ervaringen met een nieuwe werkwijze</w:t>
      </w:r>
      <w:r w:rsidR="00887375" w:rsidRPr="00922493">
        <w:rPr>
          <w:rFonts w:eastAsia="Times New Roman"/>
          <w:color w:val="000000" w:themeColor="text1"/>
          <w:lang w:val="nl-NL" w:eastAsia="nl-NL"/>
        </w:rPr>
        <w:t>,</w:t>
      </w:r>
      <w:r w:rsidR="002A2116" w:rsidRPr="00922493">
        <w:rPr>
          <w:rFonts w:eastAsia="Times New Roman"/>
          <w:color w:val="000000" w:themeColor="text1"/>
          <w:lang w:val="nl-NL" w:eastAsia="nl-NL"/>
        </w:rPr>
        <w:t xml:space="preserve"> </w:t>
      </w:r>
      <w:r w:rsidR="00895592" w:rsidRPr="00922493">
        <w:rPr>
          <w:rFonts w:eastAsia="Times New Roman"/>
          <w:color w:val="000000" w:themeColor="text1"/>
          <w:lang w:val="nl-NL" w:eastAsia="nl-NL"/>
        </w:rPr>
        <w:t xml:space="preserve">deelname aan </w:t>
      </w:r>
      <w:proofErr w:type="spellStart"/>
      <w:r w:rsidR="00895592" w:rsidRPr="00922493">
        <w:rPr>
          <w:rFonts w:eastAsia="Times New Roman"/>
          <w:color w:val="000000" w:themeColor="text1"/>
          <w:lang w:val="nl-NL" w:eastAsia="nl-NL"/>
        </w:rPr>
        <w:t>projectstuurgroepvergaderingen</w:t>
      </w:r>
      <w:proofErr w:type="spellEnd"/>
      <w:r w:rsidR="009A65E8" w:rsidRPr="00922493">
        <w:rPr>
          <w:rFonts w:eastAsia="Times New Roman"/>
          <w:color w:val="000000" w:themeColor="text1"/>
          <w:lang w:val="nl-NL" w:eastAsia="nl-NL"/>
        </w:rPr>
        <w:t xml:space="preserve"> door niet </w:t>
      </w:r>
      <w:proofErr w:type="spellStart"/>
      <w:r w:rsidR="009A65E8" w:rsidRPr="00922493">
        <w:rPr>
          <w:rFonts w:eastAsia="Times New Roman"/>
          <w:color w:val="000000" w:themeColor="text1"/>
          <w:lang w:val="nl-NL" w:eastAsia="nl-NL"/>
        </w:rPr>
        <w:t>gesusbisdieerde</w:t>
      </w:r>
      <w:proofErr w:type="spellEnd"/>
      <w:r w:rsidR="009A65E8" w:rsidRPr="00922493">
        <w:rPr>
          <w:rFonts w:eastAsia="Times New Roman"/>
          <w:color w:val="000000" w:themeColor="text1"/>
          <w:lang w:val="nl-NL" w:eastAsia="nl-NL"/>
        </w:rPr>
        <w:t xml:space="preserve"> partners van de operationele groep</w:t>
      </w:r>
      <w:r w:rsidR="00895592" w:rsidRPr="00922493">
        <w:rPr>
          <w:rFonts w:eastAsia="Times New Roman"/>
          <w:color w:val="000000" w:themeColor="text1"/>
          <w:lang w:val="nl-NL" w:eastAsia="nl-NL"/>
        </w:rPr>
        <w:t>,…</w:t>
      </w:r>
      <w:r w:rsidR="00887375" w:rsidRPr="00922493">
        <w:rPr>
          <w:rFonts w:eastAsia="Times New Roman"/>
          <w:color w:val="000000" w:themeColor="text1"/>
          <w:lang w:val="nl-NL" w:eastAsia="nl-NL"/>
        </w:rPr>
        <w:t xml:space="preserve">. </w:t>
      </w:r>
      <w:r w:rsidR="00683E4D" w:rsidRPr="00922493">
        <w:rPr>
          <w:rFonts w:eastAsia="Times New Roman"/>
          <w:color w:val="000000" w:themeColor="text1"/>
          <w:lang w:val="nl-NL" w:eastAsia="nl-NL"/>
        </w:rPr>
        <w:t>Deze vergoeding dient lager te zijn dan 3</w:t>
      </w:r>
      <w:r w:rsidR="009C205C">
        <w:rPr>
          <w:rFonts w:eastAsia="Times New Roman"/>
          <w:color w:val="000000" w:themeColor="text1"/>
          <w:lang w:val="nl-NL" w:eastAsia="nl-NL"/>
        </w:rPr>
        <w:t>.</w:t>
      </w:r>
      <w:r w:rsidR="00683E4D" w:rsidRPr="00922493">
        <w:rPr>
          <w:rFonts w:eastAsia="Times New Roman"/>
          <w:color w:val="000000" w:themeColor="text1"/>
          <w:lang w:val="nl-NL" w:eastAsia="nl-NL"/>
        </w:rPr>
        <w:t xml:space="preserve">000 euro subsidie per </w:t>
      </w:r>
      <w:r w:rsidR="00DE053C" w:rsidRPr="00922493">
        <w:rPr>
          <w:rFonts w:eastAsia="Times New Roman"/>
          <w:color w:val="000000" w:themeColor="text1"/>
          <w:lang w:val="nl-NL" w:eastAsia="nl-NL"/>
        </w:rPr>
        <w:t>partner</w:t>
      </w:r>
      <w:r w:rsidR="00683E4D" w:rsidRPr="00922493">
        <w:rPr>
          <w:rFonts w:eastAsia="Times New Roman"/>
          <w:color w:val="000000" w:themeColor="text1"/>
          <w:lang w:val="nl-NL" w:eastAsia="nl-NL"/>
        </w:rPr>
        <w:t xml:space="preserve"> van de operationele groep. Indien dit be</w:t>
      </w:r>
      <w:r w:rsidR="00924DAE" w:rsidRPr="00922493">
        <w:rPr>
          <w:rFonts w:eastAsia="Times New Roman"/>
          <w:color w:val="000000" w:themeColor="text1"/>
          <w:lang w:val="nl-NL" w:eastAsia="nl-NL"/>
        </w:rPr>
        <w:t>d</w:t>
      </w:r>
      <w:r w:rsidR="00683E4D" w:rsidRPr="00922493">
        <w:rPr>
          <w:rFonts w:eastAsia="Times New Roman"/>
          <w:color w:val="000000" w:themeColor="text1"/>
          <w:lang w:val="nl-NL" w:eastAsia="nl-NL"/>
        </w:rPr>
        <w:t xml:space="preserve">rag hoger is dan </w:t>
      </w:r>
      <w:r w:rsidR="000E5D37" w:rsidRPr="00922493">
        <w:rPr>
          <w:rFonts w:eastAsia="Times New Roman"/>
          <w:color w:val="000000" w:themeColor="text1"/>
          <w:lang w:val="nl-NL" w:eastAsia="nl-NL"/>
        </w:rPr>
        <w:t>moet deze kost</w:t>
      </w:r>
      <w:r w:rsidR="00683E4D" w:rsidRPr="00922493">
        <w:rPr>
          <w:rFonts w:eastAsia="Times New Roman"/>
          <w:color w:val="000000" w:themeColor="text1"/>
          <w:lang w:val="nl-NL" w:eastAsia="nl-NL"/>
        </w:rPr>
        <w:t xml:space="preserve"> onder personeelskosten </w:t>
      </w:r>
      <w:r w:rsidR="000E5D37" w:rsidRPr="00922493">
        <w:rPr>
          <w:rFonts w:eastAsia="Times New Roman"/>
          <w:color w:val="000000" w:themeColor="text1"/>
          <w:lang w:val="nl-NL" w:eastAsia="nl-NL"/>
        </w:rPr>
        <w:t>geboekt worden.</w:t>
      </w:r>
    </w:p>
    <w:p w14:paraId="43D86850" w14:textId="02D7B41C" w:rsidR="00C27D2B" w:rsidRPr="00EC66DA" w:rsidRDefault="00C27D2B" w:rsidP="0073028F">
      <w:pPr>
        <w:numPr>
          <w:ilvl w:val="0"/>
          <w:numId w:val="13"/>
        </w:numPr>
        <w:tabs>
          <w:tab w:val="clear" w:pos="3686"/>
        </w:tabs>
        <w:contextualSpacing w:val="0"/>
        <w:rPr>
          <w:rFonts w:eastAsia="Times New Roman"/>
          <w:color w:val="auto"/>
          <w:lang w:val="nl-NL" w:eastAsia="nl-NL"/>
        </w:rPr>
      </w:pPr>
      <w:r w:rsidRPr="006412B9">
        <w:rPr>
          <w:rFonts w:eastAsia="Times New Roman"/>
          <w:b/>
          <w:bCs/>
          <w:color w:val="auto"/>
          <w:lang w:val="nl-NL" w:eastAsia="nl-NL"/>
        </w:rPr>
        <w:t>huur</w:t>
      </w:r>
      <w:r w:rsidRPr="0042726B">
        <w:rPr>
          <w:rFonts w:eastAsia="Times New Roman"/>
          <w:color w:val="auto"/>
          <w:lang w:val="nl-NL" w:eastAsia="nl-NL"/>
        </w:rPr>
        <w:t xml:space="preserve"> die aan derden moet worden betaald voor het gebruik van gebouwen, lokalen, apparatuur en infrastructuu</w:t>
      </w:r>
      <w:r w:rsidR="004E6038">
        <w:rPr>
          <w:rFonts w:eastAsia="Times New Roman"/>
          <w:color w:val="auto"/>
          <w:lang w:val="nl-NL" w:eastAsia="nl-NL"/>
        </w:rPr>
        <w:t>r tijdens een event;</w:t>
      </w:r>
    </w:p>
    <w:p w14:paraId="7A356AC0" w14:textId="76AE823B" w:rsidR="00D1482E" w:rsidRPr="00695596" w:rsidRDefault="00785EAC" w:rsidP="0073028F">
      <w:pPr>
        <w:numPr>
          <w:ilvl w:val="0"/>
          <w:numId w:val="13"/>
        </w:numPr>
        <w:tabs>
          <w:tab w:val="clear" w:pos="3686"/>
        </w:tabs>
        <w:contextualSpacing w:val="0"/>
        <w:rPr>
          <w:rFonts w:eastAsia="Times New Roman"/>
          <w:color w:val="auto"/>
          <w:szCs w:val="20"/>
          <w:lang w:val="nl-NL" w:eastAsia="nl-NL"/>
        </w:rPr>
      </w:pPr>
      <w:r w:rsidRPr="00695596">
        <w:rPr>
          <w:rFonts w:eastAsia="Times New Roman"/>
          <w:color w:val="auto"/>
          <w:szCs w:val="20"/>
          <w:lang w:val="nl-NL" w:eastAsia="nl-NL"/>
        </w:rPr>
        <w:t>k</w:t>
      </w:r>
      <w:r w:rsidR="00D1482E" w:rsidRPr="00695596">
        <w:rPr>
          <w:rFonts w:eastAsia="Times New Roman"/>
          <w:color w:val="auto"/>
          <w:szCs w:val="20"/>
          <w:lang w:val="nl-NL" w:eastAsia="nl-NL"/>
        </w:rPr>
        <w:t>osten gerelateerd aan het oprichten van een juridische entiteit</w:t>
      </w:r>
      <w:r w:rsidR="008F3A31" w:rsidRPr="00695596">
        <w:rPr>
          <w:rFonts w:eastAsia="Times New Roman"/>
          <w:color w:val="auto"/>
          <w:szCs w:val="20"/>
          <w:lang w:val="nl-NL" w:eastAsia="nl-NL"/>
        </w:rPr>
        <w:t xml:space="preserve"> (taksen, notariskosten,</w:t>
      </w:r>
      <w:r w:rsidR="00A43CF4">
        <w:rPr>
          <w:rFonts w:eastAsia="Times New Roman"/>
          <w:color w:val="auto"/>
          <w:szCs w:val="20"/>
          <w:lang w:val="nl-NL" w:eastAsia="nl-NL"/>
        </w:rPr>
        <w:t xml:space="preserve"> </w:t>
      </w:r>
      <w:r w:rsidR="003B43F0">
        <w:rPr>
          <w:rFonts w:eastAsia="Times New Roman"/>
          <w:color w:val="auto"/>
          <w:szCs w:val="20"/>
          <w:lang w:val="nl-NL" w:eastAsia="nl-NL"/>
        </w:rPr>
        <w:t xml:space="preserve">registratiekosten </w:t>
      </w:r>
      <w:r w:rsidR="00A43CF4">
        <w:rPr>
          <w:rFonts w:eastAsia="Times New Roman"/>
          <w:color w:val="auto"/>
          <w:szCs w:val="20"/>
          <w:lang w:val="nl-NL" w:eastAsia="nl-NL"/>
        </w:rPr>
        <w:t>KBO,…</w:t>
      </w:r>
      <w:r w:rsidR="008F3A31" w:rsidRPr="00695596">
        <w:rPr>
          <w:rFonts w:eastAsia="Times New Roman"/>
          <w:color w:val="auto"/>
          <w:szCs w:val="20"/>
          <w:lang w:val="nl-NL" w:eastAsia="nl-NL"/>
        </w:rPr>
        <w:t>)</w:t>
      </w:r>
      <w:r w:rsidR="00D1482E" w:rsidRPr="00695596">
        <w:rPr>
          <w:rFonts w:eastAsia="Times New Roman"/>
          <w:color w:val="auto"/>
          <w:szCs w:val="20"/>
          <w:lang w:val="nl-NL" w:eastAsia="nl-NL"/>
        </w:rPr>
        <w:t xml:space="preserve"> waarbinnen de samenwerking gaat gebeuren</w:t>
      </w:r>
      <w:r w:rsidR="00E3493C">
        <w:rPr>
          <w:rFonts w:eastAsia="Times New Roman"/>
          <w:color w:val="auto"/>
          <w:szCs w:val="20"/>
          <w:lang w:val="nl-NL" w:eastAsia="nl-NL"/>
        </w:rPr>
        <w:t>.</w:t>
      </w:r>
    </w:p>
    <w:p w14:paraId="6026A2B9" w14:textId="77777777" w:rsidR="00C27D2B" w:rsidRPr="00C27D2B" w:rsidRDefault="00C27D2B" w:rsidP="0073028F">
      <w:pPr>
        <w:tabs>
          <w:tab w:val="clear" w:pos="3686"/>
        </w:tabs>
        <w:contextualSpacing w:val="0"/>
        <w:rPr>
          <w:rFonts w:eastAsia="Times New Roman"/>
          <w:color w:val="auto"/>
          <w:szCs w:val="20"/>
          <w:lang w:val="nl-NL" w:eastAsia="nl-NL"/>
        </w:rPr>
      </w:pPr>
    </w:p>
    <w:p w14:paraId="453D6EFF" w14:textId="45463EB6" w:rsidR="00C27D2B" w:rsidRDefault="00C27D2B" w:rsidP="0073028F">
      <w:pPr>
        <w:tabs>
          <w:tab w:val="clear" w:pos="3686"/>
        </w:tabs>
        <w:contextualSpacing w:val="0"/>
        <w:rPr>
          <w:rFonts w:eastAsia="Times New Roman"/>
          <w:color w:val="auto"/>
          <w:lang w:val="nl-NL" w:eastAsia="nl-NL"/>
        </w:rPr>
      </w:pPr>
      <w:bookmarkStart w:id="18" w:name="_Hlk125102896"/>
      <w:r w:rsidRPr="0042726B">
        <w:rPr>
          <w:rFonts w:eastAsia="Times New Roman"/>
          <w:b/>
          <w:bCs/>
          <w:color w:val="auto"/>
          <w:lang w:val="nl-NL" w:eastAsia="nl-NL"/>
        </w:rPr>
        <w:t>Interne facturatie</w:t>
      </w:r>
      <w:r w:rsidRPr="0042726B">
        <w:rPr>
          <w:rFonts w:eastAsia="Times New Roman"/>
          <w:color w:val="auto"/>
          <w:lang w:val="nl-NL" w:eastAsia="nl-NL"/>
        </w:rPr>
        <w:t xml:space="preserve"> is uitzonderlijk mogelijk (bv. voor analyses in een eigen labo). </w:t>
      </w:r>
      <w:r w:rsidR="0008409C" w:rsidRPr="0042726B">
        <w:rPr>
          <w:rFonts w:eastAsia="Times New Roman"/>
          <w:color w:val="auto"/>
          <w:lang w:val="nl-NL" w:eastAsia="nl-NL"/>
        </w:rPr>
        <w:t>Interne facturatie is enkel aanvaardbaar als de doorrekening gebeurt tegen de kostprijs (geen marge).</w:t>
      </w:r>
      <w:r w:rsidR="005A2A1D" w:rsidRPr="00BB06A9">
        <w:t xml:space="preserve"> </w:t>
      </w:r>
    </w:p>
    <w:p w14:paraId="34FE6FE1" w14:textId="306FC24F" w:rsidR="003B43F0" w:rsidRDefault="003B43F0" w:rsidP="0073028F">
      <w:pPr>
        <w:tabs>
          <w:tab w:val="clear" w:pos="3686"/>
        </w:tabs>
        <w:contextualSpacing w:val="0"/>
        <w:rPr>
          <w:rFonts w:eastAsia="Times New Roman"/>
          <w:color w:val="auto"/>
          <w:lang w:val="nl-NL" w:eastAsia="nl-NL"/>
        </w:rPr>
      </w:pPr>
    </w:p>
    <w:bookmarkEnd w:id="18"/>
    <w:p w14:paraId="1FF6B537" w14:textId="77777777" w:rsidR="00D54C49" w:rsidRDefault="00D54C49" w:rsidP="00D54C49">
      <w:pPr>
        <w:tabs>
          <w:tab w:val="clear" w:pos="3686"/>
        </w:tabs>
        <w:contextualSpacing w:val="0"/>
        <w:rPr>
          <w:rFonts w:eastAsia="Times New Roman"/>
          <w:color w:val="FF0000"/>
          <w:szCs w:val="20"/>
          <w:lang w:val="nl-NL" w:eastAsia="nl-NL"/>
        </w:rPr>
      </w:pPr>
      <w:r w:rsidRPr="00A25F4A">
        <w:t xml:space="preserve">Als werkingskosten </w:t>
      </w:r>
      <w:r>
        <w:t>worden</w:t>
      </w:r>
      <w:r w:rsidRPr="00A25F4A">
        <w:t xml:space="preserve"> onder</w:t>
      </w:r>
      <w:r>
        <w:t xml:space="preserve"> andere </w:t>
      </w:r>
      <w:r w:rsidRPr="00E849F6">
        <w:rPr>
          <w:u w:val="single"/>
        </w:rPr>
        <w:t>niet</w:t>
      </w:r>
      <w:r>
        <w:t xml:space="preserve"> </w:t>
      </w:r>
      <w:r w:rsidRPr="00A25F4A">
        <w:t>aanvaar</w:t>
      </w:r>
      <w:r>
        <w:t xml:space="preserve">d: </w:t>
      </w:r>
    </w:p>
    <w:p w14:paraId="5692BD8B" w14:textId="77777777" w:rsidR="00D54C49" w:rsidRPr="00B16FE0" w:rsidRDefault="00D54C49" w:rsidP="00D54C49">
      <w:pPr>
        <w:pStyle w:val="Lijstalinea"/>
        <w:numPr>
          <w:ilvl w:val="0"/>
          <w:numId w:val="39"/>
        </w:numPr>
        <w:tabs>
          <w:tab w:val="clear" w:pos="3686"/>
        </w:tabs>
        <w:contextualSpacing w:val="0"/>
        <w:rPr>
          <w:rFonts w:eastAsia="Times New Roman"/>
          <w:color w:val="auto"/>
          <w:szCs w:val="20"/>
          <w:lang w:val="nl-NL" w:eastAsia="nl-NL"/>
        </w:rPr>
      </w:pPr>
      <w:r w:rsidRPr="00B16FE0">
        <w:rPr>
          <w:rFonts w:eastAsia="Times New Roman"/>
          <w:color w:val="auto"/>
          <w:szCs w:val="20"/>
          <w:lang w:val="nl-NL" w:eastAsia="nl-NL"/>
        </w:rPr>
        <w:t>afschrijvingskosten voor het gebruik van infrastructuur, machines, rollend materieel, meubilair,…</w:t>
      </w:r>
    </w:p>
    <w:p w14:paraId="567E7109" w14:textId="088792CB" w:rsidR="00D54C49" w:rsidRPr="00B16FE0" w:rsidRDefault="00D54C49" w:rsidP="00D54C49">
      <w:pPr>
        <w:pStyle w:val="Lijstalinea"/>
        <w:numPr>
          <w:ilvl w:val="0"/>
          <w:numId w:val="39"/>
        </w:numPr>
        <w:tabs>
          <w:tab w:val="clear" w:pos="3686"/>
        </w:tabs>
        <w:contextualSpacing w:val="0"/>
        <w:rPr>
          <w:rFonts w:eastAsia="Times New Roman"/>
          <w:color w:val="auto"/>
          <w:szCs w:val="20"/>
          <w:lang w:val="nl-NL" w:eastAsia="nl-NL"/>
        </w:rPr>
      </w:pPr>
      <w:r w:rsidRPr="00B16FE0">
        <w:rPr>
          <w:rFonts w:eastAsia="Times New Roman"/>
          <w:color w:val="auto"/>
          <w:szCs w:val="20"/>
          <w:lang w:val="nl-NL" w:eastAsia="nl-NL"/>
        </w:rPr>
        <w:t>kosten voor de opmaak, publicatie, juridische assistentie in het kader van een aanvraag voor een omgevingsvergunning</w:t>
      </w:r>
      <w:r w:rsidR="00425F90">
        <w:rPr>
          <w:rFonts w:eastAsia="Times New Roman"/>
          <w:color w:val="auto"/>
          <w:szCs w:val="20"/>
          <w:lang w:val="nl-NL" w:eastAsia="nl-NL"/>
        </w:rPr>
        <w:t>,</w:t>
      </w:r>
    </w:p>
    <w:p w14:paraId="4BC3438E" w14:textId="152E1D0F" w:rsidR="00D54C49" w:rsidRPr="00A25F4A" w:rsidRDefault="00D54C49" w:rsidP="00D54C49">
      <w:pPr>
        <w:pStyle w:val="Lijstalinea"/>
        <w:numPr>
          <w:ilvl w:val="0"/>
          <w:numId w:val="39"/>
        </w:numPr>
      </w:pPr>
      <w:r w:rsidRPr="00A25F4A">
        <w:t>verhuur aan zichzelf of 'interne huuraanrekening'; dit is het aanrekenen van een huurprijs voor het ter beschikking stellen van een gebouw en infrastructuur</w:t>
      </w:r>
      <w:r w:rsidR="00425F90">
        <w:t>,</w:t>
      </w:r>
    </w:p>
    <w:p w14:paraId="29FEDC45" w14:textId="77777777" w:rsidR="00425F90" w:rsidRDefault="00D54C49" w:rsidP="00D54C49">
      <w:pPr>
        <w:pStyle w:val="Lijstalinea"/>
        <w:numPr>
          <w:ilvl w:val="0"/>
          <w:numId w:val="39"/>
        </w:numPr>
      </w:pPr>
      <w:r w:rsidRPr="00A25F4A">
        <w:t>kosten aangerekend door onderwijs- of onderzoeksinstellingen voor het gebruik van de bestaande basisuitrusting wanneer de begunstigde de onderzoeksinstelling zelf is</w:t>
      </w:r>
      <w:r w:rsidR="00425F90">
        <w:t>,</w:t>
      </w:r>
    </w:p>
    <w:p w14:paraId="1D037DE6" w14:textId="7076EF69" w:rsidR="00D54C49" w:rsidRDefault="00425F90" w:rsidP="00D54C49">
      <w:pPr>
        <w:pStyle w:val="Lijstalinea"/>
        <w:numPr>
          <w:ilvl w:val="0"/>
          <w:numId w:val="39"/>
        </w:numPr>
      </w:pPr>
      <w:r>
        <w:t>overheadkosten als bepaald in de lijst onder overheadkosten hierboven</w:t>
      </w:r>
      <w:r w:rsidR="00D54C49" w:rsidRPr="00A25F4A">
        <w:t>.</w:t>
      </w:r>
    </w:p>
    <w:p w14:paraId="576E2824" w14:textId="2D10725E" w:rsidR="004660E1" w:rsidRDefault="004660E1" w:rsidP="0073028F">
      <w:pPr>
        <w:tabs>
          <w:tab w:val="clear" w:pos="3686"/>
        </w:tabs>
        <w:spacing w:line="276" w:lineRule="auto"/>
        <w:rPr>
          <w:rFonts w:eastAsia="Times New Roman"/>
          <w:color w:val="auto"/>
          <w:szCs w:val="20"/>
          <w:lang w:eastAsia="nl-NL"/>
        </w:rPr>
      </w:pPr>
    </w:p>
    <w:p w14:paraId="7843ADBA" w14:textId="77777777" w:rsidR="00B429A4" w:rsidRDefault="00B429A4" w:rsidP="00C27D2B">
      <w:pPr>
        <w:tabs>
          <w:tab w:val="clear" w:pos="3686"/>
        </w:tabs>
        <w:contextualSpacing w:val="0"/>
        <w:rPr>
          <w:rFonts w:eastAsia="Times New Roman"/>
          <w:color w:val="auto"/>
          <w:szCs w:val="20"/>
          <w:lang w:val="nl-NL" w:eastAsia="nl-NL"/>
        </w:rPr>
      </w:pPr>
    </w:p>
    <w:p w14:paraId="47111DC5" w14:textId="4ABC07A9" w:rsidR="0074006A" w:rsidRPr="00F05EDA" w:rsidRDefault="0074006A" w:rsidP="0074006A">
      <w:pPr>
        <w:tabs>
          <w:tab w:val="clear" w:pos="3686"/>
        </w:tabs>
        <w:contextualSpacing w:val="0"/>
        <w:rPr>
          <w:rFonts w:eastAsia="Times New Roman"/>
          <w:b/>
          <w:bCs/>
          <w:color w:val="auto"/>
          <w:sz w:val="24"/>
          <w:szCs w:val="24"/>
          <w:u w:val="single"/>
          <w:lang w:val="nl-NL" w:eastAsia="nl-NL"/>
        </w:rPr>
      </w:pPr>
      <w:r w:rsidRPr="00F05EDA">
        <w:rPr>
          <w:rFonts w:eastAsia="Times New Roman"/>
          <w:b/>
          <w:bCs/>
          <w:color w:val="auto"/>
          <w:sz w:val="24"/>
          <w:szCs w:val="24"/>
          <w:u w:val="single"/>
          <w:lang w:val="nl-NL" w:eastAsia="nl-NL"/>
        </w:rPr>
        <w:t>Investeringskosten</w:t>
      </w:r>
    </w:p>
    <w:p w14:paraId="6B9741FD" w14:textId="60333A64" w:rsidR="00A43CF4" w:rsidRPr="00EC66DA" w:rsidRDefault="001F7BB6" w:rsidP="0073028F">
      <w:pPr>
        <w:tabs>
          <w:tab w:val="clear" w:pos="3686"/>
        </w:tabs>
        <w:spacing w:before="100" w:beforeAutospacing="1" w:after="100" w:afterAutospacing="1"/>
        <w:contextualSpacing w:val="0"/>
        <w:rPr>
          <w:rFonts w:eastAsia="Times New Roman"/>
          <w:color w:val="000000" w:themeColor="text1"/>
          <w:lang w:eastAsia="nl-BE"/>
        </w:rPr>
      </w:pPr>
      <w:bookmarkStart w:id="19" w:name="_Hlk124944140"/>
      <w:r w:rsidRPr="003D3424">
        <w:rPr>
          <w:rFonts w:cs="Arial"/>
          <w:lang w:val="nl-NL"/>
        </w:rPr>
        <w:t>Investeringskosten komen in aanmerking voor subsid</w:t>
      </w:r>
      <w:r w:rsidR="00540756">
        <w:rPr>
          <w:rFonts w:cs="Arial"/>
          <w:lang w:val="nl-NL"/>
        </w:rPr>
        <w:t xml:space="preserve">ie. </w:t>
      </w:r>
      <w:r w:rsidR="002372E4">
        <w:rPr>
          <w:rFonts w:cs="Arial"/>
          <w:lang w:val="nl-NL"/>
        </w:rPr>
        <w:t xml:space="preserve">Het betreft investeringen die tijdens het project worden gedaan. </w:t>
      </w:r>
      <w:r w:rsidR="00A43CF4" w:rsidRPr="001A3BD4">
        <w:rPr>
          <w:rFonts w:eastAsia="Times New Roman"/>
          <w:b/>
          <w:bCs/>
          <w:color w:val="000000"/>
          <w:lang w:eastAsia="nl-BE"/>
        </w:rPr>
        <w:t>Maximaal 50% van de totale aanvaarde investeringskosten komt in aanmerking voor subsidiëring</w:t>
      </w:r>
      <w:r w:rsidR="00A43CF4" w:rsidRPr="00A43CF4">
        <w:rPr>
          <w:rFonts w:eastAsia="Times New Roman"/>
          <w:color w:val="000000"/>
          <w:lang w:eastAsia="nl-BE"/>
        </w:rPr>
        <w:t>.</w:t>
      </w:r>
    </w:p>
    <w:p w14:paraId="36CD18C1" w14:textId="2A1904EB" w:rsidR="009C5396" w:rsidRPr="00A8608D" w:rsidRDefault="009C5396" w:rsidP="009C5396">
      <w:pPr>
        <w:spacing w:line="276" w:lineRule="auto"/>
        <w:jc w:val="both"/>
        <w:rPr>
          <w:rFonts w:cs="Arial"/>
          <w:lang w:val="nl-NL"/>
        </w:rPr>
      </w:pPr>
      <w:r>
        <w:rPr>
          <w:rFonts w:cs="Arial"/>
          <w:lang w:val="nl-NL"/>
        </w:rPr>
        <w:t xml:space="preserve">Investeringen dienen gerealiseerd te worden in het Vlaamse Gewest. Het dient te gaan om investeringen in </w:t>
      </w:r>
      <w:r w:rsidRPr="00A8608D">
        <w:rPr>
          <w:rFonts w:cs="Arial"/>
          <w:lang w:val="nl-NL"/>
        </w:rPr>
        <w:t>onroerende goederen</w:t>
      </w:r>
      <w:r>
        <w:rPr>
          <w:rFonts w:cs="Arial"/>
          <w:lang w:val="nl-NL"/>
        </w:rPr>
        <w:t xml:space="preserve">, </w:t>
      </w:r>
      <w:r w:rsidRPr="00A8608D">
        <w:rPr>
          <w:rFonts w:cs="Arial"/>
        </w:rPr>
        <w:t>installaties, machines</w:t>
      </w:r>
      <w:r>
        <w:rPr>
          <w:rFonts w:cs="Arial"/>
        </w:rPr>
        <w:t>,</w:t>
      </w:r>
      <w:r w:rsidRPr="00A8608D">
        <w:rPr>
          <w:rFonts w:cs="Arial"/>
        </w:rPr>
        <w:t xml:space="preserve"> uitrusting</w:t>
      </w:r>
      <w:r>
        <w:rPr>
          <w:rFonts w:cs="Arial"/>
          <w:lang w:val="nl-NL"/>
        </w:rPr>
        <w:t xml:space="preserve">, </w:t>
      </w:r>
      <w:r w:rsidRPr="00A8608D">
        <w:rPr>
          <w:rFonts w:cs="Arial"/>
          <w:lang w:val="nl-NL"/>
        </w:rPr>
        <w:t>software en sturingsprogramma’s</w:t>
      </w:r>
      <w:r>
        <w:rPr>
          <w:rFonts w:cs="Arial"/>
          <w:lang w:val="nl-NL"/>
        </w:rPr>
        <w:t>.</w:t>
      </w:r>
      <w:r w:rsidR="00E84126">
        <w:rPr>
          <w:rFonts w:cs="Arial"/>
          <w:lang w:val="nl-NL"/>
        </w:rPr>
        <w:t xml:space="preserve"> H</w:t>
      </w:r>
      <w:r w:rsidR="00E84126" w:rsidRPr="00E84126">
        <w:rPr>
          <w:rFonts w:cs="Arial"/>
          <w:lang w:val="nl-NL"/>
        </w:rPr>
        <w:t>et gaat om investeringen om het project efficiënter uit te voeren</w:t>
      </w:r>
      <w:r w:rsidR="00E84126">
        <w:rPr>
          <w:rFonts w:cs="Arial"/>
          <w:lang w:val="nl-NL"/>
        </w:rPr>
        <w:t>.</w:t>
      </w:r>
      <w:r>
        <w:rPr>
          <w:rFonts w:cs="Arial"/>
          <w:lang w:val="nl-NL"/>
        </w:rPr>
        <w:t xml:space="preserve"> Indien een omgevingsvergunning vereist is voor de investering dient deze aanwezig te zijn vooraleer de investering wordt aangekocht.</w:t>
      </w:r>
    </w:p>
    <w:p w14:paraId="152F2F8F" w14:textId="77777777" w:rsidR="009D0648" w:rsidRPr="009D0648" w:rsidRDefault="009D0648" w:rsidP="009D0648">
      <w:p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t>De volgende investeringen komen niet voor subsidiëring in aanmerking:</w:t>
      </w:r>
    </w:p>
    <w:p w14:paraId="4E403998" w14:textId="77777777" w:rsidR="009D0648" w:rsidRPr="009D0648" w:rsidRDefault="009D0648" w:rsidP="009D0648">
      <w:pPr>
        <w:pStyle w:val="Lijstalinea"/>
        <w:numPr>
          <w:ilvl w:val="0"/>
          <w:numId w:val="40"/>
        </w:num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t>de investeringen, vermeld in artikel 73, lid 3, van verordening (EU) 2021/2115;</w:t>
      </w:r>
    </w:p>
    <w:p w14:paraId="10EE6259" w14:textId="77777777" w:rsidR="009D0648" w:rsidRPr="009D0648" w:rsidRDefault="009D0648" w:rsidP="009D0648">
      <w:pPr>
        <w:pStyle w:val="Lijstalinea"/>
        <w:numPr>
          <w:ilvl w:val="0"/>
          <w:numId w:val="40"/>
        </w:num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lastRenderedPageBreak/>
        <w:t>de aankoop van grond;</w:t>
      </w:r>
    </w:p>
    <w:p w14:paraId="243FB9EA" w14:textId="77777777" w:rsidR="009D0648" w:rsidRPr="009D0648" w:rsidRDefault="009D0648" w:rsidP="009D0648">
      <w:pPr>
        <w:pStyle w:val="Lijstalinea"/>
        <w:numPr>
          <w:ilvl w:val="0"/>
          <w:numId w:val="40"/>
        </w:num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t>de aankoop van tweedehands materiaal;</w:t>
      </w:r>
    </w:p>
    <w:p w14:paraId="3BCC07B8" w14:textId="77777777" w:rsidR="009D0648" w:rsidRPr="009D0648" w:rsidRDefault="009D0648" w:rsidP="009D0648">
      <w:pPr>
        <w:pStyle w:val="Lijstalinea"/>
        <w:numPr>
          <w:ilvl w:val="0"/>
          <w:numId w:val="40"/>
        </w:num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t>investeringen waarvoor een alternatief bestaat dat significant milieuvriendelijker is en niet significant duurder;</w:t>
      </w:r>
    </w:p>
    <w:p w14:paraId="1D510326" w14:textId="77777777" w:rsidR="009D0648" w:rsidRPr="009D0648" w:rsidRDefault="009D0648" w:rsidP="009D0648">
      <w:pPr>
        <w:pStyle w:val="Lijstalinea"/>
        <w:numPr>
          <w:ilvl w:val="0"/>
          <w:numId w:val="40"/>
        </w:num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t>de aankoop van bedrijfsgebouwen;</w:t>
      </w:r>
    </w:p>
    <w:p w14:paraId="3FE9818C" w14:textId="589F51D2" w:rsidR="009D0648" w:rsidRPr="009D0648" w:rsidRDefault="009D0648" w:rsidP="009D0648">
      <w:pPr>
        <w:pStyle w:val="Lijstalinea"/>
        <w:numPr>
          <w:ilvl w:val="0"/>
          <w:numId w:val="40"/>
        </w:numPr>
        <w:tabs>
          <w:tab w:val="clear" w:pos="3686"/>
        </w:tabs>
        <w:spacing w:before="100" w:beforeAutospacing="1" w:after="100" w:afterAutospacing="1"/>
        <w:contextualSpacing w:val="0"/>
        <w:rPr>
          <w:rFonts w:ascii="FlandersArtSans-Regular" w:eastAsia="Times New Roman" w:hAnsi="FlandersArtSans-Regular"/>
          <w:color w:val="000000"/>
          <w:lang w:eastAsia="nl-BE"/>
        </w:rPr>
      </w:pPr>
      <w:r w:rsidRPr="009D0648">
        <w:rPr>
          <w:rFonts w:ascii="FlandersArtSans-Regular" w:eastAsia="Times New Roman" w:hAnsi="FlandersArtSans-Regular"/>
          <w:color w:val="000000"/>
          <w:lang w:eastAsia="nl-BE"/>
        </w:rPr>
        <w:t>leasing</w:t>
      </w:r>
    </w:p>
    <w:bookmarkEnd w:id="19"/>
    <w:p w14:paraId="1834CF31" w14:textId="77777777" w:rsidR="005417C3" w:rsidRPr="003D3424" w:rsidRDefault="005417C3" w:rsidP="00E2012D">
      <w:pPr>
        <w:tabs>
          <w:tab w:val="clear" w:pos="3686"/>
        </w:tabs>
        <w:spacing w:line="276" w:lineRule="auto"/>
        <w:jc w:val="both"/>
        <w:rPr>
          <w:rFonts w:eastAsia="Times New Roman"/>
          <w:color w:val="auto"/>
          <w:szCs w:val="20"/>
          <w:lang w:eastAsia="nl-NL"/>
        </w:rPr>
      </w:pPr>
    </w:p>
    <w:p w14:paraId="2B8B0636" w14:textId="7F75E9CA" w:rsidR="00C27D2B" w:rsidRDefault="008A1D4B" w:rsidP="00C27D2B">
      <w:pPr>
        <w:tabs>
          <w:tab w:val="clear" w:pos="3686"/>
        </w:tabs>
        <w:contextualSpacing w:val="0"/>
        <w:rPr>
          <w:rFonts w:eastAsia="Times New Roman"/>
          <w:b/>
          <w:bCs/>
          <w:color w:val="auto"/>
          <w:sz w:val="24"/>
          <w:szCs w:val="24"/>
          <w:u w:val="single"/>
          <w:lang w:val="nl-NL" w:eastAsia="nl-NL"/>
        </w:rPr>
      </w:pPr>
      <w:r w:rsidRPr="00F05EDA">
        <w:rPr>
          <w:rFonts w:eastAsia="Times New Roman"/>
          <w:b/>
          <w:bCs/>
          <w:color w:val="auto"/>
          <w:sz w:val="24"/>
          <w:szCs w:val="24"/>
          <w:u w:val="single"/>
          <w:lang w:val="nl-NL" w:eastAsia="nl-NL"/>
        </w:rPr>
        <w:t>Kosten voor e</w:t>
      </w:r>
      <w:r w:rsidR="00C27D2B" w:rsidRPr="00F05EDA">
        <w:rPr>
          <w:rFonts w:eastAsia="Times New Roman"/>
          <w:b/>
          <w:bCs/>
          <w:color w:val="auto"/>
          <w:sz w:val="24"/>
          <w:szCs w:val="24"/>
          <w:u w:val="single"/>
          <w:lang w:val="nl-NL" w:eastAsia="nl-NL"/>
        </w:rPr>
        <w:t>xterne prestaties</w:t>
      </w:r>
    </w:p>
    <w:p w14:paraId="234907FF" w14:textId="2ACD5592" w:rsidR="00953FE5" w:rsidRDefault="004660E1" w:rsidP="0073028F">
      <w:pPr>
        <w:tabs>
          <w:tab w:val="clear" w:pos="3686"/>
        </w:tabs>
        <w:contextualSpacing w:val="0"/>
        <w:rPr>
          <w:rFonts w:eastAsia="Times New Roman"/>
          <w:color w:val="auto"/>
          <w:lang w:val="nl-NL" w:eastAsia="nl-NL"/>
        </w:rPr>
      </w:pPr>
      <w:r w:rsidRPr="0042726B">
        <w:rPr>
          <w:rFonts w:eastAsia="Times New Roman"/>
          <w:color w:val="auto"/>
          <w:lang w:val="nl-NL" w:eastAsia="nl-NL"/>
        </w:rPr>
        <w:t>Deze rubriek omvat de kosten van de prestaties die door externe</w:t>
      </w:r>
      <w:r w:rsidR="008A5BA5">
        <w:rPr>
          <w:rFonts w:eastAsia="Times New Roman"/>
          <w:color w:val="auto"/>
          <w:lang w:val="nl-NL" w:eastAsia="nl-NL"/>
        </w:rPr>
        <w:t>n</w:t>
      </w:r>
      <w:r w:rsidR="000E5D37">
        <w:rPr>
          <w:rFonts w:eastAsia="Times New Roman"/>
          <w:color w:val="auto"/>
          <w:lang w:val="nl-NL" w:eastAsia="nl-NL"/>
        </w:rPr>
        <w:t xml:space="preserve"> </w:t>
      </w:r>
      <w:r w:rsidRPr="0042726B">
        <w:rPr>
          <w:rFonts w:eastAsia="Times New Roman"/>
          <w:color w:val="auto"/>
          <w:lang w:val="nl-NL" w:eastAsia="nl-NL"/>
        </w:rPr>
        <w:t>in het kader van het project worden geleverd (bv. vergoedingen voor studie-, advies- en consulentenbureaus</w:t>
      </w:r>
      <w:r w:rsidR="0031082D">
        <w:rPr>
          <w:rFonts w:eastAsia="Times New Roman"/>
          <w:color w:val="auto"/>
          <w:lang w:val="nl-NL" w:eastAsia="nl-NL"/>
        </w:rPr>
        <w:t>, kosten voor externe projectboekhouder,</w:t>
      </w:r>
      <w:r w:rsidR="00003333">
        <w:rPr>
          <w:rFonts w:eastAsia="Times New Roman"/>
          <w:color w:val="auto"/>
          <w:lang w:val="nl-NL" w:eastAsia="nl-NL"/>
        </w:rPr>
        <w:t xml:space="preserve"> </w:t>
      </w:r>
      <w:r w:rsidR="0031082D">
        <w:rPr>
          <w:rFonts w:eastAsia="Times New Roman"/>
          <w:color w:val="auto"/>
          <w:lang w:val="nl-NL" w:eastAsia="nl-NL"/>
        </w:rPr>
        <w:t>…</w:t>
      </w:r>
      <w:r w:rsidRPr="0042726B">
        <w:rPr>
          <w:rFonts w:eastAsia="Times New Roman"/>
          <w:color w:val="auto"/>
          <w:lang w:val="nl-NL" w:eastAsia="nl-NL"/>
        </w:rPr>
        <w:t>).</w:t>
      </w:r>
      <w:r w:rsidR="00754795" w:rsidRPr="0042726B">
        <w:rPr>
          <w:rFonts w:eastAsia="Times New Roman"/>
          <w:color w:val="auto"/>
          <w:lang w:val="nl-NL" w:eastAsia="nl-NL"/>
        </w:rPr>
        <w:t xml:space="preserve"> Het betreft kortlopende, specifieke opdrachten</w:t>
      </w:r>
      <w:r w:rsidR="0031082D">
        <w:rPr>
          <w:rFonts w:eastAsia="Times New Roman"/>
          <w:color w:val="auto"/>
          <w:lang w:val="nl-NL" w:eastAsia="nl-NL"/>
        </w:rPr>
        <w:t xml:space="preserve">. </w:t>
      </w:r>
      <w:r w:rsidR="000E5D37">
        <w:rPr>
          <w:rFonts w:eastAsia="Times New Roman"/>
          <w:color w:val="auto"/>
          <w:lang w:val="nl-NL" w:eastAsia="nl-NL"/>
        </w:rPr>
        <w:t>De partij die deze prestaties levert</w:t>
      </w:r>
      <w:r w:rsidR="007F5948">
        <w:rPr>
          <w:rFonts w:eastAsia="Times New Roman"/>
          <w:color w:val="auto"/>
          <w:lang w:val="nl-NL" w:eastAsia="nl-NL"/>
        </w:rPr>
        <w:t>,</w:t>
      </w:r>
      <w:r w:rsidR="000E5D37">
        <w:rPr>
          <w:rFonts w:eastAsia="Times New Roman"/>
          <w:color w:val="auto"/>
          <w:lang w:val="nl-NL" w:eastAsia="nl-NL"/>
        </w:rPr>
        <w:t xml:space="preserve"> </w:t>
      </w:r>
      <w:r w:rsidR="00003333">
        <w:rPr>
          <w:rFonts w:eastAsia="Times New Roman"/>
          <w:color w:val="auto"/>
          <w:lang w:val="nl-NL" w:eastAsia="nl-NL"/>
        </w:rPr>
        <w:t xml:space="preserve">is </w:t>
      </w:r>
      <w:r w:rsidR="000E5D37">
        <w:rPr>
          <w:rFonts w:eastAsia="Times New Roman"/>
          <w:color w:val="auto"/>
          <w:lang w:val="nl-NL" w:eastAsia="nl-NL"/>
        </w:rPr>
        <w:t xml:space="preserve">geen </w:t>
      </w:r>
      <w:r w:rsidR="003B43F0">
        <w:rPr>
          <w:rFonts w:eastAsia="Times New Roman"/>
          <w:color w:val="auto"/>
          <w:lang w:val="nl-NL" w:eastAsia="nl-NL"/>
        </w:rPr>
        <w:t>partner</w:t>
      </w:r>
      <w:r w:rsidR="000E5D37">
        <w:rPr>
          <w:rFonts w:eastAsia="Times New Roman"/>
          <w:color w:val="auto"/>
          <w:lang w:val="nl-NL" w:eastAsia="nl-NL"/>
        </w:rPr>
        <w:t xml:space="preserve"> van </w:t>
      </w:r>
      <w:r w:rsidR="00003333">
        <w:rPr>
          <w:rFonts w:eastAsia="Times New Roman"/>
          <w:color w:val="auto"/>
          <w:lang w:val="nl-NL" w:eastAsia="nl-NL"/>
        </w:rPr>
        <w:t>het projectconsortium</w:t>
      </w:r>
      <w:r w:rsidR="000E5D37">
        <w:rPr>
          <w:rFonts w:eastAsia="Times New Roman"/>
          <w:color w:val="auto"/>
          <w:lang w:val="nl-NL" w:eastAsia="nl-NL"/>
        </w:rPr>
        <w:t>.</w:t>
      </w:r>
    </w:p>
    <w:p w14:paraId="6662A1F3" w14:textId="77777777" w:rsidR="00953FE5" w:rsidRDefault="00953FE5" w:rsidP="0073028F">
      <w:pPr>
        <w:tabs>
          <w:tab w:val="clear" w:pos="3686"/>
        </w:tabs>
        <w:contextualSpacing w:val="0"/>
        <w:rPr>
          <w:rFonts w:eastAsia="Times New Roman"/>
          <w:color w:val="auto"/>
          <w:lang w:val="nl-NL" w:eastAsia="nl-NL"/>
        </w:rPr>
      </w:pPr>
    </w:p>
    <w:p w14:paraId="378023C0" w14:textId="13ACE594" w:rsidR="009A65E8" w:rsidRDefault="000E5D37" w:rsidP="0073028F">
      <w:pPr>
        <w:tabs>
          <w:tab w:val="clear" w:pos="3686"/>
        </w:tabs>
        <w:contextualSpacing w:val="0"/>
        <w:rPr>
          <w:rFonts w:eastAsia="Times New Roman"/>
          <w:color w:val="auto"/>
          <w:lang w:val="nl-NL" w:eastAsia="nl-NL"/>
        </w:rPr>
      </w:pPr>
      <w:r w:rsidRPr="0042726B">
        <w:rPr>
          <w:rFonts w:eastAsia="Times New Roman"/>
          <w:color w:val="auto"/>
          <w:lang w:val="nl-NL" w:eastAsia="nl-NL"/>
        </w:rPr>
        <w:t xml:space="preserve">Indien </w:t>
      </w:r>
      <w:r w:rsidR="00003333">
        <w:rPr>
          <w:rFonts w:eastAsia="Times New Roman"/>
          <w:color w:val="auto"/>
          <w:lang w:val="nl-NL" w:eastAsia="nl-NL"/>
        </w:rPr>
        <w:t>het projectconsortium</w:t>
      </w:r>
      <w:r w:rsidR="00003333" w:rsidRPr="0042726B">
        <w:rPr>
          <w:rFonts w:eastAsia="Times New Roman"/>
          <w:color w:val="auto"/>
          <w:lang w:val="nl-NL" w:eastAsia="nl-NL"/>
        </w:rPr>
        <w:t xml:space="preserve"> </w:t>
      </w:r>
      <w:r w:rsidRPr="0042726B">
        <w:rPr>
          <w:rFonts w:eastAsia="Times New Roman"/>
          <w:color w:val="auto"/>
          <w:lang w:val="nl-NL" w:eastAsia="nl-NL"/>
        </w:rPr>
        <w:t xml:space="preserve">externe prestaties inhuurt, </w:t>
      </w:r>
      <w:r w:rsidR="007F5948">
        <w:rPr>
          <w:rFonts w:eastAsia="Times New Roman"/>
          <w:color w:val="auto"/>
          <w:lang w:val="nl-NL" w:eastAsia="nl-NL"/>
        </w:rPr>
        <w:t>moet</w:t>
      </w:r>
      <w:r w:rsidRPr="0042726B">
        <w:rPr>
          <w:rFonts w:eastAsia="Times New Roman"/>
          <w:color w:val="auto"/>
          <w:lang w:val="nl-NL" w:eastAsia="nl-NL"/>
        </w:rPr>
        <w:t xml:space="preserve"> dit vooraf in het projectvoorstel opgenomen zijn</w:t>
      </w:r>
      <w:r>
        <w:rPr>
          <w:rFonts w:eastAsia="Times New Roman"/>
          <w:color w:val="auto"/>
          <w:lang w:val="nl-NL" w:eastAsia="nl-NL"/>
        </w:rPr>
        <w:t xml:space="preserve">. De externe prestaties </w:t>
      </w:r>
      <w:r w:rsidR="007F5948">
        <w:rPr>
          <w:rFonts w:eastAsia="Times New Roman"/>
          <w:color w:val="auto"/>
          <w:lang w:val="nl-NL" w:eastAsia="nl-NL"/>
        </w:rPr>
        <w:t>moeten</w:t>
      </w:r>
      <w:r>
        <w:rPr>
          <w:rFonts w:eastAsia="Times New Roman"/>
          <w:color w:val="auto"/>
          <w:lang w:val="nl-NL" w:eastAsia="nl-NL"/>
        </w:rPr>
        <w:t xml:space="preserve"> begroot worden onder </w:t>
      </w:r>
      <w:r w:rsidR="007F5948">
        <w:rPr>
          <w:rFonts w:eastAsia="Times New Roman"/>
          <w:color w:val="auto"/>
          <w:lang w:val="nl-NL" w:eastAsia="nl-NL"/>
        </w:rPr>
        <w:t>een</w:t>
      </w:r>
      <w:r>
        <w:rPr>
          <w:rFonts w:eastAsia="Times New Roman"/>
          <w:color w:val="auto"/>
          <w:lang w:val="nl-NL" w:eastAsia="nl-NL"/>
        </w:rPr>
        <w:t xml:space="preserve"> revelante partner in de operationele groep. </w:t>
      </w:r>
      <w:r w:rsidR="0031082D">
        <w:rPr>
          <w:rFonts w:eastAsia="Times New Roman"/>
          <w:color w:val="auto"/>
          <w:lang w:val="nl-NL" w:eastAsia="nl-NL"/>
        </w:rPr>
        <w:t xml:space="preserve">Indien </w:t>
      </w:r>
      <w:r>
        <w:rPr>
          <w:rFonts w:eastAsia="Times New Roman"/>
          <w:color w:val="auto"/>
          <w:lang w:val="nl-NL" w:eastAsia="nl-NL"/>
        </w:rPr>
        <w:t>een dergelijke externe prestatie</w:t>
      </w:r>
      <w:r w:rsidR="0031082D">
        <w:rPr>
          <w:rFonts w:eastAsia="Times New Roman"/>
          <w:color w:val="auto"/>
          <w:lang w:val="nl-NL" w:eastAsia="nl-NL"/>
        </w:rPr>
        <w:t xml:space="preserve"> origineel niet in het projectvoorstel werd voorzien, </w:t>
      </w:r>
      <w:r w:rsidR="007F5948">
        <w:rPr>
          <w:rFonts w:eastAsia="Times New Roman"/>
          <w:color w:val="auto"/>
          <w:lang w:val="nl-NL" w:eastAsia="nl-NL"/>
        </w:rPr>
        <w:t>moet</w:t>
      </w:r>
      <w:r w:rsidR="0031082D">
        <w:rPr>
          <w:rFonts w:eastAsia="Times New Roman"/>
          <w:color w:val="auto"/>
          <w:lang w:val="nl-NL" w:eastAsia="nl-NL"/>
        </w:rPr>
        <w:t xml:space="preserve"> </w:t>
      </w:r>
      <w:r w:rsidR="007F5948" w:rsidRPr="0042726B">
        <w:rPr>
          <w:rFonts w:eastAsia="Times New Roman"/>
          <w:color w:val="auto"/>
          <w:lang w:val="nl-NL" w:eastAsia="nl-NL"/>
        </w:rPr>
        <w:t xml:space="preserve">vooraf </w:t>
      </w:r>
      <w:r w:rsidR="0031082D">
        <w:rPr>
          <w:rFonts w:eastAsia="Times New Roman"/>
          <w:color w:val="auto"/>
          <w:lang w:val="nl-NL" w:eastAsia="nl-NL"/>
        </w:rPr>
        <w:t>een budgetwijziging</w:t>
      </w:r>
      <w:r w:rsidR="004660E1" w:rsidRPr="0042726B">
        <w:rPr>
          <w:rFonts w:eastAsia="Times New Roman"/>
          <w:color w:val="auto"/>
          <w:lang w:val="nl-NL" w:eastAsia="nl-NL"/>
        </w:rPr>
        <w:t xml:space="preserve"> aangevraagd worden</w:t>
      </w:r>
      <w:r w:rsidR="0031082D">
        <w:rPr>
          <w:rFonts w:eastAsia="Times New Roman"/>
          <w:color w:val="auto"/>
          <w:lang w:val="nl-NL" w:eastAsia="nl-NL"/>
        </w:rPr>
        <w:t xml:space="preserve"> bij het </w:t>
      </w:r>
      <w:r w:rsidR="008A5BA5">
        <w:rPr>
          <w:rFonts w:eastAsia="Times New Roman"/>
          <w:color w:val="auto"/>
          <w:lang w:val="nl-NL" w:eastAsia="nl-NL"/>
        </w:rPr>
        <w:t>Agentschap</w:t>
      </w:r>
      <w:r w:rsidR="0031082D">
        <w:rPr>
          <w:rFonts w:eastAsia="Times New Roman"/>
          <w:color w:val="auto"/>
          <w:lang w:val="nl-NL" w:eastAsia="nl-NL"/>
        </w:rPr>
        <w:t xml:space="preserve"> Landbouw en </w:t>
      </w:r>
      <w:r w:rsidR="008A5BA5">
        <w:rPr>
          <w:rFonts w:eastAsia="Times New Roman"/>
          <w:color w:val="auto"/>
          <w:lang w:val="nl-NL" w:eastAsia="nl-NL"/>
        </w:rPr>
        <w:t>Zeev</w:t>
      </w:r>
      <w:r w:rsidR="0031082D">
        <w:rPr>
          <w:rFonts w:eastAsia="Times New Roman"/>
          <w:color w:val="auto"/>
          <w:lang w:val="nl-NL" w:eastAsia="nl-NL"/>
        </w:rPr>
        <w:t>isserij</w:t>
      </w:r>
      <w:r w:rsidR="004660E1" w:rsidRPr="0042726B">
        <w:rPr>
          <w:rFonts w:eastAsia="Times New Roman"/>
          <w:color w:val="auto"/>
          <w:lang w:val="nl-NL" w:eastAsia="nl-NL"/>
        </w:rPr>
        <w:t xml:space="preserve"> en</w:t>
      </w:r>
      <w:r w:rsidR="0031082D">
        <w:rPr>
          <w:rFonts w:eastAsia="Times New Roman"/>
          <w:color w:val="auto"/>
          <w:lang w:val="nl-NL" w:eastAsia="nl-NL"/>
        </w:rPr>
        <w:t xml:space="preserve"> </w:t>
      </w:r>
      <w:r w:rsidR="007F5948">
        <w:rPr>
          <w:rFonts w:eastAsia="Times New Roman"/>
          <w:color w:val="auto"/>
          <w:lang w:val="nl-NL" w:eastAsia="nl-NL"/>
        </w:rPr>
        <w:t>moet</w:t>
      </w:r>
      <w:r w:rsidR="0031082D">
        <w:rPr>
          <w:rFonts w:eastAsia="Times New Roman"/>
          <w:color w:val="auto"/>
          <w:lang w:val="nl-NL" w:eastAsia="nl-NL"/>
        </w:rPr>
        <w:t xml:space="preserve"> deze budgetwijziging</w:t>
      </w:r>
      <w:r w:rsidR="004660E1" w:rsidRPr="0042726B">
        <w:rPr>
          <w:rFonts w:eastAsia="Times New Roman"/>
          <w:color w:val="auto"/>
          <w:lang w:val="nl-NL" w:eastAsia="nl-NL"/>
        </w:rPr>
        <w:t xml:space="preserve"> goedgekeurd worden. </w:t>
      </w:r>
    </w:p>
    <w:p w14:paraId="57CC5188" w14:textId="77777777" w:rsidR="00953FE5" w:rsidRDefault="00953FE5" w:rsidP="0073028F">
      <w:pPr>
        <w:tabs>
          <w:tab w:val="clear" w:pos="3686"/>
        </w:tabs>
        <w:contextualSpacing w:val="0"/>
        <w:rPr>
          <w:rFonts w:eastAsia="Times New Roman"/>
          <w:color w:val="FF0000"/>
          <w:lang w:val="nl-NL" w:eastAsia="nl-NL"/>
        </w:rPr>
      </w:pPr>
    </w:p>
    <w:p w14:paraId="6E07564A" w14:textId="42F81E9A" w:rsidR="009A65E8" w:rsidRPr="00AA4A74" w:rsidRDefault="009A65E8" w:rsidP="0073028F">
      <w:pPr>
        <w:tabs>
          <w:tab w:val="clear" w:pos="3686"/>
        </w:tabs>
        <w:contextualSpacing w:val="0"/>
        <w:rPr>
          <w:rFonts w:eastAsia="Times New Roman"/>
          <w:color w:val="000000" w:themeColor="text1"/>
          <w:lang w:val="nl-NL" w:eastAsia="nl-NL"/>
        </w:rPr>
      </w:pPr>
      <w:r w:rsidRPr="00AA4A74">
        <w:rPr>
          <w:rFonts w:eastAsia="Times New Roman"/>
          <w:color w:val="000000" w:themeColor="text1"/>
          <w:lang w:val="nl-NL" w:eastAsia="nl-NL"/>
        </w:rPr>
        <w:t>In het geval een</w:t>
      </w:r>
      <w:r w:rsidR="00D13A50" w:rsidRPr="00AA4A74">
        <w:rPr>
          <w:rFonts w:eastAsia="Times New Roman"/>
          <w:color w:val="000000" w:themeColor="text1"/>
          <w:lang w:val="nl-NL" w:eastAsia="nl-NL"/>
        </w:rPr>
        <w:t xml:space="preserve"> gesubsidieerde partner een projectmedewerker inhuurt via een </w:t>
      </w:r>
      <w:proofErr w:type="spellStart"/>
      <w:r w:rsidR="00D13A50" w:rsidRPr="00AA4A74">
        <w:rPr>
          <w:rFonts w:eastAsia="Times New Roman"/>
          <w:color w:val="000000" w:themeColor="text1"/>
          <w:lang w:val="nl-NL" w:eastAsia="nl-NL"/>
        </w:rPr>
        <w:t>onderaanneming</w:t>
      </w:r>
      <w:proofErr w:type="spellEnd"/>
      <w:r w:rsidR="00D13A50" w:rsidRPr="00AA4A74">
        <w:rPr>
          <w:rFonts w:eastAsia="Times New Roman"/>
          <w:color w:val="000000" w:themeColor="text1"/>
          <w:lang w:val="nl-NL" w:eastAsia="nl-NL"/>
        </w:rPr>
        <w:t xml:space="preserve"> dan dient deze</w:t>
      </w:r>
      <w:r w:rsidR="00953FE5" w:rsidRPr="00AA4A74">
        <w:rPr>
          <w:rFonts w:eastAsia="Times New Roman"/>
          <w:color w:val="000000" w:themeColor="text1"/>
          <w:lang w:val="nl-NL" w:eastAsia="nl-NL"/>
        </w:rPr>
        <w:t xml:space="preserve"> </w:t>
      </w:r>
      <w:proofErr w:type="spellStart"/>
      <w:r w:rsidR="00953FE5" w:rsidRPr="00AA4A74">
        <w:rPr>
          <w:rFonts w:eastAsia="Times New Roman"/>
          <w:color w:val="000000" w:themeColor="text1"/>
          <w:lang w:val="nl-NL" w:eastAsia="nl-NL"/>
        </w:rPr>
        <w:t>onderaanneming</w:t>
      </w:r>
      <w:proofErr w:type="spellEnd"/>
      <w:r w:rsidR="00D13A50" w:rsidRPr="00AA4A74">
        <w:rPr>
          <w:rFonts w:eastAsia="Times New Roman"/>
          <w:color w:val="000000" w:themeColor="text1"/>
          <w:lang w:val="nl-NL" w:eastAsia="nl-NL"/>
        </w:rPr>
        <w:t xml:space="preserve"> via externe prestaties bij de betrokken</w:t>
      </w:r>
      <w:r w:rsidR="00953FE5" w:rsidRPr="00AA4A74">
        <w:rPr>
          <w:rFonts w:eastAsia="Times New Roman"/>
          <w:color w:val="000000" w:themeColor="text1"/>
          <w:lang w:val="nl-NL" w:eastAsia="nl-NL"/>
        </w:rPr>
        <w:t xml:space="preserve"> gesubsidieerde</w:t>
      </w:r>
      <w:r w:rsidR="00D13A50" w:rsidRPr="00AA4A74">
        <w:rPr>
          <w:rFonts w:eastAsia="Times New Roman"/>
          <w:color w:val="000000" w:themeColor="text1"/>
          <w:lang w:val="nl-NL" w:eastAsia="nl-NL"/>
        </w:rPr>
        <w:t xml:space="preserve"> partner</w:t>
      </w:r>
      <w:r w:rsidR="00953FE5" w:rsidRPr="00AA4A74">
        <w:rPr>
          <w:rFonts w:eastAsia="Times New Roman"/>
          <w:color w:val="000000" w:themeColor="text1"/>
          <w:lang w:val="nl-NL" w:eastAsia="nl-NL"/>
        </w:rPr>
        <w:t xml:space="preserve"> </w:t>
      </w:r>
      <w:proofErr w:type="spellStart"/>
      <w:r w:rsidR="00953FE5" w:rsidRPr="00AA4A74">
        <w:rPr>
          <w:rFonts w:eastAsia="Times New Roman"/>
          <w:color w:val="000000" w:themeColor="text1"/>
          <w:lang w:val="nl-NL" w:eastAsia="nl-NL"/>
        </w:rPr>
        <w:t>gebudgeteerd</w:t>
      </w:r>
      <w:proofErr w:type="spellEnd"/>
      <w:r w:rsidR="00953FE5" w:rsidRPr="00AA4A74">
        <w:rPr>
          <w:rFonts w:eastAsia="Times New Roman"/>
          <w:color w:val="000000" w:themeColor="text1"/>
          <w:lang w:val="nl-NL" w:eastAsia="nl-NL"/>
        </w:rPr>
        <w:t xml:space="preserve"> te worden</w:t>
      </w:r>
      <w:r w:rsidR="00D13A50" w:rsidRPr="00AA4A74">
        <w:rPr>
          <w:rFonts w:eastAsia="Times New Roman"/>
          <w:color w:val="000000" w:themeColor="text1"/>
          <w:lang w:val="nl-NL" w:eastAsia="nl-NL"/>
        </w:rPr>
        <w:t>. Dez</w:t>
      </w:r>
      <w:r w:rsidR="00953FE5" w:rsidRPr="00AA4A74">
        <w:rPr>
          <w:rFonts w:eastAsia="Times New Roman"/>
          <w:color w:val="000000" w:themeColor="text1"/>
          <w:lang w:val="nl-NL" w:eastAsia="nl-NL"/>
        </w:rPr>
        <w:t>e</w:t>
      </w:r>
      <w:r w:rsidR="00D13A50" w:rsidRPr="00AA4A74">
        <w:rPr>
          <w:rFonts w:eastAsia="Times New Roman"/>
          <w:color w:val="000000" w:themeColor="text1"/>
          <w:lang w:val="nl-NL" w:eastAsia="nl-NL"/>
        </w:rPr>
        <w:t xml:space="preserve"> projectmedewerker </w:t>
      </w:r>
      <w:r w:rsidR="00953FE5" w:rsidRPr="00AA4A74">
        <w:rPr>
          <w:rFonts w:eastAsia="Times New Roman"/>
          <w:color w:val="000000" w:themeColor="text1"/>
          <w:lang w:val="nl-NL" w:eastAsia="nl-NL"/>
        </w:rPr>
        <w:t>is typisch</w:t>
      </w:r>
      <w:r w:rsidR="00D13A50" w:rsidRPr="00AA4A74">
        <w:rPr>
          <w:rFonts w:eastAsia="Times New Roman"/>
          <w:color w:val="000000" w:themeColor="text1"/>
          <w:lang w:val="nl-NL" w:eastAsia="nl-NL"/>
        </w:rPr>
        <w:t xml:space="preserve"> gedurende de hele projectduur in het project be</w:t>
      </w:r>
      <w:r w:rsidR="00953FE5" w:rsidRPr="00AA4A74">
        <w:rPr>
          <w:rFonts w:eastAsia="Times New Roman"/>
          <w:color w:val="000000" w:themeColor="text1"/>
          <w:lang w:val="nl-NL" w:eastAsia="nl-NL"/>
        </w:rPr>
        <w:t>trokken</w:t>
      </w:r>
      <w:r w:rsidR="00D13A50" w:rsidRPr="00AA4A74">
        <w:rPr>
          <w:rFonts w:eastAsia="Times New Roman"/>
          <w:color w:val="000000" w:themeColor="text1"/>
          <w:lang w:val="nl-NL" w:eastAsia="nl-NL"/>
        </w:rPr>
        <w:t>. Deze onderaannemer dient als organisatie de samenwerkingsovereenkomst van de operationele groep mee te ondertekenen.</w:t>
      </w:r>
      <w:r w:rsidR="00A2177E">
        <w:rPr>
          <w:rFonts w:eastAsia="Times New Roman"/>
          <w:color w:val="000000" w:themeColor="text1"/>
          <w:lang w:val="nl-NL" w:eastAsia="nl-NL"/>
        </w:rPr>
        <w:t xml:space="preserve"> </w:t>
      </w:r>
    </w:p>
    <w:p w14:paraId="46F934A3" w14:textId="77777777" w:rsidR="00514033" w:rsidRDefault="00514033" w:rsidP="0073028F">
      <w:pPr>
        <w:tabs>
          <w:tab w:val="clear" w:pos="3686"/>
        </w:tabs>
        <w:contextualSpacing w:val="0"/>
        <w:rPr>
          <w:rFonts w:eastAsia="Times New Roman"/>
          <w:color w:val="auto"/>
          <w:lang w:val="nl-NL" w:eastAsia="nl-NL"/>
        </w:rPr>
      </w:pPr>
    </w:p>
    <w:p w14:paraId="78B3A41C" w14:textId="77777777" w:rsidR="00953FE5" w:rsidRDefault="004660E1" w:rsidP="0073028F">
      <w:pPr>
        <w:tabs>
          <w:tab w:val="clear" w:pos="3686"/>
        </w:tabs>
        <w:contextualSpacing w:val="0"/>
        <w:rPr>
          <w:rFonts w:eastAsia="Times New Roman"/>
          <w:color w:val="auto"/>
          <w:lang w:val="nl-NL" w:eastAsia="nl-NL"/>
        </w:rPr>
      </w:pPr>
      <w:r w:rsidRPr="0042726B">
        <w:rPr>
          <w:rFonts w:eastAsia="Times New Roman"/>
          <w:color w:val="auto"/>
          <w:lang w:val="nl-NL" w:eastAsia="nl-NL"/>
        </w:rPr>
        <w:t xml:space="preserve">De tarieven dienen </w:t>
      </w:r>
      <w:r w:rsidRPr="008A5BA5">
        <w:rPr>
          <w:rFonts w:eastAsia="Times New Roman"/>
          <w:b/>
          <w:bCs/>
          <w:color w:val="auto"/>
          <w:lang w:val="nl-NL" w:eastAsia="nl-NL"/>
        </w:rPr>
        <w:t>marktconform</w:t>
      </w:r>
      <w:r w:rsidRPr="0042726B">
        <w:rPr>
          <w:rFonts w:eastAsia="Times New Roman"/>
          <w:color w:val="auto"/>
          <w:lang w:val="nl-NL" w:eastAsia="nl-NL"/>
        </w:rPr>
        <w:t xml:space="preserve"> te zijn</w:t>
      </w:r>
      <w:r w:rsidR="00514033">
        <w:rPr>
          <w:rFonts w:eastAsia="Times New Roman"/>
          <w:color w:val="auto"/>
          <w:lang w:val="nl-NL" w:eastAsia="nl-NL"/>
        </w:rPr>
        <w:t xml:space="preserve"> indien de externe prestator een onderneming is. </w:t>
      </w:r>
      <w:r w:rsidR="00953FE5" w:rsidRPr="0042726B">
        <w:rPr>
          <w:rFonts w:eastAsia="Times New Roman"/>
          <w:color w:val="auto"/>
          <w:lang w:val="nl-NL" w:eastAsia="nl-NL"/>
        </w:rPr>
        <w:t xml:space="preserve">Ook de </w:t>
      </w:r>
      <w:r w:rsidR="00953FE5">
        <w:rPr>
          <w:rFonts w:eastAsia="Times New Roman"/>
          <w:color w:val="auto"/>
          <w:lang w:val="nl-NL" w:eastAsia="nl-NL"/>
        </w:rPr>
        <w:t>kostenstaat/</w:t>
      </w:r>
      <w:r w:rsidR="00953FE5" w:rsidRPr="0042726B">
        <w:rPr>
          <w:rFonts w:eastAsia="Times New Roman"/>
          <w:color w:val="auto"/>
          <w:lang w:val="nl-NL" w:eastAsia="nl-NL"/>
        </w:rPr>
        <w:t xml:space="preserve">factuur dient gedetailleerd weer te geven wat de ingehuurde prestatie inhoudt. </w:t>
      </w:r>
    </w:p>
    <w:p w14:paraId="1EABCADF" w14:textId="77777777" w:rsidR="00953FE5" w:rsidRDefault="00953FE5" w:rsidP="0073028F">
      <w:pPr>
        <w:tabs>
          <w:tab w:val="clear" w:pos="3686"/>
        </w:tabs>
        <w:contextualSpacing w:val="0"/>
        <w:rPr>
          <w:rFonts w:eastAsia="Times New Roman"/>
          <w:color w:val="auto"/>
          <w:lang w:val="nl-NL" w:eastAsia="nl-NL"/>
        </w:rPr>
      </w:pPr>
    </w:p>
    <w:p w14:paraId="26920DAB" w14:textId="3F929ADD" w:rsidR="004660E1" w:rsidRPr="00EC66DA" w:rsidRDefault="00514033" w:rsidP="0073028F">
      <w:pPr>
        <w:tabs>
          <w:tab w:val="clear" w:pos="3686"/>
        </w:tabs>
        <w:contextualSpacing w:val="0"/>
        <w:rPr>
          <w:rFonts w:eastAsia="Times New Roman"/>
          <w:color w:val="auto"/>
          <w:lang w:val="nl-NL" w:eastAsia="nl-NL"/>
        </w:rPr>
      </w:pPr>
      <w:r>
        <w:rPr>
          <w:rFonts w:eastAsia="Times New Roman"/>
          <w:color w:val="auto"/>
          <w:lang w:val="nl-NL" w:eastAsia="nl-NL"/>
        </w:rPr>
        <w:t xml:space="preserve">In geval de externe prestaties door een particulier geleverd worden dan kan deze een </w:t>
      </w:r>
      <w:proofErr w:type="spellStart"/>
      <w:r>
        <w:rPr>
          <w:rFonts w:eastAsia="Times New Roman"/>
          <w:color w:val="auto"/>
          <w:lang w:val="nl-NL" w:eastAsia="nl-NL"/>
        </w:rPr>
        <w:t>uurprestatie</w:t>
      </w:r>
      <w:proofErr w:type="spellEnd"/>
      <w:r>
        <w:rPr>
          <w:rFonts w:eastAsia="Times New Roman"/>
          <w:color w:val="auto"/>
          <w:lang w:val="nl-NL" w:eastAsia="nl-NL"/>
        </w:rPr>
        <w:t xml:space="preserve"> van maximum </w:t>
      </w:r>
      <w:r w:rsidRPr="00AA4A74">
        <w:rPr>
          <w:rFonts w:eastAsia="Times New Roman"/>
          <w:color w:val="000000" w:themeColor="text1"/>
          <w:lang w:val="nl-NL" w:eastAsia="nl-NL"/>
        </w:rPr>
        <w:t xml:space="preserve">50 euro/uur </w:t>
      </w:r>
      <w:r>
        <w:rPr>
          <w:rFonts w:eastAsia="Times New Roman"/>
          <w:color w:val="auto"/>
          <w:lang w:val="nl-NL" w:eastAsia="nl-NL"/>
        </w:rPr>
        <w:t>hanteren.</w:t>
      </w:r>
    </w:p>
    <w:p w14:paraId="4C232BEB" w14:textId="77777777" w:rsidR="004660E1" w:rsidRDefault="004660E1" w:rsidP="004660E1">
      <w:pPr>
        <w:tabs>
          <w:tab w:val="clear" w:pos="3686"/>
        </w:tabs>
        <w:contextualSpacing w:val="0"/>
        <w:jc w:val="both"/>
        <w:rPr>
          <w:rFonts w:eastAsia="Times New Roman"/>
          <w:color w:val="auto"/>
          <w:szCs w:val="20"/>
          <w:lang w:val="nl-NL" w:eastAsia="nl-NL"/>
        </w:rPr>
      </w:pPr>
    </w:p>
    <w:p w14:paraId="01756D31" w14:textId="69D2588A" w:rsidR="008A5BA5" w:rsidRDefault="008A5BA5" w:rsidP="008A5BA5">
      <w:pPr>
        <w:tabs>
          <w:tab w:val="clear" w:pos="3686"/>
        </w:tabs>
        <w:contextualSpacing w:val="0"/>
        <w:rPr>
          <w:rFonts w:eastAsia="Times New Roman"/>
          <w:color w:val="auto"/>
          <w:szCs w:val="20"/>
          <w:lang w:val="nl-NL" w:eastAsia="nl-NL"/>
        </w:rPr>
      </w:pPr>
      <w:r>
        <w:rPr>
          <w:rFonts w:eastAsia="Times New Roman"/>
          <w:color w:val="auto"/>
          <w:szCs w:val="20"/>
          <w:lang w:val="nl-NL" w:eastAsia="nl-NL"/>
        </w:rPr>
        <w:t xml:space="preserve">Voor het inhuren van externe prestaties moet de </w:t>
      </w:r>
      <w:r w:rsidRPr="00C362ED">
        <w:rPr>
          <w:rFonts w:eastAsia="Times New Roman"/>
          <w:b/>
          <w:bCs/>
          <w:color w:val="auto"/>
          <w:szCs w:val="20"/>
          <w:lang w:val="nl-NL" w:eastAsia="nl-NL"/>
        </w:rPr>
        <w:t>wet op overheidsopdrachten</w:t>
      </w:r>
      <w:r>
        <w:rPr>
          <w:rFonts w:eastAsia="Times New Roman"/>
          <w:color w:val="auto"/>
          <w:szCs w:val="20"/>
          <w:lang w:val="nl-NL" w:eastAsia="nl-NL"/>
        </w:rPr>
        <w:t xml:space="preserve"> nageleefd worden.</w:t>
      </w:r>
    </w:p>
    <w:p w14:paraId="3A801EE2" w14:textId="77777777" w:rsidR="00A426A2" w:rsidRDefault="00A426A2" w:rsidP="008A5BA5">
      <w:pPr>
        <w:tabs>
          <w:tab w:val="clear" w:pos="3686"/>
        </w:tabs>
        <w:contextualSpacing w:val="0"/>
        <w:rPr>
          <w:rFonts w:eastAsia="Times New Roman"/>
          <w:color w:val="auto"/>
          <w:szCs w:val="20"/>
          <w:lang w:val="nl-NL" w:eastAsia="nl-NL"/>
        </w:rPr>
      </w:pPr>
    </w:p>
    <w:p w14:paraId="35A0932D" w14:textId="52EEE576" w:rsidR="003B2926" w:rsidRPr="002B710B" w:rsidRDefault="004F1BBA" w:rsidP="00003333">
      <w:pPr>
        <w:pStyle w:val="Kop2"/>
      </w:pPr>
      <w:bookmarkStart w:id="20" w:name="_Toc163573656"/>
      <w:r>
        <w:t xml:space="preserve">Eigen </w:t>
      </w:r>
      <w:r w:rsidR="00695596" w:rsidRPr="002B710B">
        <w:t>financiering</w:t>
      </w:r>
      <w:bookmarkEnd w:id="20"/>
    </w:p>
    <w:p w14:paraId="31E31160" w14:textId="17B497C6" w:rsidR="00D53A7C" w:rsidRDefault="00DE42E7" w:rsidP="0073028F">
      <w:pPr>
        <w:tabs>
          <w:tab w:val="clear" w:pos="3686"/>
        </w:tabs>
        <w:contextualSpacing w:val="0"/>
        <w:rPr>
          <w:rFonts w:eastAsia="Times New Roman"/>
          <w:color w:val="auto"/>
          <w:lang w:val="nl-NL" w:eastAsia="nl-NL"/>
        </w:rPr>
      </w:pPr>
      <w:r w:rsidRPr="00EC66DA">
        <w:rPr>
          <w:rFonts w:eastAsia="Times New Roman"/>
          <w:color w:val="auto"/>
          <w:lang w:val="nl-NL" w:eastAsia="nl-NL"/>
        </w:rPr>
        <w:t xml:space="preserve">De subsidie voor projecten </w:t>
      </w:r>
      <w:r w:rsidR="00003333">
        <w:rPr>
          <w:rFonts w:eastAsia="Times New Roman"/>
          <w:color w:val="auto"/>
          <w:lang w:val="nl-NL" w:eastAsia="nl-NL"/>
        </w:rPr>
        <w:t xml:space="preserve">“W&amp;W 2025-2027” </w:t>
      </w:r>
      <w:r w:rsidRPr="00EC66DA">
        <w:rPr>
          <w:rFonts w:eastAsia="Times New Roman"/>
          <w:color w:val="auto"/>
          <w:lang w:val="nl-NL" w:eastAsia="nl-NL"/>
        </w:rPr>
        <w:t xml:space="preserve">bedraagt </w:t>
      </w:r>
      <w:r w:rsidR="00003333">
        <w:rPr>
          <w:rFonts w:eastAsia="Times New Roman"/>
          <w:color w:val="auto"/>
          <w:lang w:val="nl-NL" w:eastAsia="nl-NL"/>
        </w:rPr>
        <w:t>maximaal 6</w:t>
      </w:r>
      <w:r w:rsidRPr="00EC66DA">
        <w:rPr>
          <w:rFonts w:eastAsia="Times New Roman"/>
          <w:color w:val="auto"/>
          <w:lang w:val="nl-NL" w:eastAsia="nl-NL"/>
        </w:rPr>
        <w:t>0</w:t>
      </w:r>
      <w:r w:rsidR="00682F13">
        <w:rPr>
          <w:rFonts w:eastAsia="Times New Roman"/>
          <w:color w:val="auto"/>
          <w:lang w:val="nl-NL" w:eastAsia="nl-NL"/>
        </w:rPr>
        <w:t>%</w:t>
      </w:r>
      <w:r w:rsidRPr="00EC66DA">
        <w:rPr>
          <w:rFonts w:eastAsia="Times New Roman"/>
          <w:color w:val="auto"/>
          <w:lang w:val="nl-NL" w:eastAsia="nl-NL"/>
        </w:rPr>
        <w:t xml:space="preserve"> van de aanvaarde begroting</w:t>
      </w:r>
      <w:r w:rsidR="005B0691">
        <w:rPr>
          <w:rFonts w:eastAsia="Times New Roman"/>
          <w:color w:val="auto"/>
          <w:lang w:val="nl-NL" w:eastAsia="nl-NL"/>
        </w:rPr>
        <w:t xml:space="preserve"> v</w:t>
      </w:r>
      <w:r w:rsidR="00003333">
        <w:rPr>
          <w:rFonts w:eastAsia="Times New Roman"/>
          <w:color w:val="auto"/>
          <w:lang w:val="nl-NL" w:eastAsia="nl-NL"/>
        </w:rPr>
        <w:t xml:space="preserve">an de totale projectkost. De subsidie </w:t>
      </w:r>
      <w:r w:rsidR="005B0691">
        <w:rPr>
          <w:rFonts w:eastAsia="Times New Roman"/>
          <w:color w:val="auto"/>
          <w:lang w:val="nl-NL" w:eastAsia="nl-NL"/>
        </w:rPr>
        <w:t>be</w:t>
      </w:r>
      <w:r w:rsidR="00003333">
        <w:rPr>
          <w:rFonts w:eastAsia="Times New Roman"/>
          <w:color w:val="auto"/>
          <w:lang w:val="nl-NL" w:eastAsia="nl-NL"/>
        </w:rPr>
        <w:t xml:space="preserve">draagt maximaal </w:t>
      </w:r>
      <w:r w:rsidR="005B0691">
        <w:rPr>
          <w:rFonts w:eastAsia="Times New Roman"/>
          <w:color w:val="auto"/>
          <w:lang w:val="nl-NL" w:eastAsia="nl-NL"/>
        </w:rPr>
        <w:t>50</w:t>
      </w:r>
      <w:r w:rsidR="00682F13">
        <w:rPr>
          <w:rFonts w:eastAsia="Times New Roman"/>
          <w:color w:val="auto"/>
          <w:lang w:val="nl-NL" w:eastAsia="nl-NL"/>
        </w:rPr>
        <w:t>%</w:t>
      </w:r>
      <w:r w:rsidR="005B0691">
        <w:rPr>
          <w:rFonts w:eastAsia="Times New Roman"/>
          <w:color w:val="auto"/>
          <w:lang w:val="nl-NL" w:eastAsia="nl-NL"/>
        </w:rPr>
        <w:t xml:space="preserve"> van de aanvaarde begroting voor wat </w:t>
      </w:r>
      <w:proofErr w:type="spellStart"/>
      <w:r w:rsidR="005B0691">
        <w:rPr>
          <w:rFonts w:eastAsia="Times New Roman"/>
          <w:color w:val="auto"/>
          <w:lang w:val="nl-NL" w:eastAsia="nl-NL"/>
        </w:rPr>
        <w:t>investeringkosten</w:t>
      </w:r>
      <w:proofErr w:type="spellEnd"/>
      <w:r w:rsidR="005B0691">
        <w:rPr>
          <w:rFonts w:eastAsia="Times New Roman"/>
          <w:color w:val="auto"/>
          <w:lang w:val="nl-NL" w:eastAsia="nl-NL"/>
        </w:rPr>
        <w:t xml:space="preserve"> betreft</w:t>
      </w:r>
      <w:r w:rsidRPr="00EC66DA">
        <w:rPr>
          <w:rFonts w:eastAsia="Times New Roman"/>
          <w:color w:val="auto"/>
          <w:lang w:val="nl-NL" w:eastAsia="nl-NL"/>
        </w:rPr>
        <w:t xml:space="preserve">. </w:t>
      </w:r>
    </w:p>
    <w:p w14:paraId="79FEA35A" w14:textId="77777777" w:rsidR="00D53A7C" w:rsidRDefault="00D53A7C" w:rsidP="0073028F">
      <w:pPr>
        <w:tabs>
          <w:tab w:val="clear" w:pos="3686"/>
        </w:tabs>
        <w:contextualSpacing w:val="0"/>
        <w:rPr>
          <w:rFonts w:eastAsia="Times New Roman"/>
          <w:color w:val="auto"/>
          <w:lang w:val="nl-NL" w:eastAsia="nl-NL"/>
        </w:rPr>
      </w:pPr>
    </w:p>
    <w:p w14:paraId="03F2CC82" w14:textId="164D987A" w:rsidR="00E3493C" w:rsidRPr="00EC66DA" w:rsidRDefault="00DE42E7" w:rsidP="0073028F">
      <w:pPr>
        <w:tabs>
          <w:tab w:val="clear" w:pos="3686"/>
        </w:tabs>
        <w:contextualSpacing w:val="0"/>
        <w:rPr>
          <w:rFonts w:ascii="Cambria" w:hAnsi="Cambria"/>
          <w:color w:val="auto"/>
        </w:rPr>
      </w:pPr>
      <w:r w:rsidRPr="00EC66DA">
        <w:rPr>
          <w:rFonts w:eastAsia="Times New Roman"/>
          <w:color w:val="auto"/>
          <w:lang w:val="nl-NL" w:eastAsia="nl-NL"/>
        </w:rPr>
        <w:t xml:space="preserve">De </w:t>
      </w:r>
      <w:r w:rsidR="009C205C">
        <w:rPr>
          <w:rFonts w:eastAsia="Times New Roman"/>
          <w:color w:val="auto"/>
          <w:lang w:val="nl-NL" w:eastAsia="nl-NL"/>
        </w:rPr>
        <w:t>cofinanciering</w:t>
      </w:r>
      <w:r w:rsidRPr="00EC66DA">
        <w:rPr>
          <w:rFonts w:eastAsia="Times New Roman"/>
          <w:color w:val="auto"/>
          <w:lang w:val="nl-NL" w:eastAsia="nl-NL"/>
        </w:rPr>
        <w:t xml:space="preserve"> </w:t>
      </w:r>
      <w:r w:rsidR="005668E4">
        <w:rPr>
          <w:rFonts w:eastAsia="Times New Roman"/>
          <w:color w:val="auto"/>
          <w:lang w:val="nl-NL" w:eastAsia="nl-NL"/>
        </w:rPr>
        <w:t>(</w:t>
      </w:r>
      <w:r w:rsidR="004F1BBA">
        <w:rPr>
          <w:rFonts w:eastAsia="Times New Roman"/>
          <w:color w:val="auto"/>
          <w:lang w:val="nl-NL" w:eastAsia="nl-NL"/>
        </w:rPr>
        <w:t>i.e. de</w:t>
      </w:r>
      <w:r w:rsidR="005668E4">
        <w:rPr>
          <w:rFonts w:eastAsia="Times New Roman"/>
          <w:color w:val="auto"/>
          <w:lang w:val="nl-NL" w:eastAsia="nl-NL"/>
        </w:rPr>
        <w:t xml:space="preserve"> gedeeltelijke eigen financiering) </w:t>
      </w:r>
      <w:r w:rsidRPr="00EC66DA">
        <w:rPr>
          <w:rFonts w:eastAsia="Times New Roman"/>
          <w:color w:val="auto"/>
          <w:lang w:val="nl-NL" w:eastAsia="nl-NL"/>
        </w:rPr>
        <w:t xml:space="preserve">van het project is de verantwoordelijkheid van de </w:t>
      </w:r>
      <w:r w:rsidR="00F05EDA" w:rsidRPr="00EC66DA">
        <w:rPr>
          <w:rFonts w:eastAsia="Times New Roman"/>
          <w:color w:val="auto"/>
          <w:lang w:val="nl-NL" w:eastAsia="nl-NL"/>
        </w:rPr>
        <w:t>partners</w:t>
      </w:r>
      <w:r w:rsidRPr="00EC66DA">
        <w:rPr>
          <w:rFonts w:eastAsia="Times New Roman"/>
          <w:color w:val="auto"/>
          <w:lang w:val="nl-NL" w:eastAsia="nl-NL"/>
        </w:rPr>
        <w:t xml:space="preserve"> van het project. Deze financiering kan</w:t>
      </w:r>
      <w:r w:rsidR="00AA4A74">
        <w:rPr>
          <w:rFonts w:eastAsia="Times New Roman"/>
          <w:color w:val="auto"/>
          <w:lang w:val="nl-NL" w:eastAsia="nl-NL"/>
        </w:rPr>
        <w:t xml:space="preserve"> door elke partner</w:t>
      </w:r>
      <w:r w:rsidRPr="00EC66DA">
        <w:rPr>
          <w:rFonts w:eastAsia="Times New Roman"/>
          <w:color w:val="auto"/>
          <w:lang w:val="nl-NL" w:eastAsia="nl-NL"/>
        </w:rPr>
        <w:t xml:space="preserve"> individueel</w:t>
      </w:r>
      <w:r w:rsidR="00AA4A74">
        <w:rPr>
          <w:rFonts w:eastAsia="Times New Roman"/>
          <w:color w:val="auto"/>
          <w:lang w:val="nl-NL" w:eastAsia="nl-NL"/>
        </w:rPr>
        <w:t xml:space="preserve"> ingebracht worden of ingevuld worden</w:t>
      </w:r>
      <w:r w:rsidRPr="00EC66DA">
        <w:rPr>
          <w:rFonts w:eastAsia="Times New Roman"/>
          <w:color w:val="auto"/>
          <w:lang w:val="nl-NL" w:eastAsia="nl-NL"/>
        </w:rPr>
        <w:t xml:space="preserve"> </w:t>
      </w:r>
      <w:r w:rsidR="00AA4A74">
        <w:rPr>
          <w:rFonts w:eastAsia="Times New Roman"/>
          <w:color w:val="auto"/>
          <w:lang w:val="nl-NL" w:eastAsia="nl-NL"/>
        </w:rPr>
        <w:t xml:space="preserve">door </w:t>
      </w:r>
      <w:r w:rsidRPr="00EC66DA">
        <w:rPr>
          <w:rFonts w:eastAsia="Times New Roman"/>
          <w:color w:val="auto"/>
          <w:lang w:val="nl-NL" w:eastAsia="nl-NL"/>
        </w:rPr>
        <w:t>beroeps- of sectororganisaties. Dit kan door een rechtstreekse financ</w:t>
      </w:r>
      <w:r w:rsidR="00E3493C" w:rsidRPr="00EC66DA">
        <w:rPr>
          <w:rFonts w:eastAsia="Times New Roman"/>
          <w:color w:val="auto"/>
          <w:lang w:val="nl-NL" w:eastAsia="nl-NL"/>
        </w:rPr>
        <w:t>i</w:t>
      </w:r>
      <w:r w:rsidRPr="00EC66DA">
        <w:rPr>
          <w:rFonts w:eastAsia="Times New Roman"/>
          <w:color w:val="auto"/>
          <w:lang w:val="nl-NL" w:eastAsia="nl-NL"/>
        </w:rPr>
        <w:t xml:space="preserve">ële bijdrage of door het aanleveren van goederen of diensten (bijdrage in natura). </w:t>
      </w:r>
      <w:r w:rsidRPr="00EC66DA">
        <w:rPr>
          <w:color w:val="auto"/>
        </w:rPr>
        <w:t xml:space="preserve">Wanneer het gaat om </w:t>
      </w:r>
      <w:r w:rsidRPr="00EC66DA">
        <w:rPr>
          <w:color w:val="auto"/>
        </w:rPr>
        <w:lastRenderedPageBreak/>
        <w:t>prestaties/leveren van diensten door landbouwers</w:t>
      </w:r>
      <w:r w:rsidR="00CC174E">
        <w:rPr>
          <w:color w:val="auto"/>
        </w:rPr>
        <w:t xml:space="preserve"> in het kader van het project,</w:t>
      </w:r>
      <w:r w:rsidRPr="00EC66DA">
        <w:rPr>
          <w:color w:val="auto"/>
        </w:rPr>
        <w:t xml:space="preserve"> kan een verklaring van geleverde prestaties ook aanvaard worden. </w:t>
      </w:r>
    </w:p>
    <w:p w14:paraId="0B5FEF48" w14:textId="7A6B45FD" w:rsidR="00267D24" w:rsidRPr="00EC66DA" w:rsidRDefault="00267D24" w:rsidP="0073028F">
      <w:pPr>
        <w:tabs>
          <w:tab w:val="clear" w:pos="3686"/>
        </w:tabs>
        <w:contextualSpacing w:val="0"/>
        <w:rPr>
          <w:rFonts w:ascii="Cambria" w:hAnsi="Cambria"/>
          <w:color w:val="auto"/>
        </w:rPr>
      </w:pPr>
    </w:p>
    <w:p w14:paraId="0068FAE4" w14:textId="30736D48" w:rsidR="00267D24" w:rsidRPr="00AA4A74" w:rsidRDefault="00267D24" w:rsidP="0073028F">
      <w:pPr>
        <w:tabs>
          <w:tab w:val="clear" w:pos="3686"/>
        </w:tabs>
        <w:contextualSpacing w:val="0"/>
        <w:rPr>
          <w:color w:val="000000" w:themeColor="text1"/>
        </w:rPr>
      </w:pPr>
      <w:r w:rsidRPr="00AA4A74">
        <w:rPr>
          <w:color w:val="000000" w:themeColor="text1"/>
        </w:rPr>
        <w:t xml:space="preserve">Inkomsten afkomstig van toegangsgelden voor evenementen, verkoop van brochures of licenties voor software tools die specifiek voor het project werden ontwikkeld komen ook als </w:t>
      </w:r>
      <w:r w:rsidR="009C205C">
        <w:rPr>
          <w:color w:val="000000" w:themeColor="text1"/>
        </w:rPr>
        <w:t>cofinanciering</w:t>
      </w:r>
      <w:r w:rsidRPr="00AA4A74">
        <w:rPr>
          <w:color w:val="000000" w:themeColor="text1"/>
        </w:rPr>
        <w:t xml:space="preserve"> in aanmerking. </w:t>
      </w:r>
    </w:p>
    <w:p w14:paraId="6DDA30CD" w14:textId="77777777" w:rsidR="00E3493C" w:rsidRPr="00AA4A74" w:rsidRDefault="00E3493C" w:rsidP="0073028F">
      <w:pPr>
        <w:tabs>
          <w:tab w:val="clear" w:pos="3686"/>
        </w:tabs>
        <w:contextualSpacing w:val="0"/>
        <w:rPr>
          <w:rFonts w:eastAsia="Times New Roman"/>
          <w:color w:val="000000" w:themeColor="text1"/>
          <w:szCs w:val="20"/>
          <w:lang w:val="nl-NL" w:eastAsia="nl-NL"/>
        </w:rPr>
      </w:pPr>
    </w:p>
    <w:p w14:paraId="6539B15A" w14:textId="7F13A402" w:rsidR="00DE42E7" w:rsidRDefault="00DE42E7" w:rsidP="0073028F">
      <w:pPr>
        <w:rPr>
          <w:color w:val="000000" w:themeColor="text1"/>
        </w:rPr>
      </w:pPr>
      <w:r w:rsidRPr="00AA4A74">
        <w:rPr>
          <w:color w:val="000000" w:themeColor="text1"/>
        </w:rPr>
        <w:t xml:space="preserve">De wijze waarop het </w:t>
      </w:r>
      <w:r w:rsidR="009C205C">
        <w:rPr>
          <w:color w:val="000000" w:themeColor="text1"/>
        </w:rPr>
        <w:t>cofinanciering</w:t>
      </w:r>
      <w:r w:rsidRPr="00AA4A74">
        <w:rPr>
          <w:color w:val="000000" w:themeColor="text1"/>
        </w:rPr>
        <w:t>splan wordt ingevuld</w:t>
      </w:r>
      <w:r w:rsidR="00D53A7C" w:rsidRPr="00AA4A74">
        <w:rPr>
          <w:color w:val="000000" w:themeColor="text1"/>
        </w:rPr>
        <w:t xml:space="preserve"> en de zekerheden die daaromtrent kunnen geboden worden</w:t>
      </w:r>
      <w:r w:rsidR="00D20BB4" w:rsidRPr="00AA4A74">
        <w:rPr>
          <w:color w:val="000000" w:themeColor="text1"/>
        </w:rPr>
        <w:t xml:space="preserve"> in de projectaanvraag</w:t>
      </w:r>
      <w:r w:rsidRPr="00AA4A74">
        <w:rPr>
          <w:color w:val="000000" w:themeColor="text1"/>
        </w:rPr>
        <w:t>, ma</w:t>
      </w:r>
      <w:r w:rsidR="00D53A7C" w:rsidRPr="00AA4A74">
        <w:rPr>
          <w:color w:val="000000" w:themeColor="text1"/>
        </w:rPr>
        <w:t>ken</w:t>
      </w:r>
      <w:r w:rsidRPr="00AA4A74">
        <w:rPr>
          <w:color w:val="000000" w:themeColor="text1"/>
        </w:rPr>
        <w:t xml:space="preserve"> deel uit van de evaluatie van de projectaanvraag en word</w:t>
      </w:r>
      <w:r w:rsidR="00D53A7C" w:rsidRPr="00AA4A74">
        <w:rPr>
          <w:color w:val="000000" w:themeColor="text1"/>
        </w:rPr>
        <w:t>en</w:t>
      </w:r>
      <w:r w:rsidRPr="00AA4A74">
        <w:rPr>
          <w:color w:val="000000" w:themeColor="text1"/>
        </w:rPr>
        <w:t xml:space="preserve"> gezien als een </w:t>
      </w:r>
      <w:r w:rsidR="009B3388" w:rsidRPr="00AA4A74">
        <w:rPr>
          <w:color w:val="000000" w:themeColor="text1"/>
        </w:rPr>
        <w:t>indicatie</w:t>
      </w:r>
      <w:r w:rsidR="00953FE5" w:rsidRPr="00AA4A74">
        <w:rPr>
          <w:color w:val="000000" w:themeColor="text1"/>
        </w:rPr>
        <w:t xml:space="preserve"> </w:t>
      </w:r>
      <w:r w:rsidRPr="00AA4A74">
        <w:rPr>
          <w:color w:val="000000" w:themeColor="text1"/>
        </w:rPr>
        <w:t xml:space="preserve">voor </w:t>
      </w:r>
      <w:r w:rsidR="006F022E">
        <w:rPr>
          <w:color w:val="000000" w:themeColor="text1"/>
        </w:rPr>
        <w:t>het draagvlak voor het project</w:t>
      </w:r>
      <w:r w:rsidR="00953FE5" w:rsidRPr="00AA4A74">
        <w:rPr>
          <w:color w:val="000000" w:themeColor="text1"/>
        </w:rPr>
        <w:t>.</w:t>
      </w:r>
    </w:p>
    <w:p w14:paraId="29B818CD" w14:textId="77777777" w:rsidR="00BD5E6F" w:rsidRDefault="00BD5E6F" w:rsidP="0073028F">
      <w:pPr>
        <w:rPr>
          <w:color w:val="000000" w:themeColor="text1"/>
        </w:rPr>
      </w:pPr>
    </w:p>
    <w:p w14:paraId="61681850" w14:textId="0AFDB9F0" w:rsidR="00BD5E6F" w:rsidRPr="006F022E" w:rsidRDefault="006F022E" w:rsidP="00BD5E6F">
      <w:pPr>
        <w:tabs>
          <w:tab w:val="clear" w:pos="3686"/>
        </w:tabs>
        <w:contextualSpacing w:val="0"/>
        <w:rPr>
          <w:rFonts w:eastAsia="Times New Roman"/>
          <w:i/>
          <w:iCs/>
          <w:color w:val="auto"/>
          <w:sz w:val="18"/>
          <w:szCs w:val="18"/>
        </w:rPr>
      </w:pPr>
      <w:r w:rsidRPr="006F022E">
        <w:rPr>
          <w:i/>
          <w:iCs/>
          <w:sz w:val="18"/>
          <w:szCs w:val="18"/>
        </w:rPr>
        <w:t>(</w:t>
      </w:r>
      <w:r w:rsidR="00BD5E6F" w:rsidRPr="006F022E">
        <w:rPr>
          <w:i/>
          <w:iCs/>
          <w:sz w:val="18"/>
          <w:szCs w:val="18"/>
        </w:rPr>
        <w:t>Ter verduidelijking: indien een consortium een projectvoorstel indient met een totale kost van 1.500.000 euro, dan kan hiervan maximaal 900.000 euro vanuit de overheid gefinancierd worden en moet er minimaal 600.000 euro cofinanciering zijn dat door het consortium wordt aangebracht (aangezien m</w:t>
      </w:r>
      <w:r w:rsidR="00BD5E6F" w:rsidRPr="006F022E">
        <w:rPr>
          <w:rFonts w:eastAsia="Times New Roman"/>
          <w:i/>
          <w:iCs/>
          <w:sz w:val="18"/>
          <w:szCs w:val="18"/>
        </w:rPr>
        <w:t>aximaal 60% van de totale kost subsidieerbaar is vanuit de overheid</w:t>
      </w:r>
      <w:r w:rsidR="00BD5E6F" w:rsidRPr="006F022E">
        <w:rPr>
          <w:i/>
          <w:iCs/>
          <w:sz w:val="18"/>
          <w:szCs w:val="18"/>
        </w:rPr>
        <w:t xml:space="preserve">). </w:t>
      </w:r>
    </w:p>
    <w:p w14:paraId="72A8BBDB" w14:textId="77777777" w:rsidR="00BD5E6F" w:rsidRDefault="00BD5E6F" w:rsidP="0073028F">
      <w:pPr>
        <w:rPr>
          <w:color w:val="000000" w:themeColor="text1"/>
        </w:rPr>
      </w:pPr>
    </w:p>
    <w:p w14:paraId="1834A4C9" w14:textId="77777777" w:rsidR="00BD5E6F" w:rsidRPr="00AA4A74" w:rsidRDefault="00BD5E6F" w:rsidP="0073028F">
      <w:pPr>
        <w:rPr>
          <w:color w:val="000000" w:themeColor="text1"/>
        </w:rPr>
      </w:pPr>
    </w:p>
    <w:p w14:paraId="6B74AF25" w14:textId="77777777" w:rsidR="00695596" w:rsidRPr="00C93DC0" w:rsidRDefault="00695596" w:rsidP="002B710B">
      <w:pPr>
        <w:pStyle w:val="Kop2"/>
      </w:pPr>
      <w:bookmarkStart w:id="21" w:name="_Toc163573657"/>
      <w:r w:rsidRPr="00C93DC0">
        <w:t>Wet op overheidsopdrachten</w:t>
      </w:r>
      <w:bookmarkEnd w:id="21"/>
    </w:p>
    <w:p w14:paraId="54F27322" w14:textId="77777777" w:rsidR="00B01E9C" w:rsidRPr="00C93DC0" w:rsidRDefault="0088790B" w:rsidP="00B01E9C">
      <w:pPr>
        <w:rPr>
          <w:color w:val="auto"/>
        </w:rPr>
      </w:pPr>
      <w:r>
        <w:rPr>
          <w:color w:val="auto"/>
        </w:rPr>
        <w:t>Als</w:t>
      </w:r>
      <w:r w:rsidRPr="00C93DC0">
        <w:rPr>
          <w:color w:val="auto"/>
        </w:rPr>
        <w:t xml:space="preserve"> </w:t>
      </w:r>
      <w:r w:rsidR="00540756">
        <w:rPr>
          <w:color w:val="auto"/>
        </w:rPr>
        <w:t>een projectpartner</w:t>
      </w:r>
      <w:r w:rsidR="00ED77A6" w:rsidRPr="00C93DC0">
        <w:rPr>
          <w:color w:val="auto"/>
        </w:rPr>
        <w:t xml:space="preserve"> verplicht </w:t>
      </w:r>
      <w:r w:rsidR="00540756">
        <w:rPr>
          <w:color w:val="auto"/>
        </w:rPr>
        <w:t>is</w:t>
      </w:r>
      <w:r w:rsidR="00ED77A6" w:rsidRPr="00C93DC0">
        <w:rPr>
          <w:color w:val="auto"/>
        </w:rPr>
        <w:t xml:space="preserve"> de wet op overheidsopdrachten na te leven, </w:t>
      </w:r>
      <w:r>
        <w:rPr>
          <w:color w:val="auto"/>
        </w:rPr>
        <w:t>moeten</w:t>
      </w:r>
      <w:r w:rsidRPr="00C93DC0">
        <w:rPr>
          <w:color w:val="auto"/>
        </w:rPr>
        <w:t xml:space="preserve"> </w:t>
      </w:r>
      <w:r w:rsidR="003B2926" w:rsidRPr="00C93DC0">
        <w:rPr>
          <w:color w:val="auto"/>
        </w:rPr>
        <w:t>bewijsstukken in verband met de naleving van deze regelgeving beschikbaar zijn.</w:t>
      </w:r>
      <w:r w:rsidR="00896A65">
        <w:rPr>
          <w:color w:val="auto"/>
        </w:rPr>
        <w:t xml:space="preserve"> </w:t>
      </w:r>
      <w:r w:rsidR="00B01E9C" w:rsidRPr="00A55A6D">
        <w:rPr>
          <w:color w:val="auto"/>
        </w:rPr>
        <w:t>De wet op de overheidsopdrachten is van toepassing op de werkingskosten, investeringsuitgaven en de externe prestaties.</w:t>
      </w:r>
    </w:p>
    <w:p w14:paraId="7437C5DA" w14:textId="77777777" w:rsidR="00B01E9C" w:rsidRPr="00C93DC0" w:rsidRDefault="00B01E9C" w:rsidP="00B01E9C">
      <w:pPr>
        <w:rPr>
          <w:color w:val="auto"/>
        </w:rPr>
      </w:pPr>
    </w:p>
    <w:p w14:paraId="6BF57D74" w14:textId="6F846781" w:rsidR="00F369BC" w:rsidRDefault="004E6038" w:rsidP="00B01E9C">
      <w:pPr>
        <w:rPr>
          <w:color w:val="auto"/>
        </w:rPr>
      </w:pPr>
      <w:r>
        <w:rPr>
          <w:color w:val="auto"/>
        </w:rPr>
        <w:t>De verklaring over het al dan niet naleven van de wet op de overheidsopdrachten dient ten laatste één maand na de start van het project via het e-loket opgeladen te worden.</w:t>
      </w:r>
    </w:p>
    <w:p w14:paraId="5C21E4F8" w14:textId="77777777" w:rsidR="002B710B" w:rsidRDefault="002B710B" w:rsidP="00B01E9C">
      <w:pPr>
        <w:rPr>
          <w:color w:val="auto"/>
        </w:rPr>
      </w:pPr>
    </w:p>
    <w:p w14:paraId="632D816E" w14:textId="77777777" w:rsidR="002B710B" w:rsidRPr="00554E5F" w:rsidRDefault="002B710B" w:rsidP="00B01E9C">
      <w:pPr>
        <w:rPr>
          <w:color w:val="auto"/>
        </w:rPr>
      </w:pPr>
    </w:p>
    <w:p w14:paraId="0ECB9670" w14:textId="2C6FF988" w:rsidR="00AE6066" w:rsidRDefault="00AE6066" w:rsidP="00AE6066">
      <w:pPr>
        <w:pStyle w:val="Kop1"/>
      </w:pPr>
      <w:bookmarkStart w:id="22" w:name="_Ref58943383"/>
      <w:bookmarkStart w:id="23" w:name="_Ref58943401"/>
      <w:bookmarkStart w:id="24" w:name="_Toc121137445"/>
      <w:bookmarkStart w:id="25" w:name="_Toc163573658"/>
      <w:r>
        <w:t>Evaluatie en selectie van de projecten</w:t>
      </w:r>
      <w:bookmarkEnd w:id="22"/>
      <w:bookmarkEnd w:id="23"/>
      <w:bookmarkEnd w:id="24"/>
      <w:bookmarkEnd w:id="25"/>
    </w:p>
    <w:p w14:paraId="74EC4A65" w14:textId="0C9F00D4" w:rsidR="00B61F57" w:rsidRDefault="00B61F57" w:rsidP="00AE6066">
      <w:pPr>
        <w:pStyle w:val="Kop2"/>
      </w:pPr>
      <w:bookmarkStart w:id="26" w:name="_Ref58941741"/>
      <w:bookmarkStart w:id="27" w:name="_Toc121137446"/>
      <w:bookmarkStart w:id="28" w:name="_Toc163573659"/>
      <w:r>
        <w:t>Ontvankelijkheidsvoorwaarden</w:t>
      </w:r>
      <w:bookmarkEnd w:id="26"/>
      <w:bookmarkEnd w:id="27"/>
      <w:bookmarkEnd w:id="28"/>
    </w:p>
    <w:p w14:paraId="0AE07435" w14:textId="04C3DF80" w:rsidR="00B61F57" w:rsidRDefault="00B61F57" w:rsidP="00C33450">
      <w:pPr>
        <w:jc w:val="both"/>
      </w:pPr>
      <w:r>
        <w:t xml:space="preserve">Om ontvankelijk te zijn, moet een ingediend projectvoorstel aan volgende </w:t>
      </w:r>
      <w:r w:rsidR="00726FCF">
        <w:t>ontvankelijkheids</w:t>
      </w:r>
      <w:r>
        <w:t>voorwaarden voldoen:</w:t>
      </w:r>
    </w:p>
    <w:p w14:paraId="28D9C02D" w14:textId="77777777" w:rsidR="008A1D4B" w:rsidRDefault="008A1D4B" w:rsidP="00C33450">
      <w:pPr>
        <w:jc w:val="both"/>
      </w:pPr>
    </w:p>
    <w:p w14:paraId="0F8E2CDE" w14:textId="64DAEBE7" w:rsidR="00901E32" w:rsidRPr="00901E32" w:rsidRDefault="00901E32" w:rsidP="00901E32">
      <w:pPr>
        <w:pStyle w:val="Lijstalinea"/>
        <w:numPr>
          <w:ilvl w:val="0"/>
          <w:numId w:val="13"/>
        </w:numPr>
        <w:jc w:val="both"/>
      </w:pPr>
      <w:r w:rsidRPr="00901E32">
        <w:t>de steunaanvraag wordt tijdig ingediend</w:t>
      </w:r>
      <w:r>
        <w:t xml:space="preserve"> (i.e. ten laatste op 15 juni 2024)</w:t>
      </w:r>
      <w:r w:rsidRPr="00901E32">
        <w:t>;</w:t>
      </w:r>
    </w:p>
    <w:p w14:paraId="27EF0199" w14:textId="719E0E23" w:rsidR="00B61F57" w:rsidRDefault="00901E32" w:rsidP="00845EEE">
      <w:pPr>
        <w:pStyle w:val="Lijstalinea"/>
        <w:numPr>
          <w:ilvl w:val="0"/>
          <w:numId w:val="13"/>
        </w:numPr>
        <w:jc w:val="both"/>
      </w:pPr>
      <w:r>
        <w:t xml:space="preserve">met </w:t>
      </w:r>
      <w:r w:rsidR="00F53419" w:rsidRPr="00F53419">
        <w:t xml:space="preserve">gebruik van </w:t>
      </w:r>
      <w:r>
        <w:t>d</w:t>
      </w:r>
      <w:r w:rsidR="00F53419" w:rsidRPr="00F53419">
        <w:t xml:space="preserve">e juiste </w:t>
      </w:r>
      <w:r w:rsidR="00E2012D">
        <w:t>aanvraag</w:t>
      </w:r>
      <w:r w:rsidR="00F53419" w:rsidRPr="00F53419">
        <w:t>formulier</w:t>
      </w:r>
      <w:r w:rsidR="002B710B">
        <w:t>en</w:t>
      </w:r>
      <w:r w:rsidR="00754795">
        <w:t xml:space="preserve"> en </w:t>
      </w:r>
      <w:r w:rsidR="00B14A16">
        <w:t xml:space="preserve">het </w:t>
      </w:r>
      <w:r w:rsidR="00953FE5">
        <w:t xml:space="preserve">bijhorende </w:t>
      </w:r>
      <w:r w:rsidR="00754795">
        <w:t xml:space="preserve">Excel </w:t>
      </w:r>
      <w:r w:rsidR="00953FE5">
        <w:t>bestand</w:t>
      </w:r>
      <w:r w:rsidR="00852AFB">
        <w:t xml:space="preserve">; </w:t>
      </w:r>
    </w:p>
    <w:p w14:paraId="55F65DB2" w14:textId="77777777" w:rsidR="00901E32" w:rsidRPr="00901E32" w:rsidRDefault="00901E32" w:rsidP="00901E32">
      <w:pPr>
        <w:pStyle w:val="Lijstalinea"/>
        <w:numPr>
          <w:ilvl w:val="0"/>
          <w:numId w:val="13"/>
        </w:numPr>
        <w:jc w:val="both"/>
      </w:pPr>
      <w:r w:rsidRPr="00901E32">
        <w:t>de steunaanvraag wordt ingediend door een kennisinstelling voor waarnemings- en waarschuwingssystemen als vermeld in artikel 81, eerste lid, van het besluit van 6 oktober 2023;</w:t>
      </w:r>
    </w:p>
    <w:p w14:paraId="2E6C6710" w14:textId="77777777" w:rsidR="00901E32" w:rsidRPr="00901E32" w:rsidRDefault="00901E32" w:rsidP="00901E32">
      <w:pPr>
        <w:pStyle w:val="Lijstalinea"/>
        <w:numPr>
          <w:ilvl w:val="0"/>
          <w:numId w:val="13"/>
        </w:numPr>
        <w:jc w:val="both"/>
      </w:pPr>
      <w:r w:rsidRPr="00901E32">
        <w:t>de steunaanvraag wordt ingediend via het e-loket;</w:t>
      </w:r>
    </w:p>
    <w:p w14:paraId="26E383BD" w14:textId="0141BE7C" w:rsidR="005D56A4" w:rsidRDefault="005D56A4" w:rsidP="00C33450">
      <w:pPr>
        <w:jc w:val="both"/>
      </w:pPr>
    </w:p>
    <w:p w14:paraId="2921B90C" w14:textId="65EE6785" w:rsidR="005D56A4" w:rsidRPr="004F3CF8" w:rsidRDefault="005D56A4" w:rsidP="00C33450">
      <w:pPr>
        <w:jc w:val="both"/>
        <w:rPr>
          <w:color w:val="auto"/>
        </w:rPr>
      </w:pPr>
      <w:r>
        <w:t>Deze voorwaarden moeten als noodzakelijke voorwaarden gezien worden, met andere woorden, aan elk van de ontvankelijkheid</w:t>
      </w:r>
      <w:r w:rsidR="00726FCF">
        <w:t>s</w:t>
      </w:r>
      <w:r>
        <w:t xml:space="preserve">voorwaarden moet voldaan zijn opdat het project zou kunnen opgenomen </w:t>
      </w:r>
      <w:r>
        <w:lastRenderedPageBreak/>
        <w:t>worden in het eigenlijke selectieproces.</w:t>
      </w:r>
      <w:r w:rsidR="00A1723A">
        <w:t xml:space="preserve"> </w:t>
      </w:r>
      <w:r w:rsidR="00A1723A" w:rsidRPr="004F3CF8">
        <w:rPr>
          <w:color w:val="auto"/>
        </w:rPr>
        <w:t>De promotor</w:t>
      </w:r>
      <w:r w:rsidR="00D53A7C">
        <w:rPr>
          <w:color w:val="auto"/>
        </w:rPr>
        <w:t>/</w:t>
      </w:r>
      <w:r w:rsidR="0063202D">
        <w:rPr>
          <w:color w:val="auto"/>
        </w:rPr>
        <w:t>aanvrager</w:t>
      </w:r>
      <w:r w:rsidR="00A1723A" w:rsidRPr="004F3CF8">
        <w:rPr>
          <w:color w:val="auto"/>
        </w:rPr>
        <w:t xml:space="preserve"> van projectvoorstellen die niet ontvankelijk verklaard zijn</w:t>
      </w:r>
      <w:r w:rsidR="004F3CF8" w:rsidRPr="004F3CF8">
        <w:rPr>
          <w:color w:val="auto"/>
        </w:rPr>
        <w:t>,</w:t>
      </w:r>
      <w:r w:rsidR="00A1723A" w:rsidRPr="004F3CF8">
        <w:rPr>
          <w:color w:val="auto"/>
        </w:rPr>
        <w:t xml:space="preserve"> wordt schriftelijk op de hoogte gebracht</w:t>
      </w:r>
      <w:r w:rsidR="00726FCF">
        <w:rPr>
          <w:color w:val="auto"/>
        </w:rPr>
        <w:t>.</w:t>
      </w:r>
      <w:r w:rsidR="00852AFB">
        <w:rPr>
          <w:color w:val="auto"/>
        </w:rPr>
        <w:t xml:space="preserve"> Het </w:t>
      </w:r>
      <w:r w:rsidR="00682F13">
        <w:rPr>
          <w:color w:val="auto"/>
        </w:rPr>
        <w:t>Agentschap Landbouw en Zeevisserij</w:t>
      </w:r>
      <w:r w:rsidR="00852AFB">
        <w:rPr>
          <w:color w:val="auto"/>
        </w:rPr>
        <w:t xml:space="preserve"> kan contact opnemen met de promotor tijdens de </w:t>
      </w:r>
      <w:proofErr w:type="spellStart"/>
      <w:r w:rsidR="00852AFB">
        <w:rPr>
          <w:color w:val="auto"/>
        </w:rPr>
        <w:t>ontvankelijksheidsanalyse</w:t>
      </w:r>
      <w:proofErr w:type="spellEnd"/>
      <w:r w:rsidR="00852AFB">
        <w:rPr>
          <w:color w:val="auto"/>
        </w:rPr>
        <w:t xml:space="preserve"> ter</w:t>
      </w:r>
      <w:r w:rsidR="00953FE5">
        <w:rPr>
          <w:color w:val="auto"/>
        </w:rPr>
        <w:t xml:space="preserve"> </w:t>
      </w:r>
      <w:proofErr w:type="spellStart"/>
      <w:r w:rsidR="00953FE5">
        <w:rPr>
          <w:color w:val="auto"/>
        </w:rPr>
        <w:t>ver</w:t>
      </w:r>
      <w:r w:rsidR="00852AFB">
        <w:rPr>
          <w:color w:val="auto"/>
        </w:rPr>
        <w:t>vollediging</w:t>
      </w:r>
      <w:proofErr w:type="spellEnd"/>
      <w:r w:rsidR="00852AFB">
        <w:rPr>
          <w:color w:val="auto"/>
        </w:rPr>
        <w:t xml:space="preserve"> van het dossier in de mate dat dit kan binnen het wettelijk</w:t>
      </w:r>
      <w:r w:rsidR="00726FCF">
        <w:rPr>
          <w:color w:val="auto"/>
        </w:rPr>
        <w:t>e</w:t>
      </w:r>
      <w:r w:rsidR="00852AFB">
        <w:rPr>
          <w:color w:val="auto"/>
        </w:rPr>
        <w:t xml:space="preserve"> kader.</w:t>
      </w:r>
    </w:p>
    <w:p w14:paraId="792E7640" w14:textId="39731AD7" w:rsidR="00E71566" w:rsidRPr="00B61F57" w:rsidRDefault="00E71566" w:rsidP="00437102">
      <w:pPr>
        <w:tabs>
          <w:tab w:val="clear" w:pos="3686"/>
        </w:tabs>
        <w:contextualSpacing w:val="0"/>
      </w:pPr>
    </w:p>
    <w:p w14:paraId="2BDBE284" w14:textId="6C4A2DB9" w:rsidR="00AE6066" w:rsidRDefault="005D56A4" w:rsidP="00AE6066">
      <w:pPr>
        <w:pStyle w:val="Kop2"/>
      </w:pPr>
      <w:bookmarkStart w:id="29" w:name="_Toc163573660"/>
      <w:r>
        <w:t>S</w:t>
      </w:r>
      <w:r w:rsidR="00072185">
        <w:t>electieprocedure en evaluatiecriteria</w:t>
      </w:r>
      <w:bookmarkEnd w:id="29"/>
    </w:p>
    <w:p w14:paraId="13AFCA56" w14:textId="01A787B1" w:rsidR="00E71566" w:rsidRPr="007F5948" w:rsidRDefault="00E71566" w:rsidP="00F00470">
      <w:pPr>
        <w:spacing w:line="276" w:lineRule="auto"/>
        <w:jc w:val="both"/>
      </w:pPr>
      <w:r w:rsidRPr="009E3E04">
        <w:t xml:space="preserve">Na het afsluiten van de indienperiode worden alle </w:t>
      </w:r>
      <w:r w:rsidR="002A2116">
        <w:t>ontvankelijke</w:t>
      </w:r>
      <w:r w:rsidRPr="009E3E04">
        <w:t xml:space="preserve"> projectvoorstellen beoordeeld </w:t>
      </w:r>
      <w:r w:rsidR="009E3E04" w:rsidRPr="009E3E04">
        <w:t xml:space="preserve">door </w:t>
      </w:r>
      <w:r w:rsidRPr="009E3E04">
        <w:t>een beoordelingsco</w:t>
      </w:r>
      <w:r w:rsidR="005D56A4" w:rsidRPr="009E3E04">
        <w:t>mmissie</w:t>
      </w:r>
      <w:r w:rsidRPr="009E3E04">
        <w:t xml:space="preserve"> bestaande uit </w:t>
      </w:r>
      <w:r w:rsidRPr="007F5948">
        <w:t xml:space="preserve">experten van het </w:t>
      </w:r>
      <w:r w:rsidR="002B710B">
        <w:t xml:space="preserve">Agentschap </w:t>
      </w:r>
      <w:r w:rsidRPr="007F5948">
        <w:t xml:space="preserve">Landbouw </w:t>
      </w:r>
      <w:r w:rsidR="00682F13" w:rsidRPr="007F5948">
        <w:t>en</w:t>
      </w:r>
      <w:r w:rsidRPr="007F5948">
        <w:t xml:space="preserve"> </w:t>
      </w:r>
      <w:r w:rsidR="002B710B">
        <w:t>Zeev</w:t>
      </w:r>
      <w:r w:rsidRPr="007F5948">
        <w:t>isserij. Er kan bijkomend beroep gedaan worden op externe experten.</w:t>
      </w:r>
    </w:p>
    <w:p w14:paraId="1E0EA580" w14:textId="77777777" w:rsidR="00852AFB" w:rsidRDefault="00852AFB" w:rsidP="007F5948">
      <w:pPr>
        <w:jc w:val="both"/>
      </w:pPr>
    </w:p>
    <w:p w14:paraId="5BFC88DC" w14:textId="77777777" w:rsidR="005D69EA" w:rsidRDefault="005D69EA" w:rsidP="005D69EA">
      <w:pPr>
        <w:jc w:val="both"/>
      </w:pPr>
      <w:r>
        <w:t xml:space="preserve">Bij de beoordeling wordt rekening gehouden met: </w:t>
      </w:r>
    </w:p>
    <w:p w14:paraId="2305358F" w14:textId="3655F4CD" w:rsidR="005D69EA" w:rsidRDefault="005668E4" w:rsidP="005668E4">
      <w:pPr>
        <w:pStyle w:val="Lijstalinea"/>
        <w:numPr>
          <w:ilvl w:val="0"/>
          <w:numId w:val="22"/>
        </w:numPr>
        <w:jc w:val="both"/>
      </w:pPr>
      <w:r>
        <w:t xml:space="preserve">1° </w:t>
      </w:r>
      <w:r w:rsidR="005D69EA">
        <w:t>de kwaliteit van het project(voorstel) (breedte en kwaliteit v</w:t>
      </w:r>
      <w:r w:rsidR="00E84126">
        <w:t>an de</w:t>
      </w:r>
      <w:r w:rsidR="005D69EA">
        <w:t xml:space="preserve"> voorgestelde waarnemingen; aantal relevante teelten</w:t>
      </w:r>
      <w:r w:rsidR="00A426A2">
        <w:t>,</w:t>
      </w:r>
      <w:r w:rsidR="005D69EA">
        <w:t xml:space="preserve"> ziekten en plagen</w:t>
      </w:r>
      <w:r w:rsidR="00A426A2">
        <w:t xml:space="preserve">, </w:t>
      </w:r>
      <w:r w:rsidR="005D69EA">
        <w:t xml:space="preserve">aantal waarnemingen </w:t>
      </w:r>
      <w:r w:rsidR="00E84126">
        <w:t>en</w:t>
      </w:r>
      <w:r w:rsidR="00A426A2">
        <w:t xml:space="preserve"> </w:t>
      </w:r>
      <w:r w:rsidR="005D69EA">
        <w:t xml:space="preserve">relevante spreiding, …);  </w:t>
      </w:r>
    </w:p>
    <w:p w14:paraId="541015F5" w14:textId="09E9ECD3" w:rsidR="005668E4" w:rsidRDefault="005668E4" w:rsidP="00C728C1">
      <w:pPr>
        <w:pStyle w:val="Lijstalinea"/>
        <w:numPr>
          <w:ilvl w:val="0"/>
          <w:numId w:val="22"/>
        </w:numPr>
        <w:jc w:val="both"/>
      </w:pPr>
      <w:r>
        <w:t xml:space="preserve">2° het verwachte bereik (Voorgestelde aanpak </w:t>
      </w:r>
      <w:proofErr w:type="spellStart"/>
      <w:r>
        <w:t>ivm</w:t>
      </w:r>
      <w:proofErr w:type="spellEnd"/>
      <w:r>
        <w:t xml:space="preserve"> het bereiken van de doelgroepen met focus op de landbouwers);</w:t>
      </w:r>
    </w:p>
    <w:p w14:paraId="7B00C42F" w14:textId="77777777" w:rsidR="005668E4" w:rsidRDefault="005668E4" w:rsidP="00C728C1">
      <w:pPr>
        <w:pStyle w:val="Lijstalinea"/>
        <w:numPr>
          <w:ilvl w:val="0"/>
          <w:numId w:val="22"/>
        </w:numPr>
        <w:jc w:val="both"/>
      </w:pPr>
      <w:r w:rsidRPr="005668E4">
        <w:t>3° de redelijkheid van de kosten: de verhouding tussen de kostprijs en het resultaat;</w:t>
      </w:r>
    </w:p>
    <w:p w14:paraId="5E7790C6" w14:textId="1E353A0D" w:rsidR="005668E4" w:rsidRDefault="005668E4" w:rsidP="00C728C1">
      <w:pPr>
        <w:pStyle w:val="Lijstalinea"/>
        <w:numPr>
          <w:ilvl w:val="0"/>
          <w:numId w:val="22"/>
        </w:numPr>
        <w:jc w:val="both"/>
      </w:pPr>
      <w:r w:rsidRPr="005668E4">
        <w:t>4° de geschiktheid van de projectuitvoerders en het samenwerkingsverband.</w:t>
      </w:r>
    </w:p>
    <w:p w14:paraId="1C890984" w14:textId="77777777" w:rsidR="005D69EA" w:rsidRDefault="005D69EA" w:rsidP="007F5948">
      <w:pPr>
        <w:jc w:val="both"/>
      </w:pPr>
    </w:p>
    <w:p w14:paraId="43410133" w14:textId="28D6B589" w:rsidR="005D56A4" w:rsidRDefault="005D56A4" w:rsidP="007F5948">
      <w:pPr>
        <w:jc w:val="both"/>
      </w:pPr>
      <w:r>
        <w:t>De beoordelingscommissie kan bepaalde voorwaarden opleggen aan de projectuitvoerders ter</w:t>
      </w:r>
      <w:r w:rsidRPr="007D0BD9">
        <w:t xml:space="preserve"> verfijning van het project.</w:t>
      </w:r>
    </w:p>
    <w:p w14:paraId="6BE0F821" w14:textId="77777777" w:rsidR="001C756D" w:rsidRDefault="001C756D" w:rsidP="007F5948">
      <w:pPr>
        <w:jc w:val="both"/>
      </w:pPr>
    </w:p>
    <w:p w14:paraId="2FD7C903" w14:textId="3B9F7BE5" w:rsidR="005D56A4" w:rsidRDefault="005D56A4" w:rsidP="007F5948">
      <w:pPr>
        <w:jc w:val="both"/>
      </w:pPr>
      <w:r>
        <w:t xml:space="preserve">Op basis van de motivering per project zal de minister bevoegd voor Landbouw binnen de beschikbare kredieten een beslissing nemen over de toekenning van de subsidies </w:t>
      </w:r>
      <w:r w:rsidR="002B710B">
        <w:t>(</w:t>
      </w:r>
      <w:r>
        <w:t>en de omvang van de subsidie per begunstigde</w:t>
      </w:r>
      <w:r w:rsidR="002B710B">
        <w:t>)</w:t>
      </w:r>
      <w:r>
        <w:t>.</w:t>
      </w:r>
    </w:p>
    <w:p w14:paraId="3B02D877" w14:textId="77777777" w:rsidR="005D56A4" w:rsidRDefault="005D56A4" w:rsidP="007F5948">
      <w:pPr>
        <w:jc w:val="both"/>
      </w:pPr>
      <w:r>
        <w:t>De geselecteerde projectvoorstellen en projectbegrotingen leggen de specifieke uitvoeringsvoorwaarden</w:t>
      </w:r>
    </w:p>
    <w:p w14:paraId="773732C1" w14:textId="77777777" w:rsidR="005D56A4" w:rsidRDefault="005D56A4" w:rsidP="007F5948">
      <w:pPr>
        <w:jc w:val="both"/>
      </w:pPr>
      <w:r>
        <w:t>van de projecten vast. De algemene uitvoeringsmodaliteiten worden vastgesteld in een subsidiebesluit.</w:t>
      </w:r>
    </w:p>
    <w:p w14:paraId="04340F37" w14:textId="4832B5D8" w:rsidR="00E71566" w:rsidRPr="007F5948" w:rsidRDefault="00E71566" w:rsidP="007F5948">
      <w:pPr>
        <w:jc w:val="both"/>
      </w:pPr>
      <w:r>
        <w:t xml:space="preserve">De beoordeling van de projectvoorstellen zal gebeuren tijdens de </w:t>
      </w:r>
      <w:r w:rsidR="004768EE">
        <w:t>periode 16</w:t>
      </w:r>
      <w:r w:rsidR="00096C7B" w:rsidRPr="007F5948">
        <w:t xml:space="preserve"> </w:t>
      </w:r>
      <w:r w:rsidR="002B710B">
        <w:t>juni</w:t>
      </w:r>
      <w:r w:rsidR="00585BA0">
        <w:t xml:space="preserve"> </w:t>
      </w:r>
      <w:r w:rsidR="00340CFE" w:rsidRPr="007F5948">
        <w:t>-</w:t>
      </w:r>
      <w:r w:rsidR="004768EE">
        <w:t xml:space="preserve"> 30 </w:t>
      </w:r>
      <w:r w:rsidR="00340CFE" w:rsidRPr="007F5948">
        <w:t>november</w:t>
      </w:r>
      <w:r w:rsidR="00C33450" w:rsidRPr="007F5948">
        <w:t xml:space="preserve"> </w:t>
      </w:r>
      <w:r w:rsidR="004D447F" w:rsidRPr="007F5948">
        <w:t>2024</w:t>
      </w:r>
      <w:r w:rsidRPr="007F5948">
        <w:t>.</w:t>
      </w:r>
    </w:p>
    <w:p w14:paraId="196BBCF1" w14:textId="46743275" w:rsidR="00E71566" w:rsidRDefault="00E71566" w:rsidP="007F5948">
      <w:pPr>
        <w:jc w:val="both"/>
      </w:pPr>
      <w:r>
        <w:t>De gegevens die u aanlevert via het aanvraa</w:t>
      </w:r>
      <w:r w:rsidR="005D56A4">
        <w:t xml:space="preserve">gformulier </w:t>
      </w:r>
      <w:r w:rsidR="002B710B">
        <w:t xml:space="preserve">en de </w:t>
      </w:r>
      <w:r w:rsidR="005D56A4">
        <w:t xml:space="preserve">bijlagen zijn </w:t>
      </w:r>
      <w:r w:rsidR="002B710B">
        <w:t>de</w:t>
      </w:r>
      <w:r w:rsidR="005D56A4">
        <w:t xml:space="preserve"> basis voor de toekenning van de punten voor de verschillende selectiecriteria.</w:t>
      </w:r>
    </w:p>
    <w:p w14:paraId="3896EECD" w14:textId="1153EEFD" w:rsidR="00852AFB" w:rsidRDefault="00852AFB" w:rsidP="007F5948">
      <w:pPr>
        <w:jc w:val="both"/>
      </w:pPr>
    </w:p>
    <w:p w14:paraId="7E85F810" w14:textId="25C07124" w:rsidR="007242C1" w:rsidRDefault="00A8749A" w:rsidP="00C33450">
      <w:pPr>
        <w:pStyle w:val="Kop1"/>
        <w:jc w:val="both"/>
      </w:pPr>
      <w:bookmarkStart w:id="30" w:name="_Toc121137456"/>
      <w:bookmarkStart w:id="31" w:name="_Toc163573661"/>
      <w:r>
        <w:t>U</w:t>
      </w:r>
      <w:r w:rsidR="00502709">
        <w:t>itvo</w:t>
      </w:r>
      <w:r w:rsidR="005D69EA">
        <w:t>e</w:t>
      </w:r>
      <w:r w:rsidR="00502709">
        <w:t>ring en opvolging van geselecteerde projecten</w:t>
      </w:r>
      <w:bookmarkEnd w:id="30"/>
      <w:bookmarkEnd w:id="31"/>
    </w:p>
    <w:p w14:paraId="42E73040" w14:textId="26A9604C" w:rsidR="001F35FE" w:rsidRPr="007F5948" w:rsidRDefault="00BC35F5" w:rsidP="007F5948">
      <w:r>
        <w:t xml:space="preserve">Als </w:t>
      </w:r>
      <w:r w:rsidR="006B0ED8">
        <w:t>uw project voor subsidie wordt weerhouden ontva</w:t>
      </w:r>
      <w:r w:rsidR="00A564AC">
        <w:t>n</w:t>
      </w:r>
      <w:r w:rsidR="006B0ED8">
        <w:t xml:space="preserve">gt de promotor een bevestiging </w:t>
      </w:r>
      <w:r w:rsidR="00340CFE">
        <w:t xml:space="preserve">per e-mail </w:t>
      </w:r>
      <w:r w:rsidR="006B0ED8">
        <w:t>on</w:t>
      </w:r>
      <w:r w:rsidR="00317C2B">
        <w:t>der</w:t>
      </w:r>
      <w:r w:rsidR="006B0ED8">
        <w:t xml:space="preserve"> de vorm van een </w:t>
      </w:r>
      <w:r w:rsidR="0053790F">
        <w:t>toekennings</w:t>
      </w:r>
      <w:r w:rsidR="006B0ED8">
        <w:t>beslui</w:t>
      </w:r>
      <w:r w:rsidR="001F35FE">
        <w:t>t van de Vlaams minister van Landbouw</w:t>
      </w:r>
      <w:r w:rsidR="006B0ED8">
        <w:t xml:space="preserve">. </w:t>
      </w:r>
      <w:r w:rsidR="00A564AC">
        <w:t>Dit</w:t>
      </w:r>
      <w:r w:rsidR="00AE6066">
        <w:t xml:space="preserve"> besluit bepaalt de</w:t>
      </w:r>
      <w:r w:rsidR="006C4241">
        <w:t xml:space="preserve"> </w:t>
      </w:r>
      <w:r w:rsidR="00E96E85">
        <w:t>a</w:t>
      </w:r>
      <w:r w:rsidR="00AE6066">
        <w:t>anwendingsvoorwaarden en de wijze van uitbetaling.</w:t>
      </w:r>
      <w:r w:rsidR="00D2256D">
        <w:t xml:space="preserve"> </w:t>
      </w:r>
      <w:r w:rsidR="006822A5" w:rsidRPr="007F5948">
        <w:t xml:space="preserve">De algemene uitvoeringsmodaliteiten worden vastgesteld in </w:t>
      </w:r>
      <w:r w:rsidR="005D69EA">
        <w:t xml:space="preserve">een </w:t>
      </w:r>
      <w:proofErr w:type="spellStart"/>
      <w:r w:rsidR="00437102" w:rsidRPr="007F5948">
        <w:t>ministrieel</w:t>
      </w:r>
      <w:proofErr w:type="spellEnd"/>
      <w:r w:rsidR="00437102" w:rsidRPr="007F5948">
        <w:t xml:space="preserve"> </w:t>
      </w:r>
      <w:r w:rsidR="006822A5" w:rsidRPr="007F5948">
        <w:t>besluit.</w:t>
      </w:r>
    </w:p>
    <w:p w14:paraId="2659D0D1" w14:textId="77777777" w:rsidR="001F35FE" w:rsidRPr="00695596" w:rsidRDefault="001F35FE" w:rsidP="007F5948"/>
    <w:p w14:paraId="03BF3EF2" w14:textId="0F3A7490" w:rsidR="001F35FE" w:rsidRDefault="001F35FE" w:rsidP="007F5948">
      <w:r>
        <w:t>Projecten kunnen pas opgestart worden nadat een bericht van goedkeuring ontvangen wordt.</w:t>
      </w:r>
    </w:p>
    <w:p w14:paraId="0D7E5403" w14:textId="77777777" w:rsidR="005D69EA" w:rsidRDefault="005D69EA" w:rsidP="007F5948"/>
    <w:p w14:paraId="1400E505" w14:textId="0685E3DC" w:rsidR="001F35FE" w:rsidRDefault="009550C2" w:rsidP="001F35FE">
      <w:pPr>
        <w:pStyle w:val="Kop2"/>
      </w:pPr>
      <w:bookmarkStart w:id="32" w:name="_Toc163573662"/>
      <w:r>
        <w:t>V</w:t>
      </w:r>
      <w:r w:rsidR="005F7337">
        <w:t>erslaggeving en uitbetaling subsidies</w:t>
      </w:r>
      <w:bookmarkEnd w:id="32"/>
    </w:p>
    <w:p w14:paraId="06F5DC9B" w14:textId="14069193" w:rsidR="003903BA" w:rsidRDefault="009550C2" w:rsidP="0096160A">
      <w:r>
        <w:t xml:space="preserve">De communicatie </w:t>
      </w:r>
      <w:r w:rsidR="00023DBA">
        <w:t xml:space="preserve">inzake verslaggeving en </w:t>
      </w:r>
      <w:r w:rsidR="0096160A">
        <w:t>betalingsaanvragen</w:t>
      </w:r>
      <w:r w:rsidR="00023DBA">
        <w:t xml:space="preserve"> met het </w:t>
      </w:r>
      <w:r w:rsidR="00682F13">
        <w:t>Agentschap Landbouw en Zeevisserij</w:t>
      </w:r>
      <w:r w:rsidR="00023DBA">
        <w:t xml:space="preserve"> </w:t>
      </w:r>
      <w:r>
        <w:t>omtrent de opvolging van goedgekeurde EIP-projecten gebeurt via het e-loket</w:t>
      </w:r>
      <w:r w:rsidR="005D69EA">
        <w:t xml:space="preserve"> (of via email</w:t>
      </w:r>
      <w:r w:rsidR="00D11D21">
        <w:t xml:space="preserve"> indien dit wordt gevraagd door het Agentschap</w:t>
      </w:r>
      <w:r w:rsidR="005D69EA">
        <w:t>)</w:t>
      </w:r>
      <w:r>
        <w:t xml:space="preserve">. </w:t>
      </w:r>
      <w:r w:rsidR="00023DBA">
        <w:t>De verslaggeving besta</w:t>
      </w:r>
      <w:r w:rsidR="00BE55C6">
        <w:t>a</w:t>
      </w:r>
      <w:r w:rsidR="00023DBA">
        <w:t>t uit een inhoudelijk en financiee</w:t>
      </w:r>
      <w:r w:rsidR="00BE55C6">
        <w:t>l deel.</w:t>
      </w:r>
      <w:r w:rsidR="003903BA">
        <w:t xml:space="preserve"> Deze verslaggeving samen met de schuldvorderingen vormen onderdeel van een betalingsaanvraag. </w:t>
      </w:r>
    </w:p>
    <w:p w14:paraId="6968F65F" w14:textId="77777777" w:rsidR="003903BA" w:rsidRDefault="003903BA" w:rsidP="0096160A"/>
    <w:p w14:paraId="78DDAFD7" w14:textId="77777777" w:rsidR="00D11D21" w:rsidRDefault="00D11D21" w:rsidP="0096160A">
      <w:r w:rsidRPr="00D11D21">
        <w:t>De subsidie, wordt op de volgende wijze uitbetaald:</w:t>
      </w:r>
      <w:r w:rsidRPr="00D11D21">
        <w:br/>
        <w:t xml:space="preserve">1° een jaarlijkse schijf </w:t>
      </w:r>
      <w:r>
        <w:t xml:space="preserve">(maximaal 30% van het totaal) </w:t>
      </w:r>
      <w:r w:rsidRPr="00D11D21">
        <w:t>nadat de volgende stukken zijn ingediend bij het Agentschap Landbouw en Zeevisserij en deze de stukken heeft beoordeeld:</w:t>
      </w:r>
      <w:r w:rsidRPr="00D11D21">
        <w:br/>
      </w:r>
      <w:r w:rsidRPr="00D11D21">
        <w:rPr>
          <w:rFonts w:ascii="Cambria" w:hAnsi="Cambria" w:cs="Cambria"/>
        </w:rPr>
        <w:t> </w:t>
      </w:r>
      <w:r w:rsidRPr="00D11D21">
        <w:t xml:space="preserve"> a) een ondertekende schuldvordering;</w:t>
      </w:r>
      <w:r w:rsidRPr="00D11D21">
        <w:br/>
      </w:r>
      <w:r w:rsidRPr="00D11D21">
        <w:rPr>
          <w:rFonts w:ascii="Cambria" w:hAnsi="Cambria" w:cs="Cambria"/>
        </w:rPr>
        <w:t> </w:t>
      </w:r>
      <w:r w:rsidRPr="00D11D21">
        <w:t xml:space="preserve"> b) de tussentijdse verantwoording, </w:t>
      </w:r>
    </w:p>
    <w:p w14:paraId="50D575EE" w14:textId="77777777" w:rsidR="00D11D21" w:rsidRDefault="00D11D21" w:rsidP="0096160A"/>
    <w:p w14:paraId="444B1331" w14:textId="77777777" w:rsidR="00D11D21" w:rsidRDefault="00D11D21" w:rsidP="0096160A">
      <w:r w:rsidRPr="00D11D21">
        <w:t>2° het resterende saldo, nadat de volgende stukken zijn ingediend bij de bevoegde entiteit en de bevoegde entiteit de stukken heeft beoordeeld:</w:t>
      </w:r>
      <w:r w:rsidRPr="00D11D21">
        <w:br/>
      </w:r>
      <w:r w:rsidRPr="00D11D21">
        <w:rPr>
          <w:rFonts w:ascii="Cambria" w:hAnsi="Cambria" w:cs="Cambria"/>
        </w:rPr>
        <w:t> </w:t>
      </w:r>
      <w:r w:rsidRPr="00D11D21">
        <w:t xml:space="preserve"> a) een ondertekende schuldvordering;</w:t>
      </w:r>
      <w:r w:rsidRPr="00D11D21">
        <w:br/>
      </w:r>
      <w:r w:rsidRPr="00D11D21">
        <w:rPr>
          <w:rFonts w:ascii="Cambria" w:hAnsi="Cambria" w:cs="Cambria"/>
        </w:rPr>
        <w:t> </w:t>
      </w:r>
      <w:r w:rsidRPr="00D11D21">
        <w:t xml:space="preserve"> b) de functionele verantwoording,</w:t>
      </w:r>
    </w:p>
    <w:p w14:paraId="581B2CD4" w14:textId="77777777" w:rsidR="00D11D21" w:rsidRDefault="00D11D21" w:rsidP="0096160A">
      <w:r w:rsidRPr="00D11D21">
        <w:t xml:space="preserve"> c) de financi</w:t>
      </w:r>
      <w:r w:rsidRPr="00D11D21">
        <w:rPr>
          <w:rFonts w:cs="FlandersArtSerif-Regular"/>
        </w:rPr>
        <w:t>ë</w:t>
      </w:r>
      <w:r w:rsidRPr="00D11D21">
        <w:t xml:space="preserve">le verantwoording, </w:t>
      </w:r>
    </w:p>
    <w:p w14:paraId="25414917" w14:textId="445F0A23" w:rsidR="00D11D21" w:rsidRDefault="00D11D21" w:rsidP="0096160A">
      <w:r w:rsidRPr="00D11D21">
        <w:br/>
        <w:t xml:space="preserve">De schuldvordering en de tussentijdse verantwoording, vermeld in het eerste lid, 1°, worden jaarlijks ingediend </w:t>
      </w:r>
      <w:r w:rsidR="00771A70">
        <w:t xml:space="preserve">(in 2025, 2026 en 2027) </w:t>
      </w:r>
      <w:r w:rsidRPr="00D11D21">
        <w:t xml:space="preserve">in de periode van de </w:t>
      </w:r>
      <w:r w:rsidR="00771A70">
        <w:t xml:space="preserve">01 juli </w:t>
      </w:r>
      <w:r w:rsidRPr="00D11D21">
        <w:t xml:space="preserve">tot en met </w:t>
      </w:r>
      <w:r w:rsidR="00771A70">
        <w:t>31 december</w:t>
      </w:r>
      <w:r>
        <w:t xml:space="preserve">. </w:t>
      </w:r>
    </w:p>
    <w:p w14:paraId="44C7CCC0" w14:textId="3C848838" w:rsidR="00D11D21" w:rsidRDefault="00D11D21" w:rsidP="0096160A">
      <w:r>
        <w:rPr>
          <w:rFonts w:ascii="Arial" w:hAnsi="Arial" w:cs="Arial"/>
          <w:color w:val="000000"/>
          <w:sz w:val="21"/>
          <w:szCs w:val="21"/>
        </w:rPr>
        <w:br/>
      </w:r>
      <w:r w:rsidRPr="00D11D21">
        <w:t>De schuldvordering, de functionele en financiële verantwoording, vermeld in het eerste lid, 2°, worden uiterlijk zes maanden na de einddatum van het project ingediend</w:t>
      </w:r>
      <w:r w:rsidR="00771A70">
        <w:t xml:space="preserve"> (i.e. tot 30 juni 2028)</w:t>
      </w:r>
      <w:r>
        <w:t>.</w:t>
      </w:r>
    </w:p>
    <w:p w14:paraId="5E8BE0B2" w14:textId="1C8BAE09" w:rsidR="00D11D21" w:rsidRDefault="00D11D21" w:rsidP="0096160A">
      <w:r w:rsidRPr="00D11D21">
        <w:t xml:space="preserve">De subsidie, </w:t>
      </w:r>
      <w:r w:rsidR="00C1131E">
        <w:t xml:space="preserve">hierboven </w:t>
      </w:r>
      <w:r w:rsidRPr="00D11D21">
        <w:t>vermeld, wordt uitbetaald aan de promotor. De promotor stort in voorkomend geval de deelbudgetten aan de partners, vermeld in de gezamenlijke steunaanvraag. De promotor bezorgt de volgende stukken aan de bevoegde entiteit uiterlijk zes maanden na de datum waarop de bevoegde entiteit de voormelde subsidie heeft uitbetaald:</w:t>
      </w:r>
      <w:r>
        <w:t xml:space="preserve"> </w:t>
      </w:r>
      <w:r w:rsidRPr="00D11D21">
        <w:t>1° de schuldvorderingen van de partners aan de promotor;</w:t>
      </w:r>
      <w:r w:rsidRPr="00D11D21">
        <w:rPr>
          <w:rFonts w:ascii="Cambria" w:hAnsi="Cambria" w:cs="Cambria"/>
        </w:rPr>
        <w:t> </w:t>
      </w:r>
      <w:r>
        <w:rPr>
          <w:rFonts w:ascii="Cambria" w:hAnsi="Cambria" w:cs="Cambria"/>
        </w:rPr>
        <w:t xml:space="preserve"> </w:t>
      </w:r>
      <w:r w:rsidRPr="00D11D21">
        <w:t>2° het bewijs dat de promotor de deelbudgetten heeft uitbetaald aan de partners.</w:t>
      </w:r>
    </w:p>
    <w:p w14:paraId="463914A3" w14:textId="77777777" w:rsidR="007242C1" w:rsidRDefault="007242C1" w:rsidP="0096160A"/>
    <w:p w14:paraId="16D99D44" w14:textId="7E47C6A6" w:rsidR="007242C1" w:rsidRDefault="007242C1" w:rsidP="007242C1">
      <w:pPr>
        <w:pStyle w:val="Kop2"/>
      </w:pPr>
      <w:bookmarkStart w:id="33" w:name="_Toc121137457"/>
      <w:bookmarkStart w:id="34" w:name="_Toc163573663"/>
      <w:r>
        <w:t>Opvolging</w:t>
      </w:r>
      <w:bookmarkEnd w:id="33"/>
      <w:r w:rsidR="00D11D21">
        <w:t>, projectgroep en stuurgroep</w:t>
      </w:r>
      <w:bookmarkEnd w:id="34"/>
    </w:p>
    <w:p w14:paraId="2792700C" w14:textId="62BCA9E9" w:rsidR="00A564AC" w:rsidRDefault="00E96E85" w:rsidP="00D11D21">
      <w:pPr>
        <w:spacing w:line="276" w:lineRule="auto"/>
      </w:pPr>
      <w:r>
        <w:t xml:space="preserve">Het </w:t>
      </w:r>
      <w:r w:rsidR="00682F13">
        <w:t>Agentschap Landbouw en Zeevisserij</w:t>
      </w:r>
      <w:r>
        <w:t xml:space="preserve"> </w:t>
      </w:r>
      <w:r w:rsidR="00AE6066">
        <w:t>staat in voor de</w:t>
      </w:r>
      <w:r>
        <w:t xml:space="preserve"> </w:t>
      </w:r>
      <w:r w:rsidR="00AE6066">
        <w:t>opvolging van de projecten.</w:t>
      </w:r>
      <w:r w:rsidR="00A604A1">
        <w:t xml:space="preserve"> Alle communicatie verloopt via de promotor</w:t>
      </w:r>
      <w:r w:rsidR="00732813">
        <w:t>/aanvrager</w:t>
      </w:r>
      <w:r w:rsidR="00A604A1">
        <w:t xml:space="preserve"> van </w:t>
      </w:r>
      <w:r w:rsidR="009C205C">
        <w:t>project</w:t>
      </w:r>
      <w:r w:rsidR="00A604A1">
        <w:t xml:space="preserve">. </w:t>
      </w:r>
    </w:p>
    <w:p w14:paraId="1BC29756" w14:textId="3FA637C8" w:rsidR="00D11D21" w:rsidRDefault="00D11D21" w:rsidP="00D11D21">
      <w:pPr>
        <w:spacing w:line="276" w:lineRule="auto"/>
      </w:pPr>
      <w:r w:rsidRPr="00D11D21">
        <w:t xml:space="preserve">De promotor nodigt altijd een personeelslid van de bevoegde entiteit uit om de vergaderingen van </w:t>
      </w:r>
      <w:r w:rsidR="00223F03">
        <w:t>d</w:t>
      </w:r>
      <w:r w:rsidRPr="00D11D21">
        <w:t>e projectgroep</w:t>
      </w:r>
      <w:r w:rsidR="00223F03">
        <w:t>en</w:t>
      </w:r>
      <w:r w:rsidRPr="00D11D21">
        <w:t xml:space="preserve"> en stuurgroep</w:t>
      </w:r>
      <w:r w:rsidR="00223F03">
        <w:t xml:space="preserve">en </w:t>
      </w:r>
      <w:r w:rsidRPr="00D11D21">
        <w:t>bij te wonen.</w:t>
      </w:r>
      <w:r w:rsidRPr="00D11D21">
        <w:br/>
      </w:r>
      <w:r w:rsidRPr="00D11D21">
        <w:br/>
      </w:r>
      <w:r w:rsidRPr="00D11D21">
        <w:rPr>
          <w:b/>
          <w:bCs/>
        </w:rPr>
        <w:t>De projectgroep</w:t>
      </w:r>
      <w:r w:rsidRPr="00D11D21">
        <w:t>, bestaat uit de projectuitvoerders.</w:t>
      </w:r>
    </w:p>
    <w:p w14:paraId="19251B2C" w14:textId="35900BA2" w:rsidR="00D11D21" w:rsidRDefault="00D11D21" w:rsidP="00D11D21">
      <w:pPr>
        <w:spacing w:line="276" w:lineRule="auto"/>
      </w:pPr>
      <w:r w:rsidRPr="00D11D21">
        <w:br/>
      </w:r>
      <w:r w:rsidRPr="00D11D21">
        <w:rPr>
          <w:b/>
          <w:bCs/>
        </w:rPr>
        <w:t>De stuurgroep</w:t>
      </w:r>
      <w:r w:rsidRPr="00D11D21">
        <w:t>, bestaat minimaal uit de volgende leden:</w:t>
      </w:r>
      <w:r w:rsidR="00223F03">
        <w:t xml:space="preserve"> </w:t>
      </w:r>
      <w:r w:rsidRPr="00D11D21">
        <w:t>1° de projectuitvoerders;</w:t>
      </w:r>
      <w:r w:rsidR="00223F03">
        <w:t xml:space="preserve"> </w:t>
      </w:r>
      <w:r w:rsidRPr="00D11D21">
        <w:t xml:space="preserve">2° de </w:t>
      </w:r>
      <w:r w:rsidRPr="00D11D21">
        <w:lastRenderedPageBreak/>
        <w:t>landbouworganisaties;</w:t>
      </w:r>
      <w:r w:rsidR="00223F03">
        <w:t xml:space="preserve"> </w:t>
      </w:r>
      <w:r w:rsidRPr="00D11D21">
        <w:t>3° de organisaties die een financiële bijdrage leveren voor de waarnemings- en waarschuwingsdienst.</w:t>
      </w:r>
      <w:r w:rsidRPr="00D11D21">
        <w:br/>
      </w:r>
      <w:r w:rsidRPr="00D11D21">
        <w:br/>
        <w:t>De stuurgroep, vervult de volgende taken:</w:t>
      </w:r>
      <w:r w:rsidRPr="00D11D21">
        <w:br/>
        <w:t>1° de voortgang van het project opvolgen;</w:t>
      </w:r>
      <w:r w:rsidRPr="00D11D21">
        <w:rPr>
          <w:rFonts w:ascii="Cambria" w:hAnsi="Cambria" w:cs="Cambria"/>
        </w:rPr>
        <w:t> </w:t>
      </w:r>
      <w:r w:rsidRPr="00D11D21">
        <w:br/>
        <w:t>2° op regelmatige basis de projectresultaten beoordelen;</w:t>
      </w:r>
      <w:r w:rsidRPr="00D11D21">
        <w:br/>
        <w:t>3° de kwalitatieve levering van de producten ondersteunen;</w:t>
      </w:r>
      <w:r w:rsidRPr="00D11D21">
        <w:rPr>
          <w:rFonts w:ascii="Cambria" w:hAnsi="Cambria" w:cs="Cambria"/>
        </w:rPr>
        <w:t> </w:t>
      </w:r>
      <w:r w:rsidRPr="00D11D21">
        <w:br/>
        <w:t>4° adviezen geven over eventuele bijsturingen van het project;</w:t>
      </w:r>
      <w:r w:rsidRPr="00D11D21">
        <w:br/>
        <w:t>5° tussenkomen en ondersteuning bieden om knelpunten op te lossen.</w:t>
      </w:r>
    </w:p>
    <w:p w14:paraId="1494944D" w14:textId="77777777" w:rsidR="007242C1" w:rsidRDefault="007242C1" w:rsidP="007D0BD9"/>
    <w:p w14:paraId="230A0426" w14:textId="38D6A0BC" w:rsidR="007242C1" w:rsidRDefault="007242C1" w:rsidP="007242C1">
      <w:pPr>
        <w:pStyle w:val="Kop2"/>
      </w:pPr>
      <w:bookmarkStart w:id="35" w:name="_Toc121137458"/>
      <w:bookmarkStart w:id="36" w:name="_Toc163573664"/>
      <w:r>
        <w:t>Wijziging/verlenging van het project</w:t>
      </w:r>
      <w:bookmarkEnd w:id="35"/>
      <w:bookmarkEnd w:id="36"/>
    </w:p>
    <w:p w14:paraId="6581F81C" w14:textId="6D2CBE1A" w:rsidR="002F2487" w:rsidRDefault="007242C1" w:rsidP="00CD30CF">
      <w:pPr>
        <w:spacing w:line="276" w:lineRule="auto"/>
      </w:pPr>
      <w:r>
        <w:t>Op gemotiveerd verzoek van de</w:t>
      </w:r>
      <w:r w:rsidR="00317C2B">
        <w:t xml:space="preserve"> promotor</w:t>
      </w:r>
      <w:r>
        <w:t xml:space="preserve"> kan goedkeuring gegeven worden </w:t>
      </w:r>
      <w:r w:rsidR="00113FF9">
        <w:t xml:space="preserve">voor </w:t>
      </w:r>
      <w:r>
        <w:t xml:space="preserve">financiële en inhoudelijke </w:t>
      </w:r>
      <w:r w:rsidR="00D5718B">
        <w:t>wijzigingen</w:t>
      </w:r>
      <w:r>
        <w:t xml:space="preserve"> van </w:t>
      </w:r>
      <w:r w:rsidR="001605ED">
        <w:t xml:space="preserve">het </w:t>
      </w:r>
      <w:r>
        <w:t xml:space="preserve">oorspronkelijke </w:t>
      </w:r>
      <w:r w:rsidR="001605ED">
        <w:t>projectvoorstel</w:t>
      </w:r>
      <w:r w:rsidRPr="36172479">
        <w:t>.</w:t>
      </w:r>
      <w:r w:rsidR="00D5718B">
        <w:t xml:space="preserve"> Dit</w:t>
      </w:r>
      <w:r>
        <w:t xml:space="preserve"> zijn o.</w:t>
      </w:r>
      <w:r w:rsidR="00EB218D">
        <w:t>m</w:t>
      </w:r>
      <w:r w:rsidRPr="36172479">
        <w:t>.</w:t>
      </w:r>
      <w:r w:rsidR="00D5718B">
        <w:t xml:space="preserve"> een aanzienlijke</w:t>
      </w:r>
      <w:r>
        <w:t xml:space="preserve"> verschuiving van de projectkost</w:t>
      </w:r>
      <w:r w:rsidR="00EB218D">
        <w:t>en</w:t>
      </w:r>
      <w:r>
        <w:t xml:space="preserve"> tussen </w:t>
      </w:r>
      <w:r w:rsidR="00EC6220">
        <w:t>kostenposten</w:t>
      </w:r>
      <w:r>
        <w:t xml:space="preserve">. Een budgetverhoging kan niet aangevraagd worden. Inhoudelijke zaken gaan over een andere </w:t>
      </w:r>
      <w:r w:rsidR="007A7BD3">
        <w:t>uitvoering</w:t>
      </w:r>
      <w:r>
        <w:t xml:space="preserve"> van het project</w:t>
      </w:r>
      <w:r w:rsidR="00D5718B">
        <w:t xml:space="preserve"> zonder dat hierdoor de projectdoelstellingen in gedrang komen. </w:t>
      </w:r>
      <w:r>
        <w:t>De wijzigingen worden aangevraagd voordat het project eindigt, na de einddatum worden geen wijzigingen meer aanvaard.</w:t>
      </w:r>
      <w:r w:rsidRPr="36172479">
        <w:t xml:space="preserve"> </w:t>
      </w:r>
    </w:p>
    <w:p w14:paraId="6431520C" w14:textId="77777777" w:rsidR="008F27D2" w:rsidRDefault="008F27D2" w:rsidP="00CD30CF">
      <w:pPr>
        <w:spacing w:line="276" w:lineRule="auto"/>
      </w:pPr>
    </w:p>
    <w:p w14:paraId="621DC713" w14:textId="72B350D8" w:rsidR="008F27D2" w:rsidRDefault="007242C1" w:rsidP="00CD30CF">
      <w:pPr>
        <w:spacing w:line="276" w:lineRule="auto"/>
      </w:pPr>
      <w:r>
        <w:t>Budget</w:t>
      </w:r>
      <w:r w:rsidR="00D5718B">
        <w:t>verschuivingen</w:t>
      </w:r>
      <w:r>
        <w:t xml:space="preserve"> tot 10% van de goedgekeurde subsidie </w:t>
      </w:r>
      <w:r w:rsidR="00D5718B">
        <w:t>tussen</w:t>
      </w:r>
      <w:r>
        <w:t xml:space="preserve"> de goedgekeurde kosten</w:t>
      </w:r>
      <w:r w:rsidR="00EC6220">
        <w:t>posten</w:t>
      </w:r>
      <w:r>
        <w:t xml:space="preserve"> (personeelskosten, werkingskosten,</w:t>
      </w:r>
      <w:r w:rsidR="00317C2B">
        <w:t xml:space="preserve"> overhead,</w:t>
      </w:r>
      <w:r>
        <w:t xml:space="preserve"> externe prestaties</w:t>
      </w:r>
      <w:r w:rsidR="00317C2B">
        <w:t xml:space="preserve"> en investeringen)</w:t>
      </w:r>
      <w:r>
        <w:t xml:space="preserve"> worden aanvaard</w:t>
      </w:r>
      <w:r w:rsidR="00690128">
        <w:t xml:space="preserve"> zonder aanvraag tot wijziging.</w:t>
      </w:r>
      <w:r w:rsidR="002F2487" w:rsidRPr="002F2487">
        <w:rPr>
          <w:color w:val="auto"/>
        </w:rPr>
        <w:t xml:space="preserve"> </w:t>
      </w:r>
      <w:r w:rsidR="002F2487" w:rsidRPr="005A6608">
        <w:rPr>
          <w:color w:val="auto"/>
        </w:rPr>
        <w:t>Verschuivingen tussen begunstigde partners binnen eenzelfde kostenpost zijn mogelijk zonder een aanvraag tot wijziging.</w:t>
      </w:r>
      <w:r w:rsidR="00D5718B">
        <w:rPr>
          <w:color w:val="FF0000"/>
        </w:rPr>
        <w:t xml:space="preserve"> </w:t>
      </w:r>
      <w:r>
        <w:t xml:space="preserve">Als de afwijking </w:t>
      </w:r>
      <w:r w:rsidR="00AC1B09">
        <w:t xml:space="preserve">tussen de kostenposten </w:t>
      </w:r>
      <w:r>
        <w:t>de 10% overstijgt, kan de promotor</w:t>
      </w:r>
      <w:r w:rsidR="00D5718B">
        <w:t xml:space="preserve"> </w:t>
      </w:r>
      <w:r>
        <w:t>en projectaanpassing aanvragen</w:t>
      </w:r>
      <w:r w:rsidR="001C7514" w:rsidRPr="001C7514">
        <w:t xml:space="preserve"> </w:t>
      </w:r>
      <w:r w:rsidR="001C7514">
        <w:t>v</w:t>
      </w:r>
      <w:r w:rsidR="008F27D2">
        <w:t>óó</w:t>
      </w:r>
      <w:r w:rsidR="001C7514">
        <w:t>r de projectafloop</w:t>
      </w:r>
      <w:r w:rsidR="008F27D2">
        <w:t xml:space="preserve">. </w:t>
      </w:r>
    </w:p>
    <w:p w14:paraId="3919D9D7" w14:textId="63FE283A" w:rsidR="003D3424" w:rsidRPr="003D3424" w:rsidRDefault="003D3424" w:rsidP="003D3424">
      <w:pPr>
        <w:pStyle w:val="Kop1"/>
      </w:pPr>
      <w:bookmarkStart w:id="37" w:name="_Toc163573665"/>
      <w:r>
        <w:t>V</w:t>
      </w:r>
      <w:r w:rsidR="006030AD">
        <w:t xml:space="preserve">ertrouwelijkheid </w:t>
      </w:r>
      <w:r w:rsidR="00E84126">
        <w:t xml:space="preserve">en </w:t>
      </w:r>
      <w:r w:rsidR="006030AD">
        <w:t>persoonsgegevens</w:t>
      </w:r>
      <w:bookmarkEnd w:id="37"/>
    </w:p>
    <w:p w14:paraId="620EDF1D" w14:textId="76FCBA67" w:rsidR="00AB38B7" w:rsidRDefault="00852AFB" w:rsidP="007F5948">
      <w:r>
        <w:t xml:space="preserve">Alle personeelsleden van het </w:t>
      </w:r>
      <w:r w:rsidR="00682F13">
        <w:t>Agentschap Landbouw en Zeevisserij</w:t>
      </w:r>
      <w:r>
        <w:t xml:space="preserve"> en eventuele externe experten</w:t>
      </w:r>
      <w:r w:rsidR="009320A7">
        <w:t xml:space="preserve"> krijgen inzage in de documenten die nodig zijn voor de beoordeling van het project. Deze documenten worden vertrouwelijk behandeld en enkel gebruikt in functie van de beoordeling</w:t>
      </w:r>
      <w:r>
        <w:t xml:space="preserve"> en</w:t>
      </w:r>
      <w:r w:rsidR="0090276A">
        <w:t xml:space="preserve"> eventueel</w:t>
      </w:r>
      <w:r w:rsidR="00B9743F">
        <w:t xml:space="preserve"> in functie van</w:t>
      </w:r>
      <w:r>
        <w:t xml:space="preserve"> externe audits door Vlaamse of Europese overheden</w:t>
      </w:r>
      <w:r w:rsidR="00B9743F">
        <w:t xml:space="preserve">. </w:t>
      </w:r>
      <w:r w:rsidR="009320A7">
        <w:t>Communicatie met de aanvragers over hun aanvra</w:t>
      </w:r>
      <w:r w:rsidR="00F15236">
        <w:t>a</w:t>
      </w:r>
      <w:r w:rsidR="009320A7">
        <w:t>g gebeurt enkel door</w:t>
      </w:r>
      <w:r>
        <w:t xml:space="preserve"> het</w:t>
      </w:r>
      <w:r w:rsidR="009320A7">
        <w:t xml:space="preserve"> </w:t>
      </w:r>
      <w:r w:rsidR="00682F13">
        <w:t>Agentschap Landbouw en Zeevisserij</w:t>
      </w:r>
      <w:r>
        <w:t>.</w:t>
      </w:r>
      <w:r w:rsidR="003B7FE6">
        <w:t xml:space="preserve"> </w:t>
      </w:r>
    </w:p>
    <w:p w14:paraId="5BBC8001" w14:textId="77777777" w:rsidR="00AB38B7" w:rsidRDefault="00AB38B7" w:rsidP="007F5948"/>
    <w:p w14:paraId="452E0C82" w14:textId="09339632" w:rsidR="001C7514" w:rsidRDefault="00AB38B7" w:rsidP="007F5948">
      <w:r>
        <w:t>Persoonsgegevens worden verwerkt overeenkomstig Verordeningen (EU) 2016/679 en (EU) 2018/1725. Met name worden die gegevens niet bewaard in een vorm die het mogelijk maakt de betrokkenen te identificeren gedurende een langere periode dan noodzakelijk is voor de verwezenlijking van de doeleinden waarvoor zij worden verzameld of vervolgens worden verwerkt, rekening houdend met de minimumbewaartermijnen die in het toepasselijke Unierecht en nationale recht zijn vastgesteld</w:t>
      </w:r>
    </w:p>
    <w:p w14:paraId="5B63A4F8" w14:textId="77777777" w:rsidR="00CD30CF" w:rsidRDefault="00CD30CF" w:rsidP="00CD30CF">
      <w:pPr>
        <w:tabs>
          <w:tab w:val="clear" w:pos="3686"/>
        </w:tabs>
        <w:contextualSpacing w:val="0"/>
        <w:rPr>
          <w:rFonts w:cstheme="minorBidi"/>
          <w:color w:val="auto"/>
        </w:rPr>
      </w:pPr>
    </w:p>
    <w:p w14:paraId="354BC718" w14:textId="18BC9D8E" w:rsidR="00CD30CF" w:rsidRDefault="00CD30CF" w:rsidP="00CD30CF">
      <w:pPr>
        <w:tabs>
          <w:tab w:val="clear" w:pos="3686"/>
        </w:tabs>
        <w:contextualSpacing w:val="0"/>
        <w:rPr>
          <w:rStyle w:val="Hyperlink"/>
          <w:rFonts w:cstheme="minorBidi"/>
        </w:rPr>
      </w:pPr>
      <w:r w:rsidRPr="36172479">
        <w:rPr>
          <w:rFonts w:cstheme="minorBidi"/>
          <w:color w:val="auto"/>
        </w:rPr>
        <w:lastRenderedPageBreak/>
        <w:t>Je kan onze privacyverklaring terugvinden op</w:t>
      </w:r>
      <w:r>
        <w:rPr>
          <w:rFonts w:cstheme="minorBidi"/>
          <w:color w:val="auto"/>
        </w:rPr>
        <w:t xml:space="preserve">: </w:t>
      </w:r>
      <w:hyperlink r:id="rId27" w:history="1">
        <w:r w:rsidRPr="007C22DE">
          <w:rPr>
            <w:rStyle w:val="Hyperlink"/>
            <w:rFonts w:cstheme="minorBidi"/>
          </w:rPr>
          <w:t>www.vlaanderen.be/landbouw/privacy</w:t>
        </w:r>
      </w:hyperlink>
      <w:r w:rsidRPr="36172479">
        <w:rPr>
          <w:rStyle w:val="Hyperlink"/>
          <w:rFonts w:cstheme="minorBidi"/>
        </w:rPr>
        <w:t>.</w:t>
      </w:r>
    </w:p>
    <w:p w14:paraId="01B64046" w14:textId="4C88EBB1" w:rsidR="000E55B8" w:rsidRDefault="00336858" w:rsidP="000E55B8">
      <w:pPr>
        <w:pStyle w:val="Kop1"/>
      </w:pPr>
      <w:bookmarkStart w:id="38" w:name="_Toc163573666"/>
      <w:r>
        <w:t>V</w:t>
      </w:r>
      <w:r w:rsidR="000F3919">
        <w:t>raag tot herziening</w:t>
      </w:r>
      <w:bookmarkEnd w:id="38"/>
    </w:p>
    <w:p w14:paraId="1C435664" w14:textId="77777777" w:rsidR="008F27D2" w:rsidRDefault="007A1AAA" w:rsidP="008F27D2">
      <w:bookmarkStart w:id="39" w:name="_Hlk126068948"/>
      <w:bookmarkStart w:id="40" w:name="_Toc121137461"/>
      <w:r w:rsidRPr="001A2502">
        <w:t xml:space="preserve">Indien een aanvrager ontevreden is over beslissingen tijdens de evaluatie of tijdens de uitvoering van een </w:t>
      </w:r>
      <w:r w:rsidR="009C205C">
        <w:t>project</w:t>
      </w:r>
      <w:r w:rsidRPr="001A2502">
        <w:t xml:space="preserve"> door het </w:t>
      </w:r>
      <w:r w:rsidR="00682F13">
        <w:t>Agentschap Landbouw en Zeevisserij</w:t>
      </w:r>
      <w:r w:rsidRPr="001A2502">
        <w:t xml:space="preserve"> kan </w:t>
      </w:r>
      <w:r w:rsidR="008F27D2">
        <w:t xml:space="preserve">deze </w:t>
      </w:r>
      <w:r w:rsidRPr="001A2502">
        <w:t xml:space="preserve">te allen tijde schriftelijk, een vraag tot herziening indienen. </w:t>
      </w:r>
      <w:bookmarkEnd w:id="39"/>
      <w:r w:rsidRPr="001A2502">
        <w:t xml:space="preserve">Klachten over een negatieve beoordeling van een aanvraag kunnen slechts ingediend worden nadat een vraag tot herziening van de beslissing werd ingediend en behandeld. Het bezwaarschrift dient binnen de 30 dagen na ontvangst van de beslissing ingediend bij het </w:t>
      </w:r>
      <w:r w:rsidR="00682F13">
        <w:t>Agentschap Landbouw en Zeevisserij</w:t>
      </w:r>
      <w:r w:rsidRPr="001A2502">
        <w:t xml:space="preserve">. </w:t>
      </w:r>
    </w:p>
    <w:p w14:paraId="1FA01285" w14:textId="77777777" w:rsidR="0070176F" w:rsidRDefault="0070176F" w:rsidP="008F27D2"/>
    <w:p w14:paraId="71CD27AC" w14:textId="5E560BD9" w:rsidR="00D2256D" w:rsidRDefault="00836FFF" w:rsidP="008F27D2">
      <w:pPr>
        <w:pStyle w:val="Kop1"/>
      </w:pPr>
      <w:bookmarkStart w:id="41" w:name="_Toc163573667"/>
      <w:r>
        <w:t>Meer informatie?</w:t>
      </w:r>
      <w:bookmarkEnd w:id="40"/>
      <w:bookmarkEnd w:id="41"/>
    </w:p>
    <w:p w14:paraId="0B61A87D" w14:textId="38362D86" w:rsidR="00B60F69" w:rsidRDefault="00B60F69" w:rsidP="00B60F69">
      <w:pPr>
        <w:tabs>
          <w:tab w:val="clear" w:pos="3686"/>
          <w:tab w:val="left" w:pos="1985"/>
        </w:tabs>
      </w:pPr>
      <w:r>
        <w:t>E-mail:</w:t>
      </w:r>
      <w:r>
        <w:tab/>
      </w:r>
      <w:hyperlink r:id="rId28" w:history="1">
        <w:r w:rsidR="0070176F" w:rsidRPr="008A5924">
          <w:rPr>
            <w:rStyle w:val="Hyperlink"/>
          </w:rPr>
          <w:t>info@lv.vlaanderen.be</w:t>
        </w:r>
      </w:hyperlink>
      <w:r w:rsidR="0070176F">
        <w:t xml:space="preserve"> (=&gt; vraag naar “Q2 </w:t>
      </w:r>
      <w:proofErr w:type="spellStart"/>
      <w:r w:rsidR="0070176F">
        <w:t>sectoradvies</w:t>
      </w:r>
      <w:proofErr w:type="spellEnd"/>
      <w:r w:rsidR="0070176F">
        <w:t xml:space="preserve"> Plant”)</w:t>
      </w:r>
    </w:p>
    <w:p w14:paraId="467ABA0A" w14:textId="5614B011" w:rsidR="004542C5" w:rsidRDefault="00B60F69" w:rsidP="008F27D2">
      <w:pPr>
        <w:tabs>
          <w:tab w:val="clear" w:pos="3686"/>
          <w:tab w:val="left" w:pos="1985"/>
        </w:tabs>
      </w:pPr>
      <w:r>
        <w:t>Telefoon:</w:t>
      </w:r>
      <w:r>
        <w:tab/>
        <w:t>0</w:t>
      </w:r>
      <w:r w:rsidRPr="00397194">
        <w:t>2 214 48 48</w:t>
      </w:r>
    </w:p>
    <w:sectPr w:rsidR="004542C5" w:rsidSect="0078794E">
      <w:headerReference w:type="even" r:id="rId29"/>
      <w:footerReference w:type="even" r:id="rId30"/>
      <w:type w:val="continuous"/>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8DE0" w14:textId="77777777" w:rsidR="00B21AEA" w:rsidRDefault="00B21AEA" w:rsidP="00F11703">
      <w:r>
        <w:separator/>
      </w:r>
    </w:p>
    <w:p w14:paraId="0964A438" w14:textId="77777777" w:rsidR="00B21AEA" w:rsidRDefault="00B21AEA"/>
  </w:endnote>
  <w:endnote w:type="continuationSeparator" w:id="0">
    <w:p w14:paraId="1B1F170F" w14:textId="77777777" w:rsidR="00B21AEA" w:rsidRDefault="00B21AEA" w:rsidP="00F11703">
      <w:r>
        <w:continuationSeparator/>
      </w:r>
    </w:p>
    <w:p w14:paraId="12C468C1" w14:textId="77777777" w:rsidR="00B21AEA" w:rsidRDefault="00B21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23E54A0E-40B6-42A1-8BF8-F672B9B4DA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2" w:fontKey="{8DBA9452-7A9C-4A03-B90B-BB7BF98DA4AE}"/>
    <w:embedBold r:id="rId3" w:fontKey="{2A22AA04-6D91-4719-9555-0769F63C624F}"/>
    <w:embedItalic r:id="rId4" w:fontKey="{2DC57853-AE70-4062-8AD2-5A1EC9DD6080}"/>
  </w:font>
  <w:font w:name="Flanders Art Serif">
    <w:altName w:val="Calibri"/>
    <w:charset w:val="00"/>
    <w:family w:val="auto"/>
    <w:pitch w:val="default"/>
  </w:font>
  <w:font w:name="FlandersArtSans-Regular">
    <w:panose1 w:val="00000500000000000000"/>
    <w:charset w:val="00"/>
    <w:family w:val="auto"/>
    <w:pitch w:val="variable"/>
    <w:sig w:usb0="00000007" w:usb1="00000000" w:usb2="00000000" w:usb3="00000000" w:csb0="00000093" w:csb1="00000000"/>
    <w:embedRegular r:id="rId5" w:fontKey="{A1501333-76DC-4875-AFDC-5FED52E863F2}"/>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6" w:fontKey="{A9201EE2-3912-49B0-BCEA-5EA9CB11345F}"/>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embedRegular r:id="rId7" w:fontKey="{63285174-6A1D-427B-B315-BD5FEE368027}"/>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8" w:fontKey="{C37DC59D-65AF-4D78-89A0-8DB40924F5FF}"/>
  </w:font>
  <w:font w:name="Cambria">
    <w:panose1 w:val="02040503050406030204"/>
    <w:charset w:val="00"/>
    <w:family w:val="roman"/>
    <w:pitch w:val="variable"/>
    <w:sig w:usb0="E00006FF" w:usb1="420024FF" w:usb2="02000000" w:usb3="00000000" w:csb0="0000019F" w:csb1="00000000"/>
    <w:embedRegular r:id="rId9" w:subsetted="1" w:fontKey="{4E7A5427-0301-4487-9F45-D24578B339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28C9" w14:textId="77777777" w:rsidR="00B21AEA" w:rsidRPr="00FF15EB" w:rsidRDefault="00B21AEA" w:rsidP="002A0485">
    <w:pPr>
      <w:pStyle w:val="streepjes"/>
    </w:pPr>
    <w:r>
      <w:tab/>
      <w:t>//</w:t>
    </w:r>
    <w:r w:rsidRPr="00FF15EB">
      <w:t>////////////////////////////////////////////////////////////////////////////////////////////////////////////////////////////////////////////////////////////////</w:t>
    </w:r>
  </w:p>
  <w:p w14:paraId="6B9628CA" w14:textId="77777777" w:rsidR="00B21AEA" w:rsidRDefault="00B21AEA" w:rsidP="002A0485">
    <w:pPr>
      <w:pStyle w:val="Voettekst"/>
    </w:pPr>
  </w:p>
  <w:p w14:paraId="6B9628CB" w14:textId="2EB3ECB7" w:rsidR="00B21AEA" w:rsidRDefault="00B21AEA" w:rsidP="00081529">
    <w:pPr>
      <w:pStyle w:val="Voettekst"/>
    </w:pPr>
    <w:r>
      <w:t xml:space="preserve">pagina </w:t>
    </w:r>
    <w:r>
      <w:rPr>
        <w:noProof/>
      </w:rPr>
      <w:fldChar w:fldCharType="begin"/>
    </w:r>
    <w:r>
      <w:instrText xml:space="preserve"> PAGE   \* MERGEFORMAT </w:instrText>
    </w:r>
    <w:r>
      <w:fldChar w:fldCharType="separate"/>
    </w:r>
    <w:r>
      <w:rPr>
        <w:noProof/>
      </w:rPr>
      <w:t>10</w:t>
    </w:r>
    <w:r>
      <w:rPr>
        <w:noProof/>
      </w:rPr>
      <w:fldChar w:fldCharType="end"/>
    </w:r>
    <w:r>
      <w:t xml:space="preserve"> van </w:t>
    </w:r>
    <w:fldSimple w:instr=" NUMPAGES   \* MERGEFORMAT ">
      <w:r>
        <w:rPr>
          <w:noProof/>
        </w:rPr>
        <w:t>38</w:t>
      </w:r>
    </w:fldSimple>
    <w:r>
      <w:rPr>
        <w:noProof/>
      </w:rPr>
      <w:t xml:space="preserve"> </w:t>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546561">
          <w:t>Handleiding bij het indienen van een projectvoorstel voor “Waarnemingen en Waarschuwingen voor de beheersing van ziekten en plagen” (2025-2027)</w:t>
        </w:r>
      </w:sdtContent>
    </w:sdt>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28CC" w14:textId="60A87E79" w:rsidR="00B21AEA" w:rsidRPr="00FF15EB" w:rsidRDefault="00B21AEA" w:rsidP="00FF15EB">
    <w:pPr>
      <w:pStyle w:val="streepjes"/>
    </w:pPr>
    <w:r>
      <w:tab/>
      <w:t>//</w:t>
    </w:r>
    <w:r w:rsidRPr="00FF15EB">
      <w:t>//////////////////////////////////////////////////////////////////////////////////////////////////////////////////////////////////////</w:t>
    </w:r>
    <w:r>
      <w:t>////////////////////////</w:t>
    </w:r>
  </w:p>
  <w:p w14:paraId="6B9628CD" w14:textId="77777777" w:rsidR="00B21AEA" w:rsidRDefault="00B21AEA" w:rsidP="00FF15EB">
    <w:pPr>
      <w:pStyle w:val="Voettekst"/>
    </w:pPr>
  </w:p>
  <w:p w14:paraId="6B9628CE" w14:textId="02E4ABE9" w:rsidR="00B21AEA" w:rsidRDefault="00B21AEA" w:rsidP="00081529">
    <w:pPr>
      <w:pStyle w:val="Voettekst"/>
    </w:pPr>
    <w:r>
      <w:t xml:space="preserve">pagina </w:t>
    </w:r>
    <w:r>
      <w:rPr>
        <w:noProof/>
      </w:rPr>
      <w:fldChar w:fldCharType="begin"/>
    </w:r>
    <w:r>
      <w:instrText xml:space="preserve"> PAGE   \* MERGEFORMAT </w:instrText>
    </w:r>
    <w:r>
      <w:fldChar w:fldCharType="separate"/>
    </w:r>
    <w:r w:rsidR="00661CC0">
      <w:rPr>
        <w:noProof/>
      </w:rPr>
      <w:t>29</w:t>
    </w:r>
    <w:r>
      <w:rPr>
        <w:noProof/>
      </w:rPr>
      <w:fldChar w:fldCharType="end"/>
    </w:r>
    <w:r>
      <w:t xml:space="preserve"> van </w:t>
    </w:r>
    <w:fldSimple w:instr=" NUMPAGES   \* MERGEFORMAT ">
      <w:r w:rsidR="00661CC0">
        <w:rPr>
          <w:noProof/>
        </w:rPr>
        <w:t>30</w:t>
      </w:r>
    </w:fldSimple>
    <w:r>
      <w:rPr>
        <w:noProof/>
      </w:rPr>
      <w:t xml:space="preserve"> </w:t>
    </w:r>
    <w:r>
      <w:tab/>
    </w:r>
    <w:sdt>
      <w:sdtPr>
        <w:tag w:val=""/>
        <w:id w:val="1856456203"/>
        <w:dataBinding w:prefixMappings="xmlns:ns0='http://purl.org/dc/elements/1.1/' xmlns:ns1='http://schemas.openxmlformats.org/package/2006/metadata/core-properties' " w:xpath="/ns1:coreProperties[1]/ns0:title[1]" w:storeItemID="{6C3C8BC8-F283-45AE-878A-BAB7291924A1}"/>
        <w:text/>
      </w:sdtPr>
      <w:sdtEndPr/>
      <w:sdtContent>
        <w:r w:rsidR="00546561">
          <w:t>Handleiding bij het indienen van een projectvoorstel voor “Waarnemingen en Waarschuwingen voor de beheersing van ziekten en plagen” (2025-2027)</w:t>
        </w:r>
      </w:sdtContent>
    </w:sdt>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28D0" w14:textId="521575FE" w:rsidR="00B21AEA" w:rsidRPr="001C0A76" w:rsidRDefault="00D73AC4" w:rsidP="0002106D">
    <w:pPr>
      <w:pStyle w:val="streepjes"/>
      <w:jc w:val="left"/>
      <w:rPr>
        <w:rFonts w:ascii="FlandersArtSans-Regular" w:hAnsi="FlandersArtSans-Regular"/>
      </w:rPr>
    </w:pPr>
    <w:r>
      <w:rPr>
        <w:noProof/>
        <w:lang w:eastAsia="nl-BE"/>
      </w:rPr>
      <w:drawing>
        <wp:inline distT="0" distB="0" distL="0" distR="0" wp14:anchorId="1C5C6F9C" wp14:editId="21328173">
          <wp:extent cx="1247642" cy="540000"/>
          <wp:effectExtent l="0" t="0" r="0" b="0"/>
          <wp:docPr id="86635142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51423" name="Picture 1" descr="A black and white logo&#10;&#10;Description automatically generated"/>
                  <pic:cNvPicPr/>
                </pic:nvPicPr>
                <pic:blipFill>
                  <a:blip r:embed="rId1"/>
                  <a:stretch>
                    <a:fillRect/>
                  </a:stretch>
                </pic:blipFill>
                <pic:spPr>
                  <a:xfrm>
                    <a:off x="0" y="0"/>
                    <a:ext cx="1247642" cy="540000"/>
                  </a:xfrm>
                  <a:prstGeom prst="rect">
                    <a:avLst/>
                  </a:prstGeom>
                </pic:spPr>
              </pic:pic>
            </a:graphicData>
          </a:graphic>
        </wp:inline>
      </w:drawing>
    </w:r>
    <w:r w:rsidR="00B21AEA">
      <w:rPr>
        <w:rFonts w:ascii="FlandersArtSans-Regular" w:hAnsi="FlandersArtSans-Regula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BDD1" w14:textId="67525079" w:rsidR="00B21AEA" w:rsidRPr="00FF15EB" w:rsidRDefault="00B21AEA" w:rsidP="002A0485">
    <w:pPr>
      <w:pStyle w:val="streepjes"/>
    </w:pPr>
    <w:r>
      <w:tab/>
      <w:t>//</w:t>
    </w:r>
    <w:r w:rsidRPr="00FF15EB">
      <w:t>//////////////////////////////////////////////////////////////////////////////////////////////////////////////////////////////////////////////////////////////</w:t>
    </w:r>
  </w:p>
  <w:p w14:paraId="6940B3DE" w14:textId="77777777" w:rsidR="00B21AEA" w:rsidRDefault="00B21AEA" w:rsidP="002A0485">
    <w:pPr>
      <w:pStyle w:val="Voettekst"/>
    </w:pPr>
  </w:p>
  <w:p w14:paraId="72414DA5" w14:textId="15049BFC" w:rsidR="00B21AEA" w:rsidRDefault="00B21AEA" w:rsidP="00081529">
    <w:pPr>
      <w:pStyle w:val="Voettekst"/>
    </w:pPr>
    <w:r>
      <w:t xml:space="preserve">pagina </w:t>
    </w:r>
    <w:r>
      <w:rPr>
        <w:noProof/>
      </w:rPr>
      <w:fldChar w:fldCharType="begin"/>
    </w:r>
    <w:r>
      <w:instrText xml:space="preserve"> PAGE   \* MERGEFORMAT </w:instrText>
    </w:r>
    <w:r>
      <w:fldChar w:fldCharType="separate"/>
    </w:r>
    <w:r w:rsidR="00661CC0">
      <w:rPr>
        <w:noProof/>
      </w:rPr>
      <w:t>28</w:t>
    </w:r>
    <w:r>
      <w:rPr>
        <w:noProof/>
      </w:rPr>
      <w:fldChar w:fldCharType="end"/>
    </w:r>
    <w:r>
      <w:t xml:space="preserve"> van </w:t>
    </w:r>
    <w:fldSimple w:instr=" NUMPAGES   \* MERGEFORMAT ">
      <w:r w:rsidR="00661CC0">
        <w:rPr>
          <w:noProof/>
        </w:rPr>
        <w:t>30</w:t>
      </w:r>
    </w:fldSimple>
    <w:r>
      <w:rPr>
        <w:noProof/>
      </w:rPr>
      <w:t xml:space="preserve"> </w:t>
    </w:r>
    <w:r>
      <w:tab/>
    </w:r>
    <w:sdt>
      <w:sdtPr>
        <w:tag w:val=""/>
        <w:id w:val="-790904149"/>
        <w:dataBinding w:prefixMappings="xmlns:ns0='http://purl.org/dc/elements/1.1/' xmlns:ns1='http://schemas.openxmlformats.org/package/2006/metadata/core-properties' " w:xpath="/ns1:coreProperties[1]/ns0:title[1]" w:storeItemID="{6C3C8BC8-F283-45AE-878A-BAB7291924A1}"/>
        <w:text/>
      </w:sdtPr>
      <w:sdtEndPr/>
      <w:sdtContent>
        <w:r w:rsidR="00237C33">
          <w:t xml:space="preserve">Handleiding bij het indienen van een projectvoorstel voor “Waarnemingen en Waarschuwingen voor de beheersing van </w:t>
        </w:r>
        <w:r w:rsidR="00546561">
          <w:t>zi</w:t>
        </w:r>
        <w:r w:rsidR="00237C33">
          <w:t>ekten en plagen”</w:t>
        </w:r>
        <w:r w:rsidR="00546561">
          <w:t xml:space="preserve"> </w:t>
        </w:r>
        <w:r w:rsidR="00237C33">
          <w:t>(2025-2027)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EF9D0" w14:textId="77777777" w:rsidR="00B21AEA" w:rsidRDefault="00B21AEA">
      <w:r>
        <w:separator/>
      </w:r>
    </w:p>
  </w:footnote>
  <w:footnote w:type="continuationSeparator" w:id="0">
    <w:p w14:paraId="03F37F70" w14:textId="77777777" w:rsidR="00B21AEA" w:rsidRDefault="00B21AEA" w:rsidP="00F11703">
      <w:r>
        <w:continuationSeparator/>
      </w:r>
    </w:p>
    <w:p w14:paraId="2F6C9221" w14:textId="77777777" w:rsidR="00B21AEA" w:rsidRDefault="00B21A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D296" w14:textId="1C298A63" w:rsidR="00B21AEA" w:rsidRPr="0002106D" w:rsidRDefault="00B21AEA" w:rsidP="0002106D">
    <w:pPr>
      <w:tabs>
        <w:tab w:val="clear" w:pos="3686"/>
      </w:tabs>
      <w:spacing w:line="192" w:lineRule="auto"/>
      <w:contextualSpacing w:val="0"/>
      <w:rPr>
        <w:rFonts w:ascii="FlandersArtSans-Regular" w:eastAsia="Times" w:hAnsi="FlandersArtSans-Regular"/>
        <w:color w:val="auto"/>
        <w:sz w:val="40"/>
        <w:szCs w:val="40"/>
        <w:lang w:val="de-DE" w:eastAsia="nl-BE"/>
      </w:rPr>
    </w:pPr>
    <w:r w:rsidRPr="004D447F">
      <w:rPr>
        <w:rFonts w:ascii="FlandersArtSans-Regular" w:eastAsia="Times" w:hAnsi="FlandersArtSans-Regular"/>
        <w:color w:val="auto"/>
        <w:sz w:val="40"/>
        <w:szCs w:val="40"/>
        <w:lang w:val="de-DE" w:eastAsia="nl-BE"/>
      </w:rPr>
      <w:t>AGENTSCHAP</w:t>
    </w:r>
    <w:r w:rsidRPr="0002106D">
      <w:rPr>
        <w:rFonts w:ascii="FlandersArtSans-Regular" w:eastAsia="Times" w:hAnsi="FlandersArtSans-Regular"/>
        <w:color w:val="auto"/>
        <w:sz w:val="40"/>
        <w:szCs w:val="40"/>
        <w:lang w:val="de-DE" w:eastAsia="nl-BE"/>
      </w:rPr>
      <w:t xml:space="preserve"> </w:t>
    </w:r>
  </w:p>
  <w:p w14:paraId="6B9628CF" w14:textId="6A5543B0" w:rsidR="00B21AEA" w:rsidRPr="0049605C" w:rsidRDefault="00B21AEA" w:rsidP="0002106D">
    <w:pPr>
      <w:tabs>
        <w:tab w:val="clear" w:pos="3686"/>
        <w:tab w:val="right" w:pos="9781"/>
      </w:tabs>
      <w:spacing w:line="192" w:lineRule="auto"/>
      <w:contextualSpacing w:val="0"/>
      <w:rPr>
        <w:rStyle w:val="KoptekstChar"/>
      </w:rPr>
    </w:pPr>
    <w:r w:rsidRPr="0002106D">
      <w:rPr>
        <w:rFonts w:ascii="FlandersArtSans-Medium" w:eastAsia="Times" w:hAnsi="FlandersArtSans-Medium"/>
        <w:color w:val="auto"/>
        <w:sz w:val="40"/>
        <w:szCs w:val="40"/>
        <w:lang w:val="de-DE" w:eastAsia="nl-BE"/>
      </w:rPr>
      <w:t xml:space="preserve">LANDBOUW </w:t>
    </w:r>
    <w:r w:rsidR="009C205C">
      <w:rPr>
        <w:rFonts w:ascii="FlandersArtSans-Medium" w:eastAsia="Times" w:hAnsi="FlandersArtSans-Medium"/>
        <w:color w:val="auto"/>
        <w:sz w:val="40"/>
        <w:szCs w:val="40"/>
        <w:lang w:val="de-DE" w:eastAsia="nl-BE"/>
      </w:rPr>
      <w:t>en</w:t>
    </w:r>
    <w:r w:rsidRPr="0002106D">
      <w:rPr>
        <w:rFonts w:ascii="FlandersArtSans-Medium" w:eastAsia="Times" w:hAnsi="FlandersArtSans-Medium"/>
        <w:color w:val="auto"/>
        <w:sz w:val="40"/>
        <w:szCs w:val="40"/>
        <w:lang w:val="de-DE" w:eastAsia="nl-BE"/>
      </w:rPr>
      <w:t xml:space="preserve"> VISSERIJ</w:t>
    </w:r>
    <w:r>
      <w:rPr>
        <w:rFonts w:ascii="FlandersArtSans-Medium" w:eastAsia="Times" w:hAnsi="FlandersArtSans-Medium"/>
        <w:color w:val="auto"/>
        <w:sz w:val="40"/>
        <w:szCs w:val="40"/>
        <w:lang w:val="de-DE" w:eastAsia="nl-BE"/>
      </w:rPr>
      <w:tab/>
    </w:r>
    <w:r>
      <w:rPr>
        <w:rStyle w:val="KoptekstChar"/>
      </w:rPr>
      <w:t>Handleiding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F591" w14:textId="77777777" w:rsidR="00B21AEA" w:rsidRDefault="00B21AE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59239E"/>
    <w:multiLevelType w:val="hybridMultilevel"/>
    <w:tmpl w:val="C70CCCAA"/>
    <w:lvl w:ilvl="0" w:tplc="163444C6">
      <w:start w:val="1"/>
      <w:numFmt w:val="bullet"/>
      <w:pStyle w:val="Lijstopsomteken5"/>
      <w:lvlText w:val="+"/>
      <w:lvlJc w:val="left"/>
      <w:pPr>
        <w:ind w:left="1800" w:hanging="360"/>
      </w:pPr>
      <w:rPr>
        <w:rFonts w:ascii="Calibri" w:hAnsi="Calibri" w:hint="default"/>
        <w:b w:val="0"/>
        <w:bCs w:val="0"/>
        <w:i w:val="0"/>
        <w:iCs w:val="0"/>
        <w:caps w:val="0"/>
        <w:smallCaps w:val="0"/>
        <w:strike w:val="0"/>
        <w:dstrike w:val="0"/>
        <w:noProof w:val="0"/>
        <w:vanish w:val="0"/>
        <w:color w:val="000000"/>
        <w:spacing w:val="0"/>
        <w:kern w:val="0"/>
        <w:position w:val="0"/>
        <w:sz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50E2BB0"/>
    <w:multiLevelType w:val="hybridMultilevel"/>
    <w:tmpl w:val="512A1344"/>
    <w:lvl w:ilvl="0" w:tplc="E14A972E">
      <w:numFmt w:val="bullet"/>
      <w:lvlText w:val="-"/>
      <w:lvlJc w:val="left"/>
      <w:pPr>
        <w:ind w:left="720" w:hanging="360"/>
      </w:pPr>
      <w:rPr>
        <w:rFonts w:ascii="FlandersArtSerif-Regular" w:eastAsia="Times New Roman" w:hAnsi="FlandersArtSerif-Regular" w:cs="Times New Roman" w:hint="default"/>
      </w:rPr>
    </w:lvl>
    <w:lvl w:ilvl="1" w:tplc="08130003">
      <w:start w:val="1"/>
      <w:numFmt w:val="bullet"/>
      <w:lvlText w:val="o"/>
      <w:lvlJc w:val="left"/>
      <w:pPr>
        <w:ind w:left="1440" w:hanging="360"/>
      </w:pPr>
      <w:rPr>
        <w:rFonts w:ascii="Courier New" w:hAnsi="Courier New" w:cs="Courier New" w:hint="default"/>
      </w:rPr>
    </w:lvl>
    <w:lvl w:ilvl="2" w:tplc="6E10BAFA">
      <w:start w:val="1"/>
      <w:numFmt w:val="bullet"/>
      <w:lvlText w:val=""/>
      <w:lvlJc w:val="left"/>
      <w:pPr>
        <w:ind w:left="2160" w:hanging="360"/>
      </w:pPr>
      <w:rPr>
        <w:rFonts w:ascii="Wingdings" w:hAnsi="Wingdings" w:hint="default"/>
        <w:color w:val="auto"/>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9B5C6A"/>
    <w:multiLevelType w:val="hybridMultilevel"/>
    <w:tmpl w:val="858EFCBC"/>
    <w:lvl w:ilvl="0" w:tplc="5E4A9600">
      <w:numFmt w:val="bullet"/>
      <w:lvlText w:val="-"/>
      <w:lvlJc w:val="left"/>
      <w:pPr>
        <w:ind w:left="720" w:hanging="360"/>
      </w:pPr>
      <w:rPr>
        <w:rFonts w:ascii="FlandersArtSerif-Regular" w:eastAsia="FlandersArtSerif-Regular"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73E677A"/>
    <w:multiLevelType w:val="hybridMultilevel"/>
    <w:tmpl w:val="257C54FC"/>
    <w:lvl w:ilvl="0" w:tplc="5BAC406E">
      <w:numFmt w:val="bullet"/>
      <w:lvlText w:val="-"/>
      <w:lvlJc w:val="left"/>
      <w:pPr>
        <w:ind w:left="1080" w:hanging="360"/>
      </w:pPr>
      <w:rPr>
        <w:rFonts w:ascii="Calibri" w:eastAsia="Calibr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7" w15:restartNumberingAfterBreak="0">
    <w:nsid w:val="179D2150"/>
    <w:multiLevelType w:val="hybridMultilevel"/>
    <w:tmpl w:val="593A5CC6"/>
    <w:lvl w:ilvl="0" w:tplc="083C5EE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9E63A42"/>
    <w:multiLevelType w:val="hybridMultilevel"/>
    <w:tmpl w:val="753ABDA4"/>
    <w:lvl w:ilvl="0" w:tplc="7332DD38">
      <w:start w:val="1"/>
      <w:numFmt w:val="bullet"/>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D96380C"/>
    <w:multiLevelType w:val="hybridMultilevel"/>
    <w:tmpl w:val="BB786B7E"/>
    <w:lvl w:ilvl="0" w:tplc="7332DD38">
      <w:start w:val="1"/>
      <w:numFmt w:val="bullet"/>
      <w:lvlText w:val="-"/>
      <w:lvlJc w:val="left"/>
      <w:pPr>
        <w:ind w:left="1500" w:hanging="360"/>
      </w:pPr>
      <w:rPr>
        <w:rFonts w:ascii="FlandersArtSans-Regular" w:hAnsi="FlandersArtSans-Regular" w:hint="default"/>
      </w:rPr>
    </w:lvl>
    <w:lvl w:ilvl="1" w:tplc="08130003" w:tentative="1">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10" w15:restartNumberingAfterBreak="0">
    <w:nsid w:val="2036734B"/>
    <w:multiLevelType w:val="hybridMultilevel"/>
    <w:tmpl w:val="3D24E45A"/>
    <w:lvl w:ilvl="0" w:tplc="4004669E">
      <w:numFmt w:val="bullet"/>
      <w:lvlText w:val="-"/>
      <w:lvlJc w:val="left"/>
      <w:pPr>
        <w:ind w:left="720" w:hanging="360"/>
      </w:pPr>
      <w:rPr>
        <w:rFonts w:ascii="FlandersArtSerif-Regular" w:eastAsia="FlandersArtSerif-Regular"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3F942F6"/>
    <w:multiLevelType w:val="hybridMultilevel"/>
    <w:tmpl w:val="3B50D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740056F"/>
    <w:multiLevelType w:val="hybridMultilevel"/>
    <w:tmpl w:val="AA4E26B6"/>
    <w:lvl w:ilvl="0" w:tplc="7332DD38">
      <w:start w:val="1"/>
      <w:numFmt w:val="bullet"/>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9282D2C"/>
    <w:multiLevelType w:val="hybridMultilevel"/>
    <w:tmpl w:val="633C6C2A"/>
    <w:lvl w:ilvl="0" w:tplc="7332DD38">
      <w:start w:val="1"/>
      <w:numFmt w:val="bullet"/>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3067B8"/>
    <w:multiLevelType w:val="hybridMultilevel"/>
    <w:tmpl w:val="9548978E"/>
    <w:lvl w:ilvl="0" w:tplc="7332DD38">
      <w:start w:val="1"/>
      <w:numFmt w:val="bullet"/>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C34108F"/>
    <w:multiLevelType w:val="hybridMultilevel"/>
    <w:tmpl w:val="0542235C"/>
    <w:lvl w:ilvl="0" w:tplc="D8CCBE86">
      <w:start w:val="1"/>
      <w:numFmt w:val="decimal"/>
      <w:pStyle w:val="Lijstnummering4"/>
      <w:lvlText w:val="%1)"/>
      <w:lvlJc w:val="left"/>
      <w:pPr>
        <w:ind w:left="1437"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E50CE1"/>
    <w:multiLevelType w:val="hybridMultilevel"/>
    <w:tmpl w:val="66264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F520868"/>
    <w:multiLevelType w:val="hybridMultilevel"/>
    <w:tmpl w:val="A40C011A"/>
    <w:lvl w:ilvl="0" w:tplc="941EAB5C">
      <w:start w:val="1"/>
      <w:numFmt w:val="bullet"/>
      <w:pStyle w:val="Lijstopsomteken4"/>
      <w:lvlText w:val="&gt;"/>
      <w:lvlJc w:val="left"/>
      <w:pPr>
        <w:ind w:left="1437" w:hanging="360"/>
      </w:pPr>
      <w:rPr>
        <w:rFonts w:ascii="FlandersArtSerif-Regular" w:hAnsi="FlandersArtSerif-Regular"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9344EC"/>
    <w:multiLevelType w:val="hybridMultilevel"/>
    <w:tmpl w:val="3E441C8A"/>
    <w:lvl w:ilvl="0" w:tplc="08C03316">
      <w:numFmt w:val="bullet"/>
      <w:lvlText w:val="-"/>
      <w:lvlJc w:val="left"/>
      <w:pPr>
        <w:ind w:left="1080" w:hanging="360"/>
      </w:pPr>
      <w:rPr>
        <w:rFonts w:ascii="Calibri" w:eastAsia="Calibr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19" w15:restartNumberingAfterBreak="0">
    <w:nsid w:val="32301E1D"/>
    <w:multiLevelType w:val="hybridMultilevel"/>
    <w:tmpl w:val="F35CB36A"/>
    <w:lvl w:ilvl="0" w:tplc="D4486F00">
      <w:numFmt w:val="bullet"/>
      <w:lvlText w:val="-"/>
      <w:lvlJc w:val="left"/>
      <w:pPr>
        <w:ind w:left="720" w:hanging="360"/>
      </w:pPr>
      <w:rPr>
        <w:rFonts w:ascii="FlandersArtSerif-Regular" w:eastAsia="Times New Roman"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25E7675"/>
    <w:multiLevelType w:val="hybridMultilevel"/>
    <w:tmpl w:val="DC64A0E2"/>
    <w:lvl w:ilvl="0" w:tplc="7332DD38">
      <w:start w:val="1"/>
      <w:numFmt w:val="bullet"/>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52D3124"/>
    <w:multiLevelType w:val="hybridMultilevel"/>
    <w:tmpl w:val="AC4C75E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73D6689"/>
    <w:multiLevelType w:val="hybridMultilevel"/>
    <w:tmpl w:val="014E6F56"/>
    <w:lvl w:ilvl="0" w:tplc="A45A88C8">
      <w:start w:val="1"/>
      <w:numFmt w:val="lowerRoman"/>
      <w:pStyle w:val="Lijstnummering3"/>
      <w:lvlText w:val="%1"/>
      <w:lvlJc w:val="left"/>
      <w:pPr>
        <w:ind w:left="1080"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8F48BD"/>
    <w:multiLevelType w:val="hybridMultilevel"/>
    <w:tmpl w:val="667CFDF8"/>
    <w:lvl w:ilvl="0" w:tplc="7332DD38">
      <w:start w:val="1"/>
      <w:numFmt w:val="bullet"/>
      <w:lvlText w:val="-"/>
      <w:lvlJc w:val="left"/>
      <w:pPr>
        <w:ind w:left="720" w:hanging="360"/>
      </w:pPr>
      <w:rPr>
        <w:rFonts w:ascii="FlandersArtSans-Regular" w:hAnsi="FlandersArtSans-Regular"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CAB2696"/>
    <w:multiLevelType w:val="hybridMultilevel"/>
    <w:tmpl w:val="DF3A5CD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5" w15:restartNumberingAfterBreak="0">
    <w:nsid w:val="3D312F61"/>
    <w:multiLevelType w:val="hybridMultilevel"/>
    <w:tmpl w:val="2C449F46"/>
    <w:lvl w:ilvl="0" w:tplc="B0BA64D8">
      <w:start w:val="1"/>
      <w:numFmt w:val="lowerLetter"/>
      <w:pStyle w:val="Lijstnummering2"/>
      <w:lvlText w:val="%1"/>
      <w:lvlJc w:val="left"/>
      <w:pPr>
        <w:ind w:left="717"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EF2952"/>
    <w:multiLevelType w:val="hybridMultilevel"/>
    <w:tmpl w:val="C62882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1CA21AE"/>
    <w:multiLevelType w:val="hybridMultilevel"/>
    <w:tmpl w:val="F2EE3E3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A9A2D63"/>
    <w:multiLevelType w:val="hybridMultilevel"/>
    <w:tmpl w:val="B2A4BCB6"/>
    <w:lvl w:ilvl="0" w:tplc="30C6A5F8">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4E3B7CB4"/>
    <w:multiLevelType w:val="hybridMultilevel"/>
    <w:tmpl w:val="C7EEA042"/>
    <w:lvl w:ilvl="0" w:tplc="AF641E2C">
      <w:start w:val="1"/>
      <w:numFmt w:val="lowerLetter"/>
      <w:pStyle w:val="Lijstnummering5"/>
      <w:lvlText w:val="%1)"/>
      <w:lvlJc w:val="left"/>
      <w:pPr>
        <w:ind w:left="1800"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D925A6"/>
    <w:multiLevelType w:val="hybridMultilevel"/>
    <w:tmpl w:val="B51EF3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5E87E5E"/>
    <w:multiLevelType w:val="hybridMultilevel"/>
    <w:tmpl w:val="7B527E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multilevel"/>
    <w:tmpl w:val="4978EC9A"/>
    <w:lvl w:ilvl="0">
      <w:start w:val="1"/>
      <w:numFmt w:val="decimal"/>
      <w:pStyle w:val="Lijstnummering"/>
      <w:lvlText w:val="%1"/>
      <w:lvlJc w:val="left"/>
      <w:pPr>
        <w:ind w:left="360" w:hanging="360"/>
      </w:pPr>
      <w:rPr>
        <w:rFonts w:ascii="FlandersArtSerif-Regular" w:hAnsi="FlandersArtSerif-Regular" w:hint="default"/>
        <w:b w:val="0"/>
        <w:i w:val="0"/>
        <w:sz w:val="19"/>
        <w:u w:color="6F8B00"/>
      </w:rPr>
    </w:lvl>
    <w:lvl w:ilvl="1">
      <w:start w:val="1"/>
      <w:numFmt w:val="lowerLetter"/>
      <w:lvlText w:val="%2"/>
      <w:lvlJc w:val="left"/>
      <w:pPr>
        <w:ind w:left="720" w:hanging="360"/>
      </w:pPr>
      <w:rPr>
        <w:rFonts w:hint="default"/>
        <w:u w:color="6F8B00"/>
      </w:rPr>
    </w:lvl>
    <w:lvl w:ilvl="2">
      <w:start w:val="1"/>
      <w:numFmt w:val="lowerRoman"/>
      <w:lvlText w:val="%3"/>
      <w:lvlJc w:val="left"/>
      <w:pPr>
        <w:ind w:left="1080" w:hanging="360"/>
      </w:pPr>
      <w:rPr>
        <w:rFonts w:hint="default"/>
        <w:u w:color="6F8B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4" w15:restartNumberingAfterBreak="0">
    <w:nsid w:val="626207C6"/>
    <w:multiLevelType w:val="hybridMultilevel"/>
    <w:tmpl w:val="7A4C4C60"/>
    <w:lvl w:ilvl="0" w:tplc="908CBE00">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C411EF"/>
    <w:multiLevelType w:val="hybridMultilevel"/>
    <w:tmpl w:val="6366BE94"/>
    <w:lvl w:ilvl="0" w:tplc="7332DD38">
      <w:start w:val="1"/>
      <w:numFmt w:val="bullet"/>
      <w:lvlText w:val="-"/>
      <w:lvlJc w:val="left"/>
      <w:pPr>
        <w:ind w:left="780" w:hanging="360"/>
      </w:pPr>
      <w:rPr>
        <w:rFonts w:ascii="FlandersArtSans-Regular" w:hAnsi="FlandersArtSans-Regular"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36" w15:restartNumberingAfterBreak="0">
    <w:nsid w:val="6DD13894"/>
    <w:multiLevelType w:val="multilevel"/>
    <w:tmpl w:val="64A203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503309"/>
    <w:multiLevelType w:val="multilevel"/>
    <w:tmpl w:val="2566F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9" w15:restartNumberingAfterBreak="0">
    <w:nsid w:val="6F39340B"/>
    <w:multiLevelType w:val="hybridMultilevel"/>
    <w:tmpl w:val="157EF29C"/>
    <w:lvl w:ilvl="0" w:tplc="7332DD38">
      <w:start w:val="1"/>
      <w:numFmt w:val="bullet"/>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0B472DD"/>
    <w:multiLevelType w:val="multilevel"/>
    <w:tmpl w:val="DC625DAC"/>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color w:val="auto"/>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1" w15:restartNumberingAfterBreak="0">
    <w:nsid w:val="74982A83"/>
    <w:multiLevelType w:val="hybridMultilevel"/>
    <w:tmpl w:val="2E40CC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618572E"/>
    <w:multiLevelType w:val="hybridMultilevel"/>
    <w:tmpl w:val="E6D2975C"/>
    <w:lvl w:ilvl="0" w:tplc="5E4A9600">
      <w:numFmt w:val="bullet"/>
      <w:lvlText w:val="-"/>
      <w:lvlJc w:val="left"/>
      <w:pPr>
        <w:ind w:left="720" w:hanging="360"/>
      </w:pPr>
      <w:rPr>
        <w:rFonts w:ascii="FlandersArtSerif-Regular" w:eastAsia="FlandersArtSerif-Regular" w:hAnsi="FlandersArtSerif-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72821545">
    <w:abstractNumId w:val="40"/>
  </w:num>
  <w:num w:numId="2" w16cid:durableId="1691908423">
    <w:abstractNumId w:val="5"/>
  </w:num>
  <w:num w:numId="3" w16cid:durableId="1592818071">
    <w:abstractNumId w:val="33"/>
  </w:num>
  <w:num w:numId="4" w16cid:durableId="1682122864">
    <w:abstractNumId w:val="38"/>
  </w:num>
  <w:num w:numId="5" w16cid:durableId="1001931895">
    <w:abstractNumId w:val="17"/>
  </w:num>
  <w:num w:numId="6" w16cid:durableId="1358123999">
    <w:abstractNumId w:val="2"/>
  </w:num>
  <w:num w:numId="7" w16cid:durableId="1442800519">
    <w:abstractNumId w:val="32"/>
  </w:num>
  <w:num w:numId="8" w16cid:durableId="410005324">
    <w:abstractNumId w:val="25"/>
  </w:num>
  <w:num w:numId="9" w16cid:durableId="1549026047">
    <w:abstractNumId w:val="22"/>
  </w:num>
  <w:num w:numId="10" w16cid:durableId="5715464">
    <w:abstractNumId w:val="15"/>
  </w:num>
  <w:num w:numId="11" w16cid:durableId="1816952243">
    <w:abstractNumId w:val="29"/>
  </w:num>
  <w:num w:numId="12" w16cid:durableId="2053456000">
    <w:abstractNumId w:val="8"/>
  </w:num>
  <w:num w:numId="13" w16cid:durableId="1399935978">
    <w:abstractNumId w:val="20"/>
  </w:num>
  <w:num w:numId="14" w16cid:durableId="1384675463">
    <w:abstractNumId w:val="23"/>
  </w:num>
  <w:num w:numId="15" w16cid:durableId="786123090">
    <w:abstractNumId w:val="27"/>
  </w:num>
  <w:num w:numId="16" w16cid:durableId="294605028">
    <w:abstractNumId w:val="41"/>
  </w:num>
  <w:num w:numId="17" w16cid:durableId="1848323104">
    <w:abstractNumId w:val="12"/>
  </w:num>
  <w:num w:numId="18" w16cid:durableId="1781607085">
    <w:abstractNumId w:val="19"/>
  </w:num>
  <w:num w:numId="19" w16cid:durableId="424499966">
    <w:abstractNumId w:val="42"/>
  </w:num>
  <w:num w:numId="20" w16cid:durableId="834299302">
    <w:abstractNumId w:val="4"/>
  </w:num>
  <w:num w:numId="21" w16cid:durableId="1506435397">
    <w:abstractNumId w:val="37"/>
  </w:num>
  <w:num w:numId="22" w16cid:durableId="1148280216">
    <w:abstractNumId w:val="26"/>
  </w:num>
  <w:num w:numId="23" w16cid:durableId="685713403">
    <w:abstractNumId w:val="0"/>
  </w:num>
  <w:num w:numId="24" w16cid:durableId="194002687">
    <w:abstractNumId w:val="1"/>
    <w:lvlOverride w:ilvl="0">
      <w:lvl w:ilvl="0">
        <w:start w:val="1"/>
        <w:numFmt w:val="bullet"/>
        <w:lvlText w:val=""/>
        <w:legacy w:legacy="1" w:legacySpace="0" w:legacyIndent="283"/>
        <w:lvlJc w:val="left"/>
        <w:pPr>
          <w:ind w:left="851" w:hanging="283"/>
        </w:pPr>
        <w:rPr>
          <w:rFonts w:ascii="Symbol" w:hAnsi="Symbol" w:hint="default"/>
          <w:sz w:val="20"/>
        </w:rPr>
      </w:lvl>
    </w:lvlOverride>
  </w:num>
  <w:num w:numId="25" w16cid:durableId="25954364">
    <w:abstractNumId w:val="21"/>
  </w:num>
  <w:num w:numId="26" w16cid:durableId="288360899">
    <w:abstractNumId w:val="28"/>
  </w:num>
  <w:num w:numId="27" w16cid:durableId="48039670">
    <w:abstractNumId w:val="30"/>
  </w:num>
  <w:num w:numId="28" w16cid:durableId="1238054480">
    <w:abstractNumId w:val="16"/>
  </w:num>
  <w:num w:numId="29" w16cid:durableId="2049405980">
    <w:abstractNumId w:val="35"/>
  </w:num>
  <w:num w:numId="30" w16cid:durableId="1444642525">
    <w:abstractNumId w:val="9"/>
  </w:num>
  <w:num w:numId="31" w16cid:durableId="1693989137">
    <w:abstractNumId w:val="39"/>
  </w:num>
  <w:num w:numId="32" w16cid:durableId="585773334">
    <w:abstractNumId w:val="18"/>
  </w:num>
  <w:num w:numId="33" w16cid:durableId="302736475">
    <w:abstractNumId w:val="6"/>
  </w:num>
  <w:num w:numId="34" w16cid:durableId="1164124378">
    <w:abstractNumId w:val="3"/>
  </w:num>
  <w:num w:numId="35" w16cid:durableId="939681192">
    <w:abstractNumId w:val="10"/>
  </w:num>
  <w:num w:numId="36" w16cid:durableId="692923426">
    <w:abstractNumId w:val="31"/>
  </w:num>
  <w:num w:numId="37" w16cid:durableId="1426224980">
    <w:abstractNumId w:val="14"/>
  </w:num>
  <w:num w:numId="38" w16cid:durableId="389034758">
    <w:abstractNumId w:val="34"/>
  </w:num>
  <w:num w:numId="39" w16cid:durableId="1911386986">
    <w:abstractNumId w:val="11"/>
  </w:num>
  <w:num w:numId="40" w16cid:durableId="56822532">
    <w:abstractNumId w:val="13"/>
  </w:num>
  <w:num w:numId="41" w16cid:durableId="4406837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7015960">
    <w:abstractNumId w:val="36"/>
  </w:num>
  <w:num w:numId="43" w16cid:durableId="1836530783">
    <w:abstractNumId w:val="40"/>
  </w:num>
  <w:num w:numId="44" w16cid:durableId="422531805">
    <w:abstractNumId w:val="40"/>
  </w:num>
  <w:num w:numId="45" w16cid:durableId="448742287">
    <w:abstractNumId w:val="7"/>
  </w:num>
  <w:num w:numId="46" w16cid:durableId="1896889331">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hideSpellingErrors/>
  <w:hideGrammatical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8396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03D7C"/>
    <w:rsid w:val="00000394"/>
    <w:rsid w:val="000003FE"/>
    <w:rsid w:val="00002555"/>
    <w:rsid w:val="0000298C"/>
    <w:rsid w:val="00003333"/>
    <w:rsid w:val="00004D4D"/>
    <w:rsid w:val="000074B6"/>
    <w:rsid w:val="0000784E"/>
    <w:rsid w:val="000078AC"/>
    <w:rsid w:val="00007AAC"/>
    <w:rsid w:val="0001055A"/>
    <w:rsid w:val="0001276E"/>
    <w:rsid w:val="000150B7"/>
    <w:rsid w:val="00020494"/>
    <w:rsid w:val="0002106D"/>
    <w:rsid w:val="0002324A"/>
    <w:rsid w:val="00023DBA"/>
    <w:rsid w:val="000244A4"/>
    <w:rsid w:val="00025F63"/>
    <w:rsid w:val="0003183C"/>
    <w:rsid w:val="000320E1"/>
    <w:rsid w:val="00032963"/>
    <w:rsid w:val="00033B36"/>
    <w:rsid w:val="00036FDC"/>
    <w:rsid w:val="00037051"/>
    <w:rsid w:val="00037550"/>
    <w:rsid w:val="00037EF6"/>
    <w:rsid w:val="000410AF"/>
    <w:rsid w:val="000426B9"/>
    <w:rsid w:val="00042A43"/>
    <w:rsid w:val="00045485"/>
    <w:rsid w:val="00050FB6"/>
    <w:rsid w:val="0005184E"/>
    <w:rsid w:val="00052846"/>
    <w:rsid w:val="00052C26"/>
    <w:rsid w:val="00052FC9"/>
    <w:rsid w:val="00053C6E"/>
    <w:rsid w:val="00054F9B"/>
    <w:rsid w:val="00056D8A"/>
    <w:rsid w:val="00060382"/>
    <w:rsid w:val="00061909"/>
    <w:rsid w:val="0006342B"/>
    <w:rsid w:val="000703EE"/>
    <w:rsid w:val="00071FD9"/>
    <w:rsid w:val="00072185"/>
    <w:rsid w:val="00072BAF"/>
    <w:rsid w:val="00080472"/>
    <w:rsid w:val="0008080F"/>
    <w:rsid w:val="00080E35"/>
    <w:rsid w:val="00081529"/>
    <w:rsid w:val="0008172E"/>
    <w:rsid w:val="00082F53"/>
    <w:rsid w:val="0008409C"/>
    <w:rsid w:val="00084EC4"/>
    <w:rsid w:val="00085049"/>
    <w:rsid w:val="0008625E"/>
    <w:rsid w:val="00087AD2"/>
    <w:rsid w:val="0009076D"/>
    <w:rsid w:val="000933E6"/>
    <w:rsid w:val="00096181"/>
    <w:rsid w:val="00096C7B"/>
    <w:rsid w:val="00097C14"/>
    <w:rsid w:val="00097CE5"/>
    <w:rsid w:val="000A1B78"/>
    <w:rsid w:val="000A78FE"/>
    <w:rsid w:val="000B0689"/>
    <w:rsid w:val="000B23ED"/>
    <w:rsid w:val="000B75A8"/>
    <w:rsid w:val="000C1895"/>
    <w:rsid w:val="000C3119"/>
    <w:rsid w:val="000D0B45"/>
    <w:rsid w:val="000D1B5A"/>
    <w:rsid w:val="000D24A6"/>
    <w:rsid w:val="000D791F"/>
    <w:rsid w:val="000D7D2A"/>
    <w:rsid w:val="000E2A7D"/>
    <w:rsid w:val="000E4F58"/>
    <w:rsid w:val="000E5080"/>
    <w:rsid w:val="000E55B8"/>
    <w:rsid w:val="000E5D37"/>
    <w:rsid w:val="000E6DBB"/>
    <w:rsid w:val="000E758B"/>
    <w:rsid w:val="000F235A"/>
    <w:rsid w:val="000F2EF6"/>
    <w:rsid w:val="000F31C0"/>
    <w:rsid w:val="000F321E"/>
    <w:rsid w:val="000F33CF"/>
    <w:rsid w:val="000F3919"/>
    <w:rsid w:val="000F4AB7"/>
    <w:rsid w:val="000F5CC0"/>
    <w:rsid w:val="000F6DC8"/>
    <w:rsid w:val="0010096C"/>
    <w:rsid w:val="00101D2B"/>
    <w:rsid w:val="00107906"/>
    <w:rsid w:val="00113B31"/>
    <w:rsid w:val="00113FF9"/>
    <w:rsid w:val="00116834"/>
    <w:rsid w:val="00117227"/>
    <w:rsid w:val="00117B58"/>
    <w:rsid w:val="00122C5F"/>
    <w:rsid w:val="0012499E"/>
    <w:rsid w:val="001255DA"/>
    <w:rsid w:val="001262D6"/>
    <w:rsid w:val="00130125"/>
    <w:rsid w:val="00131C85"/>
    <w:rsid w:val="001328DB"/>
    <w:rsid w:val="0013336D"/>
    <w:rsid w:val="00133F50"/>
    <w:rsid w:val="0013445D"/>
    <w:rsid w:val="00134C9F"/>
    <w:rsid w:val="00137910"/>
    <w:rsid w:val="001407E1"/>
    <w:rsid w:val="00141A6E"/>
    <w:rsid w:val="00141C18"/>
    <w:rsid w:val="001422F6"/>
    <w:rsid w:val="00142BBE"/>
    <w:rsid w:val="00143769"/>
    <w:rsid w:val="00146075"/>
    <w:rsid w:val="00147A40"/>
    <w:rsid w:val="00147DB2"/>
    <w:rsid w:val="00150622"/>
    <w:rsid w:val="00151581"/>
    <w:rsid w:val="00151648"/>
    <w:rsid w:val="00152510"/>
    <w:rsid w:val="00152FE9"/>
    <w:rsid w:val="00155350"/>
    <w:rsid w:val="001553DF"/>
    <w:rsid w:val="00157A27"/>
    <w:rsid w:val="00157A4F"/>
    <w:rsid w:val="001605ED"/>
    <w:rsid w:val="00160631"/>
    <w:rsid w:val="001615E9"/>
    <w:rsid w:val="00161E38"/>
    <w:rsid w:val="001631D9"/>
    <w:rsid w:val="00164D59"/>
    <w:rsid w:val="00165045"/>
    <w:rsid w:val="00165796"/>
    <w:rsid w:val="00165C0F"/>
    <w:rsid w:val="00165DED"/>
    <w:rsid w:val="001669A1"/>
    <w:rsid w:val="0017058B"/>
    <w:rsid w:val="001713C5"/>
    <w:rsid w:val="001715B9"/>
    <w:rsid w:val="0017683B"/>
    <w:rsid w:val="00176D95"/>
    <w:rsid w:val="00180E4B"/>
    <w:rsid w:val="001813D1"/>
    <w:rsid w:val="001818B7"/>
    <w:rsid w:val="00181B48"/>
    <w:rsid w:val="001823A9"/>
    <w:rsid w:val="0018313C"/>
    <w:rsid w:val="0018319B"/>
    <w:rsid w:val="00183DED"/>
    <w:rsid w:val="00185FA4"/>
    <w:rsid w:val="00186A4B"/>
    <w:rsid w:val="00186F0F"/>
    <w:rsid w:val="001874CE"/>
    <w:rsid w:val="00190190"/>
    <w:rsid w:val="00191E1D"/>
    <w:rsid w:val="00192EFD"/>
    <w:rsid w:val="00194828"/>
    <w:rsid w:val="00196920"/>
    <w:rsid w:val="001A2253"/>
    <w:rsid w:val="001A2502"/>
    <w:rsid w:val="001A3BD4"/>
    <w:rsid w:val="001A3D34"/>
    <w:rsid w:val="001A70B2"/>
    <w:rsid w:val="001A71A9"/>
    <w:rsid w:val="001B077A"/>
    <w:rsid w:val="001B2564"/>
    <w:rsid w:val="001B4CF6"/>
    <w:rsid w:val="001C0A76"/>
    <w:rsid w:val="001C1358"/>
    <w:rsid w:val="001C2C2F"/>
    <w:rsid w:val="001C467E"/>
    <w:rsid w:val="001C53DE"/>
    <w:rsid w:val="001C55FE"/>
    <w:rsid w:val="001C57B9"/>
    <w:rsid w:val="001C6715"/>
    <w:rsid w:val="001C7514"/>
    <w:rsid w:val="001C756D"/>
    <w:rsid w:val="001D4F5A"/>
    <w:rsid w:val="001D574A"/>
    <w:rsid w:val="001D5DBA"/>
    <w:rsid w:val="001D6836"/>
    <w:rsid w:val="001E1B94"/>
    <w:rsid w:val="001E359E"/>
    <w:rsid w:val="001E4B75"/>
    <w:rsid w:val="001E5ACE"/>
    <w:rsid w:val="001E6D6F"/>
    <w:rsid w:val="001E7DFE"/>
    <w:rsid w:val="001F1E85"/>
    <w:rsid w:val="001F2F96"/>
    <w:rsid w:val="001F35FE"/>
    <w:rsid w:val="001F5E15"/>
    <w:rsid w:val="001F62FB"/>
    <w:rsid w:val="001F65EA"/>
    <w:rsid w:val="001F7BB6"/>
    <w:rsid w:val="002032FD"/>
    <w:rsid w:val="002062CE"/>
    <w:rsid w:val="00210A5B"/>
    <w:rsid w:val="002176C5"/>
    <w:rsid w:val="00217974"/>
    <w:rsid w:val="002205F1"/>
    <w:rsid w:val="0022120A"/>
    <w:rsid w:val="00221A5D"/>
    <w:rsid w:val="00222E62"/>
    <w:rsid w:val="002231BE"/>
    <w:rsid w:val="00223F03"/>
    <w:rsid w:val="00223FFE"/>
    <w:rsid w:val="00224B71"/>
    <w:rsid w:val="00225E25"/>
    <w:rsid w:val="002263B1"/>
    <w:rsid w:val="002264E3"/>
    <w:rsid w:val="00230FF6"/>
    <w:rsid w:val="002310A2"/>
    <w:rsid w:val="00233F34"/>
    <w:rsid w:val="00235768"/>
    <w:rsid w:val="00236259"/>
    <w:rsid w:val="002364A9"/>
    <w:rsid w:val="00236980"/>
    <w:rsid w:val="00236CE9"/>
    <w:rsid w:val="002372E4"/>
    <w:rsid w:val="00237BB1"/>
    <w:rsid w:val="00237C33"/>
    <w:rsid w:val="00237F56"/>
    <w:rsid w:val="00241324"/>
    <w:rsid w:val="002420A5"/>
    <w:rsid w:val="0024264C"/>
    <w:rsid w:val="00243425"/>
    <w:rsid w:val="00244614"/>
    <w:rsid w:val="00244C3F"/>
    <w:rsid w:val="00245DD6"/>
    <w:rsid w:val="00246B94"/>
    <w:rsid w:val="00246CDC"/>
    <w:rsid w:val="00246F4E"/>
    <w:rsid w:val="00250E4B"/>
    <w:rsid w:val="0025196B"/>
    <w:rsid w:val="00251EF7"/>
    <w:rsid w:val="00254E03"/>
    <w:rsid w:val="0025683C"/>
    <w:rsid w:val="0025739E"/>
    <w:rsid w:val="00261032"/>
    <w:rsid w:val="00262987"/>
    <w:rsid w:val="002645BC"/>
    <w:rsid w:val="002646C7"/>
    <w:rsid w:val="00265FFC"/>
    <w:rsid w:val="00266039"/>
    <w:rsid w:val="00266745"/>
    <w:rsid w:val="00266BFF"/>
    <w:rsid w:val="00267D24"/>
    <w:rsid w:val="00270DF5"/>
    <w:rsid w:val="00270F94"/>
    <w:rsid w:val="0027143D"/>
    <w:rsid w:val="00272F4E"/>
    <w:rsid w:val="0027428C"/>
    <w:rsid w:val="00276AA8"/>
    <w:rsid w:val="00282793"/>
    <w:rsid w:val="00283B02"/>
    <w:rsid w:val="00286C2B"/>
    <w:rsid w:val="00286E42"/>
    <w:rsid w:val="002876C7"/>
    <w:rsid w:val="00287DC1"/>
    <w:rsid w:val="00293C74"/>
    <w:rsid w:val="00294045"/>
    <w:rsid w:val="00295EBE"/>
    <w:rsid w:val="002979ED"/>
    <w:rsid w:val="002A00C2"/>
    <w:rsid w:val="002A0485"/>
    <w:rsid w:val="002A2116"/>
    <w:rsid w:val="002A22EB"/>
    <w:rsid w:val="002A37E8"/>
    <w:rsid w:val="002A3CD4"/>
    <w:rsid w:val="002A5EA9"/>
    <w:rsid w:val="002A7B97"/>
    <w:rsid w:val="002A7C48"/>
    <w:rsid w:val="002A7EF7"/>
    <w:rsid w:val="002B4758"/>
    <w:rsid w:val="002B4B32"/>
    <w:rsid w:val="002B570B"/>
    <w:rsid w:val="002B710B"/>
    <w:rsid w:val="002B7F79"/>
    <w:rsid w:val="002C10C8"/>
    <w:rsid w:val="002C1707"/>
    <w:rsid w:val="002C4E15"/>
    <w:rsid w:val="002C5A55"/>
    <w:rsid w:val="002C7206"/>
    <w:rsid w:val="002C7968"/>
    <w:rsid w:val="002D200B"/>
    <w:rsid w:val="002D325F"/>
    <w:rsid w:val="002D35ED"/>
    <w:rsid w:val="002D5B80"/>
    <w:rsid w:val="002D5C81"/>
    <w:rsid w:val="002D7BE6"/>
    <w:rsid w:val="002E0663"/>
    <w:rsid w:val="002E34E8"/>
    <w:rsid w:val="002E3712"/>
    <w:rsid w:val="002E3B62"/>
    <w:rsid w:val="002E3E84"/>
    <w:rsid w:val="002E3F14"/>
    <w:rsid w:val="002E43CA"/>
    <w:rsid w:val="002E488B"/>
    <w:rsid w:val="002E5699"/>
    <w:rsid w:val="002E5829"/>
    <w:rsid w:val="002E5D62"/>
    <w:rsid w:val="002E65DC"/>
    <w:rsid w:val="002E7ED1"/>
    <w:rsid w:val="002F05E9"/>
    <w:rsid w:val="002F2487"/>
    <w:rsid w:val="002F550E"/>
    <w:rsid w:val="002F721E"/>
    <w:rsid w:val="002F7623"/>
    <w:rsid w:val="003020D3"/>
    <w:rsid w:val="00303C79"/>
    <w:rsid w:val="00305917"/>
    <w:rsid w:val="003103C9"/>
    <w:rsid w:val="0031082D"/>
    <w:rsid w:val="00311AE4"/>
    <w:rsid w:val="003149F8"/>
    <w:rsid w:val="00314C39"/>
    <w:rsid w:val="003165A0"/>
    <w:rsid w:val="00317C2B"/>
    <w:rsid w:val="00320C53"/>
    <w:rsid w:val="00321DCA"/>
    <w:rsid w:val="00324DD6"/>
    <w:rsid w:val="003308C5"/>
    <w:rsid w:val="0033419B"/>
    <w:rsid w:val="00336226"/>
    <w:rsid w:val="00336858"/>
    <w:rsid w:val="00337513"/>
    <w:rsid w:val="003406D6"/>
    <w:rsid w:val="00340901"/>
    <w:rsid w:val="00340CFE"/>
    <w:rsid w:val="00340DA9"/>
    <w:rsid w:val="003423DC"/>
    <w:rsid w:val="00342F0E"/>
    <w:rsid w:val="00345503"/>
    <w:rsid w:val="0034666E"/>
    <w:rsid w:val="00350BE4"/>
    <w:rsid w:val="0035720C"/>
    <w:rsid w:val="00361F03"/>
    <w:rsid w:val="00363352"/>
    <w:rsid w:val="003635B0"/>
    <w:rsid w:val="00364B53"/>
    <w:rsid w:val="003651E9"/>
    <w:rsid w:val="00365BF4"/>
    <w:rsid w:val="003670D4"/>
    <w:rsid w:val="00370899"/>
    <w:rsid w:val="003708F5"/>
    <w:rsid w:val="003727CB"/>
    <w:rsid w:val="00372EFD"/>
    <w:rsid w:val="00374B2F"/>
    <w:rsid w:val="00377551"/>
    <w:rsid w:val="00377CFB"/>
    <w:rsid w:val="003803EE"/>
    <w:rsid w:val="00381047"/>
    <w:rsid w:val="00381737"/>
    <w:rsid w:val="00381EF9"/>
    <w:rsid w:val="00382245"/>
    <w:rsid w:val="00383BC4"/>
    <w:rsid w:val="003870BC"/>
    <w:rsid w:val="0038785E"/>
    <w:rsid w:val="00387B24"/>
    <w:rsid w:val="003903BA"/>
    <w:rsid w:val="003908CC"/>
    <w:rsid w:val="003908F5"/>
    <w:rsid w:val="003928DD"/>
    <w:rsid w:val="003A194D"/>
    <w:rsid w:val="003A19B8"/>
    <w:rsid w:val="003A2A64"/>
    <w:rsid w:val="003A40B3"/>
    <w:rsid w:val="003A7410"/>
    <w:rsid w:val="003A7D5C"/>
    <w:rsid w:val="003B04FE"/>
    <w:rsid w:val="003B1434"/>
    <w:rsid w:val="003B2926"/>
    <w:rsid w:val="003B349E"/>
    <w:rsid w:val="003B43F0"/>
    <w:rsid w:val="003B616D"/>
    <w:rsid w:val="003B7084"/>
    <w:rsid w:val="003B7FE6"/>
    <w:rsid w:val="003C11DC"/>
    <w:rsid w:val="003C708F"/>
    <w:rsid w:val="003D1ADF"/>
    <w:rsid w:val="003D3424"/>
    <w:rsid w:val="003D35A2"/>
    <w:rsid w:val="003D63B5"/>
    <w:rsid w:val="003E04E1"/>
    <w:rsid w:val="003E2998"/>
    <w:rsid w:val="003E3B8C"/>
    <w:rsid w:val="003E4155"/>
    <w:rsid w:val="003E515B"/>
    <w:rsid w:val="003E546C"/>
    <w:rsid w:val="003E573C"/>
    <w:rsid w:val="003F2BED"/>
    <w:rsid w:val="003F3590"/>
    <w:rsid w:val="003F633E"/>
    <w:rsid w:val="003F6373"/>
    <w:rsid w:val="003F7399"/>
    <w:rsid w:val="00400D60"/>
    <w:rsid w:val="004018F5"/>
    <w:rsid w:val="004035F7"/>
    <w:rsid w:val="00404116"/>
    <w:rsid w:val="00405406"/>
    <w:rsid w:val="00405AA7"/>
    <w:rsid w:val="00410F99"/>
    <w:rsid w:val="00413A81"/>
    <w:rsid w:val="00413DD5"/>
    <w:rsid w:val="00414ABB"/>
    <w:rsid w:val="00415B33"/>
    <w:rsid w:val="00416098"/>
    <w:rsid w:val="004171F6"/>
    <w:rsid w:val="00417F79"/>
    <w:rsid w:val="004227C2"/>
    <w:rsid w:val="00422863"/>
    <w:rsid w:val="00422EB7"/>
    <w:rsid w:val="00424666"/>
    <w:rsid w:val="00425F90"/>
    <w:rsid w:val="004266B6"/>
    <w:rsid w:val="0042726B"/>
    <w:rsid w:val="004304EF"/>
    <w:rsid w:val="00430FE0"/>
    <w:rsid w:val="0043185F"/>
    <w:rsid w:val="00431C7D"/>
    <w:rsid w:val="00434F45"/>
    <w:rsid w:val="00435267"/>
    <w:rsid w:val="00437102"/>
    <w:rsid w:val="00437FD6"/>
    <w:rsid w:val="00440752"/>
    <w:rsid w:val="00441B34"/>
    <w:rsid w:val="00442593"/>
    <w:rsid w:val="00442617"/>
    <w:rsid w:val="00443225"/>
    <w:rsid w:val="0044373F"/>
    <w:rsid w:val="00444C33"/>
    <w:rsid w:val="00446816"/>
    <w:rsid w:val="00450110"/>
    <w:rsid w:val="00450F74"/>
    <w:rsid w:val="004542C5"/>
    <w:rsid w:val="004550AE"/>
    <w:rsid w:val="0045586C"/>
    <w:rsid w:val="0045759C"/>
    <w:rsid w:val="00457994"/>
    <w:rsid w:val="00457A14"/>
    <w:rsid w:val="00462534"/>
    <w:rsid w:val="004630E8"/>
    <w:rsid w:val="00463B65"/>
    <w:rsid w:val="004660E1"/>
    <w:rsid w:val="004663A4"/>
    <w:rsid w:val="00470372"/>
    <w:rsid w:val="00474F18"/>
    <w:rsid w:val="00475B71"/>
    <w:rsid w:val="004768EE"/>
    <w:rsid w:val="004816D7"/>
    <w:rsid w:val="00482E7C"/>
    <w:rsid w:val="00482F04"/>
    <w:rsid w:val="00483B6B"/>
    <w:rsid w:val="00485E4C"/>
    <w:rsid w:val="00490796"/>
    <w:rsid w:val="004928E2"/>
    <w:rsid w:val="00494731"/>
    <w:rsid w:val="00494ECB"/>
    <w:rsid w:val="00495C71"/>
    <w:rsid w:val="0049605C"/>
    <w:rsid w:val="004977F1"/>
    <w:rsid w:val="00497A2E"/>
    <w:rsid w:val="004A0DDF"/>
    <w:rsid w:val="004A161F"/>
    <w:rsid w:val="004A2A87"/>
    <w:rsid w:val="004A2BFE"/>
    <w:rsid w:val="004A537C"/>
    <w:rsid w:val="004A5F09"/>
    <w:rsid w:val="004A6F9F"/>
    <w:rsid w:val="004A7DDE"/>
    <w:rsid w:val="004B0020"/>
    <w:rsid w:val="004B0191"/>
    <w:rsid w:val="004B30B7"/>
    <w:rsid w:val="004B35AB"/>
    <w:rsid w:val="004B3BA8"/>
    <w:rsid w:val="004B3BFD"/>
    <w:rsid w:val="004B4E13"/>
    <w:rsid w:val="004B6C0B"/>
    <w:rsid w:val="004C03F8"/>
    <w:rsid w:val="004C08F0"/>
    <w:rsid w:val="004C1D8C"/>
    <w:rsid w:val="004C2568"/>
    <w:rsid w:val="004C268C"/>
    <w:rsid w:val="004C55FA"/>
    <w:rsid w:val="004C5881"/>
    <w:rsid w:val="004C6D48"/>
    <w:rsid w:val="004C717A"/>
    <w:rsid w:val="004C77A2"/>
    <w:rsid w:val="004D1710"/>
    <w:rsid w:val="004D447F"/>
    <w:rsid w:val="004D4BC0"/>
    <w:rsid w:val="004D6D2E"/>
    <w:rsid w:val="004D6D69"/>
    <w:rsid w:val="004D7A9F"/>
    <w:rsid w:val="004E28C5"/>
    <w:rsid w:val="004E2C46"/>
    <w:rsid w:val="004E2D01"/>
    <w:rsid w:val="004E3B8C"/>
    <w:rsid w:val="004E4011"/>
    <w:rsid w:val="004E47BF"/>
    <w:rsid w:val="004E6038"/>
    <w:rsid w:val="004F0494"/>
    <w:rsid w:val="004F0DCF"/>
    <w:rsid w:val="004F1290"/>
    <w:rsid w:val="004F1BA0"/>
    <w:rsid w:val="004F1BBA"/>
    <w:rsid w:val="004F1E9C"/>
    <w:rsid w:val="004F2276"/>
    <w:rsid w:val="004F3CF8"/>
    <w:rsid w:val="004F4291"/>
    <w:rsid w:val="004F6FDB"/>
    <w:rsid w:val="004F7201"/>
    <w:rsid w:val="0050165B"/>
    <w:rsid w:val="00502709"/>
    <w:rsid w:val="005027A1"/>
    <w:rsid w:val="00503159"/>
    <w:rsid w:val="00503D7C"/>
    <w:rsid w:val="005073D4"/>
    <w:rsid w:val="0050782A"/>
    <w:rsid w:val="00510B6F"/>
    <w:rsid w:val="005112E9"/>
    <w:rsid w:val="005122E5"/>
    <w:rsid w:val="00514033"/>
    <w:rsid w:val="00515203"/>
    <w:rsid w:val="005168A6"/>
    <w:rsid w:val="00517604"/>
    <w:rsid w:val="00522A3D"/>
    <w:rsid w:val="005238AC"/>
    <w:rsid w:val="005260DC"/>
    <w:rsid w:val="0053006F"/>
    <w:rsid w:val="0053114A"/>
    <w:rsid w:val="005332B2"/>
    <w:rsid w:val="005352AC"/>
    <w:rsid w:val="005354C5"/>
    <w:rsid w:val="00536E3A"/>
    <w:rsid w:val="0053790F"/>
    <w:rsid w:val="005403E2"/>
    <w:rsid w:val="00540756"/>
    <w:rsid w:val="0054120E"/>
    <w:rsid w:val="00541645"/>
    <w:rsid w:val="005417C3"/>
    <w:rsid w:val="0054308D"/>
    <w:rsid w:val="0054417F"/>
    <w:rsid w:val="00546561"/>
    <w:rsid w:val="00547153"/>
    <w:rsid w:val="00547754"/>
    <w:rsid w:val="00550352"/>
    <w:rsid w:val="005509C9"/>
    <w:rsid w:val="00551024"/>
    <w:rsid w:val="005513D5"/>
    <w:rsid w:val="005526FB"/>
    <w:rsid w:val="00554A50"/>
    <w:rsid w:val="00554E5F"/>
    <w:rsid w:val="00555325"/>
    <w:rsid w:val="00555FBB"/>
    <w:rsid w:val="0056161C"/>
    <w:rsid w:val="00561CD7"/>
    <w:rsid w:val="005630D0"/>
    <w:rsid w:val="00564872"/>
    <w:rsid w:val="005668E4"/>
    <w:rsid w:val="005708EF"/>
    <w:rsid w:val="00573E70"/>
    <w:rsid w:val="005754AB"/>
    <w:rsid w:val="00575F93"/>
    <w:rsid w:val="00575FD4"/>
    <w:rsid w:val="005771C2"/>
    <w:rsid w:val="005807AE"/>
    <w:rsid w:val="00583E80"/>
    <w:rsid w:val="005851D8"/>
    <w:rsid w:val="00585BA0"/>
    <w:rsid w:val="00591B2A"/>
    <w:rsid w:val="005921F6"/>
    <w:rsid w:val="0059362D"/>
    <w:rsid w:val="00594CF0"/>
    <w:rsid w:val="0059596C"/>
    <w:rsid w:val="005A2A1D"/>
    <w:rsid w:val="005A3A1A"/>
    <w:rsid w:val="005A4DAE"/>
    <w:rsid w:val="005A6608"/>
    <w:rsid w:val="005B0691"/>
    <w:rsid w:val="005B2904"/>
    <w:rsid w:val="005B2BD4"/>
    <w:rsid w:val="005B59A5"/>
    <w:rsid w:val="005C063D"/>
    <w:rsid w:val="005C27F4"/>
    <w:rsid w:val="005C5331"/>
    <w:rsid w:val="005C53C0"/>
    <w:rsid w:val="005C5F3F"/>
    <w:rsid w:val="005C62A3"/>
    <w:rsid w:val="005C6395"/>
    <w:rsid w:val="005C77D0"/>
    <w:rsid w:val="005D0619"/>
    <w:rsid w:val="005D4E6F"/>
    <w:rsid w:val="005D56A4"/>
    <w:rsid w:val="005D57E4"/>
    <w:rsid w:val="005D61D2"/>
    <w:rsid w:val="005D67AC"/>
    <w:rsid w:val="005D69EA"/>
    <w:rsid w:val="005D76C1"/>
    <w:rsid w:val="005E152C"/>
    <w:rsid w:val="005E1E64"/>
    <w:rsid w:val="005E3D60"/>
    <w:rsid w:val="005E4C48"/>
    <w:rsid w:val="005E5CCA"/>
    <w:rsid w:val="005F00EB"/>
    <w:rsid w:val="005F2CA0"/>
    <w:rsid w:val="005F35D5"/>
    <w:rsid w:val="005F3AAA"/>
    <w:rsid w:val="005F3CE5"/>
    <w:rsid w:val="005F50BF"/>
    <w:rsid w:val="005F552D"/>
    <w:rsid w:val="005F5D6F"/>
    <w:rsid w:val="005F6354"/>
    <w:rsid w:val="005F7337"/>
    <w:rsid w:val="005F73EA"/>
    <w:rsid w:val="00600F03"/>
    <w:rsid w:val="00601AF4"/>
    <w:rsid w:val="006030AD"/>
    <w:rsid w:val="0060521D"/>
    <w:rsid w:val="006065AD"/>
    <w:rsid w:val="00607D41"/>
    <w:rsid w:val="006105AE"/>
    <w:rsid w:val="006116AA"/>
    <w:rsid w:val="006126BE"/>
    <w:rsid w:val="00612BC9"/>
    <w:rsid w:val="00613F4A"/>
    <w:rsid w:val="00616823"/>
    <w:rsid w:val="006168C8"/>
    <w:rsid w:val="00616CB0"/>
    <w:rsid w:val="00616FBF"/>
    <w:rsid w:val="00620470"/>
    <w:rsid w:val="006227C1"/>
    <w:rsid w:val="00624026"/>
    <w:rsid w:val="006248C3"/>
    <w:rsid w:val="0062503F"/>
    <w:rsid w:val="00626A0E"/>
    <w:rsid w:val="0062745C"/>
    <w:rsid w:val="006309E8"/>
    <w:rsid w:val="0063202D"/>
    <w:rsid w:val="0063315B"/>
    <w:rsid w:val="00633990"/>
    <w:rsid w:val="0063626F"/>
    <w:rsid w:val="00636470"/>
    <w:rsid w:val="00636A71"/>
    <w:rsid w:val="0063743B"/>
    <w:rsid w:val="00637798"/>
    <w:rsid w:val="006412B9"/>
    <w:rsid w:val="006433C4"/>
    <w:rsid w:val="00643D88"/>
    <w:rsid w:val="0064608E"/>
    <w:rsid w:val="006460ED"/>
    <w:rsid w:val="006505FC"/>
    <w:rsid w:val="006515B2"/>
    <w:rsid w:val="00651DDC"/>
    <w:rsid w:val="00652991"/>
    <w:rsid w:val="006532AC"/>
    <w:rsid w:val="006543FA"/>
    <w:rsid w:val="006546D0"/>
    <w:rsid w:val="00655ED6"/>
    <w:rsid w:val="006560D9"/>
    <w:rsid w:val="0065660B"/>
    <w:rsid w:val="006568CE"/>
    <w:rsid w:val="006606F5"/>
    <w:rsid w:val="00660821"/>
    <w:rsid w:val="006618C4"/>
    <w:rsid w:val="00661CC0"/>
    <w:rsid w:val="00661FC9"/>
    <w:rsid w:val="00665DA4"/>
    <w:rsid w:val="006667D5"/>
    <w:rsid w:val="00666B43"/>
    <w:rsid w:val="00667F2F"/>
    <w:rsid w:val="00671C32"/>
    <w:rsid w:val="00672CA6"/>
    <w:rsid w:val="00674118"/>
    <w:rsid w:val="00674437"/>
    <w:rsid w:val="00675201"/>
    <w:rsid w:val="00676435"/>
    <w:rsid w:val="00681523"/>
    <w:rsid w:val="0068181A"/>
    <w:rsid w:val="006819ED"/>
    <w:rsid w:val="006822A5"/>
    <w:rsid w:val="00682E9F"/>
    <w:rsid w:val="00682F13"/>
    <w:rsid w:val="00683129"/>
    <w:rsid w:val="00683E4D"/>
    <w:rsid w:val="00686726"/>
    <w:rsid w:val="006878C3"/>
    <w:rsid w:val="00687E3B"/>
    <w:rsid w:val="00690128"/>
    <w:rsid w:val="00691223"/>
    <w:rsid w:val="00694450"/>
    <w:rsid w:val="006947DE"/>
    <w:rsid w:val="006948E4"/>
    <w:rsid w:val="006952BA"/>
    <w:rsid w:val="00695596"/>
    <w:rsid w:val="00697709"/>
    <w:rsid w:val="006A2533"/>
    <w:rsid w:val="006A3BEC"/>
    <w:rsid w:val="006A3DB6"/>
    <w:rsid w:val="006A4156"/>
    <w:rsid w:val="006A5425"/>
    <w:rsid w:val="006A5B3B"/>
    <w:rsid w:val="006A5C59"/>
    <w:rsid w:val="006A6E71"/>
    <w:rsid w:val="006A7C85"/>
    <w:rsid w:val="006B07B2"/>
    <w:rsid w:val="006B0ED8"/>
    <w:rsid w:val="006B4114"/>
    <w:rsid w:val="006B776F"/>
    <w:rsid w:val="006B7B4B"/>
    <w:rsid w:val="006B7EAA"/>
    <w:rsid w:val="006C011A"/>
    <w:rsid w:val="006C0F6B"/>
    <w:rsid w:val="006C4241"/>
    <w:rsid w:val="006C5F38"/>
    <w:rsid w:val="006C6D9C"/>
    <w:rsid w:val="006D03DE"/>
    <w:rsid w:val="006D5E84"/>
    <w:rsid w:val="006E0DB6"/>
    <w:rsid w:val="006E1211"/>
    <w:rsid w:val="006E5170"/>
    <w:rsid w:val="006E574C"/>
    <w:rsid w:val="006E59A1"/>
    <w:rsid w:val="006E5DED"/>
    <w:rsid w:val="006E7367"/>
    <w:rsid w:val="006E7709"/>
    <w:rsid w:val="006F022E"/>
    <w:rsid w:val="006F1F17"/>
    <w:rsid w:val="006F2A85"/>
    <w:rsid w:val="006F4061"/>
    <w:rsid w:val="006F57E3"/>
    <w:rsid w:val="006F6431"/>
    <w:rsid w:val="0070176F"/>
    <w:rsid w:val="007018E8"/>
    <w:rsid w:val="0070418B"/>
    <w:rsid w:val="00707431"/>
    <w:rsid w:val="00711E51"/>
    <w:rsid w:val="007120DE"/>
    <w:rsid w:val="00714BED"/>
    <w:rsid w:val="0071667B"/>
    <w:rsid w:val="007166A0"/>
    <w:rsid w:val="007167C4"/>
    <w:rsid w:val="00716BDC"/>
    <w:rsid w:val="00716BE5"/>
    <w:rsid w:val="007200F1"/>
    <w:rsid w:val="00720E2F"/>
    <w:rsid w:val="00721399"/>
    <w:rsid w:val="00722C1C"/>
    <w:rsid w:val="007242C1"/>
    <w:rsid w:val="007244E5"/>
    <w:rsid w:val="00725A5E"/>
    <w:rsid w:val="00726648"/>
    <w:rsid w:val="00726FCF"/>
    <w:rsid w:val="0073028F"/>
    <w:rsid w:val="007317EC"/>
    <w:rsid w:val="00731D8E"/>
    <w:rsid w:val="00732813"/>
    <w:rsid w:val="00734148"/>
    <w:rsid w:val="007344DD"/>
    <w:rsid w:val="007349DF"/>
    <w:rsid w:val="00734CF2"/>
    <w:rsid w:val="00736E85"/>
    <w:rsid w:val="00737C79"/>
    <w:rsid w:val="0074006A"/>
    <w:rsid w:val="00740EF6"/>
    <w:rsid w:val="0074166D"/>
    <w:rsid w:val="0074169F"/>
    <w:rsid w:val="00743858"/>
    <w:rsid w:val="00745952"/>
    <w:rsid w:val="0075024B"/>
    <w:rsid w:val="00750477"/>
    <w:rsid w:val="00754795"/>
    <w:rsid w:val="007574EC"/>
    <w:rsid w:val="00763F89"/>
    <w:rsid w:val="00764022"/>
    <w:rsid w:val="00771A70"/>
    <w:rsid w:val="00772274"/>
    <w:rsid w:val="007725A3"/>
    <w:rsid w:val="0077372D"/>
    <w:rsid w:val="007747EA"/>
    <w:rsid w:val="00775266"/>
    <w:rsid w:val="00775C3C"/>
    <w:rsid w:val="007763F1"/>
    <w:rsid w:val="00781245"/>
    <w:rsid w:val="00782F46"/>
    <w:rsid w:val="00783C5C"/>
    <w:rsid w:val="00785EAC"/>
    <w:rsid w:val="00786FC2"/>
    <w:rsid w:val="007870BF"/>
    <w:rsid w:val="0078794E"/>
    <w:rsid w:val="00790F02"/>
    <w:rsid w:val="0079343E"/>
    <w:rsid w:val="00795D98"/>
    <w:rsid w:val="007960C7"/>
    <w:rsid w:val="007968EA"/>
    <w:rsid w:val="007971D6"/>
    <w:rsid w:val="007A1AAA"/>
    <w:rsid w:val="007A1BE9"/>
    <w:rsid w:val="007A1D20"/>
    <w:rsid w:val="007A2275"/>
    <w:rsid w:val="007A33BD"/>
    <w:rsid w:val="007A3BDC"/>
    <w:rsid w:val="007A4101"/>
    <w:rsid w:val="007A5075"/>
    <w:rsid w:val="007A5872"/>
    <w:rsid w:val="007A5CA9"/>
    <w:rsid w:val="007A6EA4"/>
    <w:rsid w:val="007A7919"/>
    <w:rsid w:val="007A7BD3"/>
    <w:rsid w:val="007A7BD9"/>
    <w:rsid w:val="007B0D0C"/>
    <w:rsid w:val="007B3004"/>
    <w:rsid w:val="007B3045"/>
    <w:rsid w:val="007B37C5"/>
    <w:rsid w:val="007B3CB4"/>
    <w:rsid w:val="007B7C78"/>
    <w:rsid w:val="007C032B"/>
    <w:rsid w:val="007C17AD"/>
    <w:rsid w:val="007C280E"/>
    <w:rsid w:val="007C38BA"/>
    <w:rsid w:val="007C3D53"/>
    <w:rsid w:val="007C62B5"/>
    <w:rsid w:val="007D0BD9"/>
    <w:rsid w:val="007D1E77"/>
    <w:rsid w:val="007D2585"/>
    <w:rsid w:val="007D2B6D"/>
    <w:rsid w:val="007D2F2C"/>
    <w:rsid w:val="007D3640"/>
    <w:rsid w:val="007D42F2"/>
    <w:rsid w:val="007D487E"/>
    <w:rsid w:val="007D6785"/>
    <w:rsid w:val="007D757B"/>
    <w:rsid w:val="007D7C18"/>
    <w:rsid w:val="007E1857"/>
    <w:rsid w:val="007E1F58"/>
    <w:rsid w:val="007E2AB1"/>
    <w:rsid w:val="007E3904"/>
    <w:rsid w:val="007E3BBB"/>
    <w:rsid w:val="007E4D37"/>
    <w:rsid w:val="007E5CF2"/>
    <w:rsid w:val="007E5EB6"/>
    <w:rsid w:val="007E660A"/>
    <w:rsid w:val="007E74F3"/>
    <w:rsid w:val="007E7A10"/>
    <w:rsid w:val="007F17C9"/>
    <w:rsid w:val="007F27AE"/>
    <w:rsid w:val="007F3D44"/>
    <w:rsid w:val="007F5948"/>
    <w:rsid w:val="0080065F"/>
    <w:rsid w:val="00802123"/>
    <w:rsid w:val="0080286E"/>
    <w:rsid w:val="008047BC"/>
    <w:rsid w:val="00804BE6"/>
    <w:rsid w:val="00805172"/>
    <w:rsid w:val="0080536B"/>
    <w:rsid w:val="0080622E"/>
    <w:rsid w:val="00812390"/>
    <w:rsid w:val="00813BBA"/>
    <w:rsid w:val="00814D87"/>
    <w:rsid w:val="00816A00"/>
    <w:rsid w:val="008176CC"/>
    <w:rsid w:val="00820DDF"/>
    <w:rsid w:val="00822071"/>
    <w:rsid w:val="0083070D"/>
    <w:rsid w:val="008355A8"/>
    <w:rsid w:val="00836A42"/>
    <w:rsid w:val="00836FFF"/>
    <w:rsid w:val="0083748C"/>
    <w:rsid w:val="00840E4D"/>
    <w:rsid w:val="008427F0"/>
    <w:rsid w:val="008429B6"/>
    <w:rsid w:val="00843266"/>
    <w:rsid w:val="00844971"/>
    <w:rsid w:val="00845EEE"/>
    <w:rsid w:val="00846BB7"/>
    <w:rsid w:val="00847689"/>
    <w:rsid w:val="00850114"/>
    <w:rsid w:val="00852AFB"/>
    <w:rsid w:val="00855643"/>
    <w:rsid w:val="00857AFD"/>
    <w:rsid w:val="00860462"/>
    <w:rsid w:val="00861A91"/>
    <w:rsid w:val="008648CC"/>
    <w:rsid w:val="00866152"/>
    <w:rsid w:val="008679E5"/>
    <w:rsid w:val="008705E8"/>
    <w:rsid w:val="00870A9B"/>
    <w:rsid w:val="0087138E"/>
    <w:rsid w:val="00871430"/>
    <w:rsid w:val="008727B2"/>
    <w:rsid w:val="00880019"/>
    <w:rsid w:val="00880929"/>
    <w:rsid w:val="00883315"/>
    <w:rsid w:val="00883D0D"/>
    <w:rsid w:val="00885358"/>
    <w:rsid w:val="008863E9"/>
    <w:rsid w:val="00887375"/>
    <w:rsid w:val="0088790B"/>
    <w:rsid w:val="00890191"/>
    <w:rsid w:val="00893722"/>
    <w:rsid w:val="00894909"/>
    <w:rsid w:val="00895592"/>
    <w:rsid w:val="0089693D"/>
    <w:rsid w:val="00896A65"/>
    <w:rsid w:val="0089768F"/>
    <w:rsid w:val="008A01A0"/>
    <w:rsid w:val="008A0CEB"/>
    <w:rsid w:val="008A1D4B"/>
    <w:rsid w:val="008A2832"/>
    <w:rsid w:val="008A392A"/>
    <w:rsid w:val="008A5BA5"/>
    <w:rsid w:val="008A7071"/>
    <w:rsid w:val="008A738A"/>
    <w:rsid w:val="008B03A4"/>
    <w:rsid w:val="008B1E95"/>
    <w:rsid w:val="008B1EE2"/>
    <w:rsid w:val="008B1F1F"/>
    <w:rsid w:val="008B3240"/>
    <w:rsid w:val="008B36F6"/>
    <w:rsid w:val="008B6538"/>
    <w:rsid w:val="008B6C38"/>
    <w:rsid w:val="008C020B"/>
    <w:rsid w:val="008C02CE"/>
    <w:rsid w:val="008C2165"/>
    <w:rsid w:val="008C22E2"/>
    <w:rsid w:val="008C67A3"/>
    <w:rsid w:val="008D1B88"/>
    <w:rsid w:val="008D2FC4"/>
    <w:rsid w:val="008D32A7"/>
    <w:rsid w:val="008D51FD"/>
    <w:rsid w:val="008D77BA"/>
    <w:rsid w:val="008D7CDA"/>
    <w:rsid w:val="008E396A"/>
    <w:rsid w:val="008E444C"/>
    <w:rsid w:val="008E73ED"/>
    <w:rsid w:val="008E779A"/>
    <w:rsid w:val="008F0B25"/>
    <w:rsid w:val="008F15CD"/>
    <w:rsid w:val="008F2404"/>
    <w:rsid w:val="008F27D2"/>
    <w:rsid w:val="008F28FE"/>
    <w:rsid w:val="008F2F05"/>
    <w:rsid w:val="008F3A31"/>
    <w:rsid w:val="008F541E"/>
    <w:rsid w:val="008F54A4"/>
    <w:rsid w:val="008F5BDF"/>
    <w:rsid w:val="008F60D5"/>
    <w:rsid w:val="00901007"/>
    <w:rsid w:val="00901C53"/>
    <w:rsid w:val="00901E32"/>
    <w:rsid w:val="009024F0"/>
    <w:rsid w:val="0090276A"/>
    <w:rsid w:val="00903822"/>
    <w:rsid w:val="00906BBD"/>
    <w:rsid w:val="0090797D"/>
    <w:rsid w:val="0091106E"/>
    <w:rsid w:val="00913151"/>
    <w:rsid w:val="00913620"/>
    <w:rsid w:val="009145D5"/>
    <w:rsid w:val="00914EC7"/>
    <w:rsid w:val="0091559C"/>
    <w:rsid w:val="00915B61"/>
    <w:rsid w:val="00916366"/>
    <w:rsid w:val="00916630"/>
    <w:rsid w:val="009204EE"/>
    <w:rsid w:val="0092107F"/>
    <w:rsid w:val="00922493"/>
    <w:rsid w:val="00924DAE"/>
    <w:rsid w:val="00924EF3"/>
    <w:rsid w:val="00925204"/>
    <w:rsid w:val="00925AAD"/>
    <w:rsid w:val="00926C9A"/>
    <w:rsid w:val="00931C92"/>
    <w:rsid w:val="0093204F"/>
    <w:rsid w:val="009320A7"/>
    <w:rsid w:val="00932353"/>
    <w:rsid w:val="0093253B"/>
    <w:rsid w:val="0093315D"/>
    <w:rsid w:val="00934B56"/>
    <w:rsid w:val="0093516C"/>
    <w:rsid w:val="009353CD"/>
    <w:rsid w:val="0093542E"/>
    <w:rsid w:val="00935F13"/>
    <w:rsid w:val="00936DAB"/>
    <w:rsid w:val="009377A5"/>
    <w:rsid w:val="00943647"/>
    <w:rsid w:val="00943BE0"/>
    <w:rsid w:val="00943D45"/>
    <w:rsid w:val="00945CAE"/>
    <w:rsid w:val="009468B8"/>
    <w:rsid w:val="00950D5E"/>
    <w:rsid w:val="00951067"/>
    <w:rsid w:val="0095190D"/>
    <w:rsid w:val="00953FE5"/>
    <w:rsid w:val="009550C2"/>
    <w:rsid w:val="009550E0"/>
    <w:rsid w:val="0095529A"/>
    <w:rsid w:val="00955B35"/>
    <w:rsid w:val="00955EF3"/>
    <w:rsid w:val="009610D1"/>
    <w:rsid w:val="00961133"/>
    <w:rsid w:val="0096160A"/>
    <w:rsid w:val="00963460"/>
    <w:rsid w:val="00964B2A"/>
    <w:rsid w:val="00964F55"/>
    <w:rsid w:val="0096553B"/>
    <w:rsid w:val="0096632F"/>
    <w:rsid w:val="0096675B"/>
    <w:rsid w:val="00974CF0"/>
    <w:rsid w:val="00975507"/>
    <w:rsid w:val="00976995"/>
    <w:rsid w:val="00982905"/>
    <w:rsid w:val="00983442"/>
    <w:rsid w:val="00983AB4"/>
    <w:rsid w:val="009841A5"/>
    <w:rsid w:val="00984230"/>
    <w:rsid w:val="00985271"/>
    <w:rsid w:val="00986427"/>
    <w:rsid w:val="00986DA5"/>
    <w:rsid w:val="00987E72"/>
    <w:rsid w:val="00990756"/>
    <w:rsid w:val="00991681"/>
    <w:rsid w:val="00991C2B"/>
    <w:rsid w:val="00991E74"/>
    <w:rsid w:val="00992CF7"/>
    <w:rsid w:val="00996F9F"/>
    <w:rsid w:val="009A1E36"/>
    <w:rsid w:val="009A488C"/>
    <w:rsid w:val="009A4E10"/>
    <w:rsid w:val="009A65E8"/>
    <w:rsid w:val="009B062B"/>
    <w:rsid w:val="009B086C"/>
    <w:rsid w:val="009B1D76"/>
    <w:rsid w:val="009B3388"/>
    <w:rsid w:val="009B3C91"/>
    <w:rsid w:val="009B6CE3"/>
    <w:rsid w:val="009B7279"/>
    <w:rsid w:val="009B77AA"/>
    <w:rsid w:val="009B77F4"/>
    <w:rsid w:val="009C12FF"/>
    <w:rsid w:val="009C18B1"/>
    <w:rsid w:val="009C1BCD"/>
    <w:rsid w:val="009C205C"/>
    <w:rsid w:val="009C2E87"/>
    <w:rsid w:val="009C5396"/>
    <w:rsid w:val="009C6564"/>
    <w:rsid w:val="009C75BD"/>
    <w:rsid w:val="009D0648"/>
    <w:rsid w:val="009D2681"/>
    <w:rsid w:val="009D3024"/>
    <w:rsid w:val="009D47BF"/>
    <w:rsid w:val="009D4A2E"/>
    <w:rsid w:val="009D4C10"/>
    <w:rsid w:val="009D4DD6"/>
    <w:rsid w:val="009D4E5D"/>
    <w:rsid w:val="009D63C4"/>
    <w:rsid w:val="009D7767"/>
    <w:rsid w:val="009D7871"/>
    <w:rsid w:val="009D7979"/>
    <w:rsid w:val="009E18F6"/>
    <w:rsid w:val="009E2A5E"/>
    <w:rsid w:val="009E34CB"/>
    <w:rsid w:val="009E3E04"/>
    <w:rsid w:val="009E4F33"/>
    <w:rsid w:val="009E569A"/>
    <w:rsid w:val="009E6DFA"/>
    <w:rsid w:val="009F1A38"/>
    <w:rsid w:val="009F1DA2"/>
    <w:rsid w:val="009F337E"/>
    <w:rsid w:val="009F3458"/>
    <w:rsid w:val="009F3EBD"/>
    <w:rsid w:val="009F5841"/>
    <w:rsid w:val="009F63C0"/>
    <w:rsid w:val="009F6EFD"/>
    <w:rsid w:val="00A001BB"/>
    <w:rsid w:val="00A002DF"/>
    <w:rsid w:val="00A0109B"/>
    <w:rsid w:val="00A01DF4"/>
    <w:rsid w:val="00A0210F"/>
    <w:rsid w:val="00A035AF"/>
    <w:rsid w:val="00A03A0D"/>
    <w:rsid w:val="00A0618E"/>
    <w:rsid w:val="00A07AE2"/>
    <w:rsid w:val="00A10970"/>
    <w:rsid w:val="00A109F4"/>
    <w:rsid w:val="00A10FD4"/>
    <w:rsid w:val="00A11AD4"/>
    <w:rsid w:val="00A12115"/>
    <w:rsid w:val="00A13DAF"/>
    <w:rsid w:val="00A16226"/>
    <w:rsid w:val="00A16EB9"/>
    <w:rsid w:val="00A1723A"/>
    <w:rsid w:val="00A2058E"/>
    <w:rsid w:val="00A2115F"/>
    <w:rsid w:val="00A2177E"/>
    <w:rsid w:val="00A21C9B"/>
    <w:rsid w:val="00A234AD"/>
    <w:rsid w:val="00A23970"/>
    <w:rsid w:val="00A24EE6"/>
    <w:rsid w:val="00A32642"/>
    <w:rsid w:val="00A33B38"/>
    <w:rsid w:val="00A33F6C"/>
    <w:rsid w:val="00A35621"/>
    <w:rsid w:val="00A375EF"/>
    <w:rsid w:val="00A408B5"/>
    <w:rsid w:val="00A4184C"/>
    <w:rsid w:val="00A42469"/>
    <w:rsid w:val="00A426A2"/>
    <w:rsid w:val="00A43CF4"/>
    <w:rsid w:val="00A473F7"/>
    <w:rsid w:val="00A4766B"/>
    <w:rsid w:val="00A47E0E"/>
    <w:rsid w:val="00A52DA0"/>
    <w:rsid w:val="00A5641B"/>
    <w:rsid w:val="00A564AC"/>
    <w:rsid w:val="00A5721B"/>
    <w:rsid w:val="00A60360"/>
    <w:rsid w:val="00A604A1"/>
    <w:rsid w:val="00A60F4E"/>
    <w:rsid w:val="00A6545E"/>
    <w:rsid w:val="00A66B6A"/>
    <w:rsid w:val="00A66C5B"/>
    <w:rsid w:val="00A702AB"/>
    <w:rsid w:val="00A74A49"/>
    <w:rsid w:val="00A75457"/>
    <w:rsid w:val="00A76B6B"/>
    <w:rsid w:val="00A77865"/>
    <w:rsid w:val="00A8380E"/>
    <w:rsid w:val="00A84F9B"/>
    <w:rsid w:val="00A8608D"/>
    <w:rsid w:val="00A8749A"/>
    <w:rsid w:val="00A87E25"/>
    <w:rsid w:val="00A90CE3"/>
    <w:rsid w:val="00A93AEB"/>
    <w:rsid w:val="00A945AD"/>
    <w:rsid w:val="00A94992"/>
    <w:rsid w:val="00A97874"/>
    <w:rsid w:val="00AA0142"/>
    <w:rsid w:val="00AA234E"/>
    <w:rsid w:val="00AA4219"/>
    <w:rsid w:val="00AA4A74"/>
    <w:rsid w:val="00AA74C2"/>
    <w:rsid w:val="00AB00A8"/>
    <w:rsid w:val="00AB2003"/>
    <w:rsid w:val="00AB2841"/>
    <w:rsid w:val="00AB3489"/>
    <w:rsid w:val="00AB38B7"/>
    <w:rsid w:val="00AB4FF5"/>
    <w:rsid w:val="00AB51C4"/>
    <w:rsid w:val="00AC11F3"/>
    <w:rsid w:val="00AC1692"/>
    <w:rsid w:val="00AC1B09"/>
    <w:rsid w:val="00AC1C24"/>
    <w:rsid w:val="00AC2A5B"/>
    <w:rsid w:val="00AD16FD"/>
    <w:rsid w:val="00AD1D6C"/>
    <w:rsid w:val="00AD1FCF"/>
    <w:rsid w:val="00AD27C3"/>
    <w:rsid w:val="00AD477A"/>
    <w:rsid w:val="00AD507C"/>
    <w:rsid w:val="00AD5759"/>
    <w:rsid w:val="00AD71BB"/>
    <w:rsid w:val="00AE06B5"/>
    <w:rsid w:val="00AE134F"/>
    <w:rsid w:val="00AE14C4"/>
    <w:rsid w:val="00AE21AE"/>
    <w:rsid w:val="00AE2AF6"/>
    <w:rsid w:val="00AE2BD8"/>
    <w:rsid w:val="00AE2EC0"/>
    <w:rsid w:val="00AE47B0"/>
    <w:rsid w:val="00AE487B"/>
    <w:rsid w:val="00AE603C"/>
    <w:rsid w:val="00AE6066"/>
    <w:rsid w:val="00AE67B8"/>
    <w:rsid w:val="00AF0016"/>
    <w:rsid w:val="00AF0679"/>
    <w:rsid w:val="00AF0A1D"/>
    <w:rsid w:val="00AF1900"/>
    <w:rsid w:val="00AF23A7"/>
    <w:rsid w:val="00AF49C8"/>
    <w:rsid w:val="00AF73AD"/>
    <w:rsid w:val="00B0034E"/>
    <w:rsid w:val="00B00B6B"/>
    <w:rsid w:val="00B01E9C"/>
    <w:rsid w:val="00B02217"/>
    <w:rsid w:val="00B02767"/>
    <w:rsid w:val="00B06E55"/>
    <w:rsid w:val="00B11683"/>
    <w:rsid w:val="00B12DA7"/>
    <w:rsid w:val="00B14A16"/>
    <w:rsid w:val="00B154B1"/>
    <w:rsid w:val="00B15F07"/>
    <w:rsid w:val="00B21AEA"/>
    <w:rsid w:val="00B2243B"/>
    <w:rsid w:val="00B23382"/>
    <w:rsid w:val="00B23D1D"/>
    <w:rsid w:val="00B26D1D"/>
    <w:rsid w:val="00B27900"/>
    <w:rsid w:val="00B3081F"/>
    <w:rsid w:val="00B31892"/>
    <w:rsid w:val="00B3722C"/>
    <w:rsid w:val="00B37B24"/>
    <w:rsid w:val="00B40C7B"/>
    <w:rsid w:val="00B40DB6"/>
    <w:rsid w:val="00B40DF3"/>
    <w:rsid w:val="00B4210F"/>
    <w:rsid w:val="00B429A4"/>
    <w:rsid w:val="00B42DAF"/>
    <w:rsid w:val="00B43175"/>
    <w:rsid w:val="00B43566"/>
    <w:rsid w:val="00B501C4"/>
    <w:rsid w:val="00B50704"/>
    <w:rsid w:val="00B5080B"/>
    <w:rsid w:val="00B5781F"/>
    <w:rsid w:val="00B60F69"/>
    <w:rsid w:val="00B61562"/>
    <w:rsid w:val="00B61F57"/>
    <w:rsid w:val="00B66749"/>
    <w:rsid w:val="00B66F0A"/>
    <w:rsid w:val="00B708FE"/>
    <w:rsid w:val="00B73AF4"/>
    <w:rsid w:val="00B73C72"/>
    <w:rsid w:val="00B747FA"/>
    <w:rsid w:val="00B75137"/>
    <w:rsid w:val="00B7684B"/>
    <w:rsid w:val="00B7698E"/>
    <w:rsid w:val="00B77256"/>
    <w:rsid w:val="00B77C3D"/>
    <w:rsid w:val="00B823AD"/>
    <w:rsid w:val="00B84E53"/>
    <w:rsid w:val="00B950BA"/>
    <w:rsid w:val="00B958A9"/>
    <w:rsid w:val="00B9743F"/>
    <w:rsid w:val="00B97924"/>
    <w:rsid w:val="00BA1D8E"/>
    <w:rsid w:val="00BA38BA"/>
    <w:rsid w:val="00BA4D94"/>
    <w:rsid w:val="00BA5FF4"/>
    <w:rsid w:val="00BA774A"/>
    <w:rsid w:val="00BB053A"/>
    <w:rsid w:val="00BB06A9"/>
    <w:rsid w:val="00BB11E4"/>
    <w:rsid w:val="00BB320C"/>
    <w:rsid w:val="00BB7EA7"/>
    <w:rsid w:val="00BC35F5"/>
    <w:rsid w:val="00BC597A"/>
    <w:rsid w:val="00BC5F5B"/>
    <w:rsid w:val="00BC6EA6"/>
    <w:rsid w:val="00BD0EE2"/>
    <w:rsid w:val="00BD25BF"/>
    <w:rsid w:val="00BD47CA"/>
    <w:rsid w:val="00BD4AAA"/>
    <w:rsid w:val="00BD5755"/>
    <w:rsid w:val="00BD5E6F"/>
    <w:rsid w:val="00BD63E5"/>
    <w:rsid w:val="00BE1426"/>
    <w:rsid w:val="00BE2BF2"/>
    <w:rsid w:val="00BE3042"/>
    <w:rsid w:val="00BE4F7F"/>
    <w:rsid w:val="00BE543E"/>
    <w:rsid w:val="00BE55C6"/>
    <w:rsid w:val="00BE576D"/>
    <w:rsid w:val="00BF19FD"/>
    <w:rsid w:val="00BF3532"/>
    <w:rsid w:val="00BF4905"/>
    <w:rsid w:val="00BF5FFB"/>
    <w:rsid w:val="00BF724C"/>
    <w:rsid w:val="00BF7B2C"/>
    <w:rsid w:val="00C0052E"/>
    <w:rsid w:val="00C00DA1"/>
    <w:rsid w:val="00C018C1"/>
    <w:rsid w:val="00C04704"/>
    <w:rsid w:val="00C051BD"/>
    <w:rsid w:val="00C05E11"/>
    <w:rsid w:val="00C06795"/>
    <w:rsid w:val="00C06862"/>
    <w:rsid w:val="00C075F3"/>
    <w:rsid w:val="00C112E1"/>
    <w:rsid w:val="00C1131E"/>
    <w:rsid w:val="00C141A1"/>
    <w:rsid w:val="00C15337"/>
    <w:rsid w:val="00C15EC8"/>
    <w:rsid w:val="00C164E8"/>
    <w:rsid w:val="00C16594"/>
    <w:rsid w:val="00C16A0B"/>
    <w:rsid w:val="00C17F38"/>
    <w:rsid w:val="00C22F93"/>
    <w:rsid w:val="00C230E2"/>
    <w:rsid w:val="00C233E8"/>
    <w:rsid w:val="00C235D6"/>
    <w:rsid w:val="00C24E9B"/>
    <w:rsid w:val="00C24FF4"/>
    <w:rsid w:val="00C268E6"/>
    <w:rsid w:val="00C27D2B"/>
    <w:rsid w:val="00C311AE"/>
    <w:rsid w:val="00C32068"/>
    <w:rsid w:val="00C33450"/>
    <w:rsid w:val="00C35130"/>
    <w:rsid w:val="00C359DF"/>
    <w:rsid w:val="00C362F9"/>
    <w:rsid w:val="00C368D8"/>
    <w:rsid w:val="00C4083B"/>
    <w:rsid w:val="00C42336"/>
    <w:rsid w:val="00C42439"/>
    <w:rsid w:val="00C437A3"/>
    <w:rsid w:val="00C50700"/>
    <w:rsid w:val="00C51123"/>
    <w:rsid w:val="00C536D6"/>
    <w:rsid w:val="00C54836"/>
    <w:rsid w:val="00C55A6D"/>
    <w:rsid w:val="00C56958"/>
    <w:rsid w:val="00C56C9D"/>
    <w:rsid w:val="00C56FFA"/>
    <w:rsid w:val="00C57514"/>
    <w:rsid w:val="00C60BE1"/>
    <w:rsid w:val="00C632BA"/>
    <w:rsid w:val="00C64F3E"/>
    <w:rsid w:val="00C67899"/>
    <w:rsid w:val="00C70CC7"/>
    <w:rsid w:val="00C733DA"/>
    <w:rsid w:val="00C74CCF"/>
    <w:rsid w:val="00C75C88"/>
    <w:rsid w:val="00C767EC"/>
    <w:rsid w:val="00C768D7"/>
    <w:rsid w:val="00C77B70"/>
    <w:rsid w:val="00C81A85"/>
    <w:rsid w:val="00C82FC0"/>
    <w:rsid w:val="00C91461"/>
    <w:rsid w:val="00C93DC0"/>
    <w:rsid w:val="00C96FDB"/>
    <w:rsid w:val="00CA23D6"/>
    <w:rsid w:val="00CA3B5D"/>
    <w:rsid w:val="00CA5722"/>
    <w:rsid w:val="00CA780A"/>
    <w:rsid w:val="00CB102D"/>
    <w:rsid w:val="00CB299F"/>
    <w:rsid w:val="00CB50EA"/>
    <w:rsid w:val="00CB5CF1"/>
    <w:rsid w:val="00CB5D1C"/>
    <w:rsid w:val="00CC174E"/>
    <w:rsid w:val="00CC412C"/>
    <w:rsid w:val="00CC415F"/>
    <w:rsid w:val="00CC41F2"/>
    <w:rsid w:val="00CC6812"/>
    <w:rsid w:val="00CC6D13"/>
    <w:rsid w:val="00CC7E30"/>
    <w:rsid w:val="00CD1108"/>
    <w:rsid w:val="00CD1DF6"/>
    <w:rsid w:val="00CD30CF"/>
    <w:rsid w:val="00CD47C3"/>
    <w:rsid w:val="00CD4D04"/>
    <w:rsid w:val="00CD6DF0"/>
    <w:rsid w:val="00CE18DB"/>
    <w:rsid w:val="00CE5170"/>
    <w:rsid w:val="00CE598E"/>
    <w:rsid w:val="00CE5B5F"/>
    <w:rsid w:val="00CE6A15"/>
    <w:rsid w:val="00CE759F"/>
    <w:rsid w:val="00CF02B9"/>
    <w:rsid w:val="00CF0682"/>
    <w:rsid w:val="00CF0CBF"/>
    <w:rsid w:val="00CF11C4"/>
    <w:rsid w:val="00CF1218"/>
    <w:rsid w:val="00CF24E0"/>
    <w:rsid w:val="00CF35CB"/>
    <w:rsid w:val="00CF559C"/>
    <w:rsid w:val="00CF56A9"/>
    <w:rsid w:val="00CF6B96"/>
    <w:rsid w:val="00CF7A0C"/>
    <w:rsid w:val="00D01E5E"/>
    <w:rsid w:val="00D0367A"/>
    <w:rsid w:val="00D03C0A"/>
    <w:rsid w:val="00D03FEA"/>
    <w:rsid w:val="00D04BC0"/>
    <w:rsid w:val="00D05C49"/>
    <w:rsid w:val="00D10A5B"/>
    <w:rsid w:val="00D11D21"/>
    <w:rsid w:val="00D120C3"/>
    <w:rsid w:val="00D13A50"/>
    <w:rsid w:val="00D1482E"/>
    <w:rsid w:val="00D1559A"/>
    <w:rsid w:val="00D1613A"/>
    <w:rsid w:val="00D16722"/>
    <w:rsid w:val="00D16E57"/>
    <w:rsid w:val="00D206CB"/>
    <w:rsid w:val="00D20A4C"/>
    <w:rsid w:val="00D20BB4"/>
    <w:rsid w:val="00D21182"/>
    <w:rsid w:val="00D21D92"/>
    <w:rsid w:val="00D2256D"/>
    <w:rsid w:val="00D22FEB"/>
    <w:rsid w:val="00D25B46"/>
    <w:rsid w:val="00D261C6"/>
    <w:rsid w:val="00D27DE7"/>
    <w:rsid w:val="00D30817"/>
    <w:rsid w:val="00D3136E"/>
    <w:rsid w:val="00D31749"/>
    <w:rsid w:val="00D34E2E"/>
    <w:rsid w:val="00D35D7E"/>
    <w:rsid w:val="00D35E54"/>
    <w:rsid w:val="00D37B20"/>
    <w:rsid w:val="00D405B0"/>
    <w:rsid w:val="00D40D39"/>
    <w:rsid w:val="00D41565"/>
    <w:rsid w:val="00D42012"/>
    <w:rsid w:val="00D43ABD"/>
    <w:rsid w:val="00D44989"/>
    <w:rsid w:val="00D452D9"/>
    <w:rsid w:val="00D45B52"/>
    <w:rsid w:val="00D4600C"/>
    <w:rsid w:val="00D472F8"/>
    <w:rsid w:val="00D53A7C"/>
    <w:rsid w:val="00D540D5"/>
    <w:rsid w:val="00D54383"/>
    <w:rsid w:val="00D54C49"/>
    <w:rsid w:val="00D55071"/>
    <w:rsid w:val="00D5534F"/>
    <w:rsid w:val="00D5711A"/>
    <w:rsid w:val="00D5714D"/>
    <w:rsid w:val="00D5718B"/>
    <w:rsid w:val="00D627E7"/>
    <w:rsid w:val="00D63DA2"/>
    <w:rsid w:val="00D640C5"/>
    <w:rsid w:val="00D679F9"/>
    <w:rsid w:val="00D73AC4"/>
    <w:rsid w:val="00D73DBF"/>
    <w:rsid w:val="00D74573"/>
    <w:rsid w:val="00D76E69"/>
    <w:rsid w:val="00D800B6"/>
    <w:rsid w:val="00D84918"/>
    <w:rsid w:val="00D84FBB"/>
    <w:rsid w:val="00D8545C"/>
    <w:rsid w:val="00D8613D"/>
    <w:rsid w:val="00D86B5C"/>
    <w:rsid w:val="00D8770F"/>
    <w:rsid w:val="00D87809"/>
    <w:rsid w:val="00D916DA"/>
    <w:rsid w:val="00D92EB8"/>
    <w:rsid w:val="00D942A0"/>
    <w:rsid w:val="00D94B1E"/>
    <w:rsid w:val="00D952E0"/>
    <w:rsid w:val="00D96E2F"/>
    <w:rsid w:val="00D97760"/>
    <w:rsid w:val="00D97A25"/>
    <w:rsid w:val="00DA1BD3"/>
    <w:rsid w:val="00DA2377"/>
    <w:rsid w:val="00DA25D6"/>
    <w:rsid w:val="00DA3A13"/>
    <w:rsid w:val="00DA5E5B"/>
    <w:rsid w:val="00DB2107"/>
    <w:rsid w:val="00DB37C4"/>
    <w:rsid w:val="00DB3F2A"/>
    <w:rsid w:val="00DB410C"/>
    <w:rsid w:val="00DB4322"/>
    <w:rsid w:val="00DB622C"/>
    <w:rsid w:val="00DB79AF"/>
    <w:rsid w:val="00DB7D37"/>
    <w:rsid w:val="00DC024D"/>
    <w:rsid w:val="00DC1024"/>
    <w:rsid w:val="00DC20A3"/>
    <w:rsid w:val="00DC3A55"/>
    <w:rsid w:val="00DC3CD8"/>
    <w:rsid w:val="00DC6894"/>
    <w:rsid w:val="00DD1287"/>
    <w:rsid w:val="00DD2397"/>
    <w:rsid w:val="00DD2F3F"/>
    <w:rsid w:val="00DD324C"/>
    <w:rsid w:val="00DD37B8"/>
    <w:rsid w:val="00DD3801"/>
    <w:rsid w:val="00DD5040"/>
    <w:rsid w:val="00DD67BA"/>
    <w:rsid w:val="00DD7130"/>
    <w:rsid w:val="00DD7B8D"/>
    <w:rsid w:val="00DE053C"/>
    <w:rsid w:val="00DE173A"/>
    <w:rsid w:val="00DE3366"/>
    <w:rsid w:val="00DE3843"/>
    <w:rsid w:val="00DE42E7"/>
    <w:rsid w:val="00DE64BF"/>
    <w:rsid w:val="00DE766B"/>
    <w:rsid w:val="00DF017D"/>
    <w:rsid w:val="00DF06CF"/>
    <w:rsid w:val="00DF1720"/>
    <w:rsid w:val="00DF1D53"/>
    <w:rsid w:val="00DF65FC"/>
    <w:rsid w:val="00DF6A71"/>
    <w:rsid w:val="00E00524"/>
    <w:rsid w:val="00E03AB4"/>
    <w:rsid w:val="00E03D5A"/>
    <w:rsid w:val="00E04638"/>
    <w:rsid w:val="00E07543"/>
    <w:rsid w:val="00E102F4"/>
    <w:rsid w:val="00E11FB6"/>
    <w:rsid w:val="00E136BB"/>
    <w:rsid w:val="00E2008E"/>
    <w:rsid w:val="00E2012D"/>
    <w:rsid w:val="00E20A0F"/>
    <w:rsid w:val="00E21AA2"/>
    <w:rsid w:val="00E22386"/>
    <w:rsid w:val="00E227A8"/>
    <w:rsid w:val="00E24D2E"/>
    <w:rsid w:val="00E25AD8"/>
    <w:rsid w:val="00E27FC8"/>
    <w:rsid w:val="00E31070"/>
    <w:rsid w:val="00E32041"/>
    <w:rsid w:val="00E3493C"/>
    <w:rsid w:val="00E34F70"/>
    <w:rsid w:val="00E366DF"/>
    <w:rsid w:val="00E41095"/>
    <w:rsid w:val="00E41476"/>
    <w:rsid w:val="00E4397E"/>
    <w:rsid w:val="00E44181"/>
    <w:rsid w:val="00E44460"/>
    <w:rsid w:val="00E447F6"/>
    <w:rsid w:val="00E44944"/>
    <w:rsid w:val="00E45B8E"/>
    <w:rsid w:val="00E50438"/>
    <w:rsid w:val="00E524DB"/>
    <w:rsid w:val="00E53B0D"/>
    <w:rsid w:val="00E55D77"/>
    <w:rsid w:val="00E56EDA"/>
    <w:rsid w:val="00E609BE"/>
    <w:rsid w:val="00E62091"/>
    <w:rsid w:val="00E62E69"/>
    <w:rsid w:val="00E63BDE"/>
    <w:rsid w:val="00E658AD"/>
    <w:rsid w:val="00E65CBC"/>
    <w:rsid w:val="00E66241"/>
    <w:rsid w:val="00E70450"/>
    <w:rsid w:val="00E71566"/>
    <w:rsid w:val="00E72FBF"/>
    <w:rsid w:val="00E733F4"/>
    <w:rsid w:val="00E74D9B"/>
    <w:rsid w:val="00E75DCC"/>
    <w:rsid w:val="00E76376"/>
    <w:rsid w:val="00E773C5"/>
    <w:rsid w:val="00E80264"/>
    <w:rsid w:val="00E82F8B"/>
    <w:rsid w:val="00E84126"/>
    <w:rsid w:val="00E845CC"/>
    <w:rsid w:val="00E851CC"/>
    <w:rsid w:val="00E85F0D"/>
    <w:rsid w:val="00E861FB"/>
    <w:rsid w:val="00E8758B"/>
    <w:rsid w:val="00E90DB3"/>
    <w:rsid w:val="00E91221"/>
    <w:rsid w:val="00E919F0"/>
    <w:rsid w:val="00E923E8"/>
    <w:rsid w:val="00E963F0"/>
    <w:rsid w:val="00E96807"/>
    <w:rsid w:val="00E96E85"/>
    <w:rsid w:val="00EA07CF"/>
    <w:rsid w:val="00EA098E"/>
    <w:rsid w:val="00EA1B03"/>
    <w:rsid w:val="00EA20E9"/>
    <w:rsid w:val="00EB00EC"/>
    <w:rsid w:val="00EB1BAB"/>
    <w:rsid w:val="00EB218D"/>
    <w:rsid w:val="00EB27B8"/>
    <w:rsid w:val="00EB328C"/>
    <w:rsid w:val="00EB3333"/>
    <w:rsid w:val="00EB3A73"/>
    <w:rsid w:val="00EB42B3"/>
    <w:rsid w:val="00EB4C0F"/>
    <w:rsid w:val="00EC1F0D"/>
    <w:rsid w:val="00EC223E"/>
    <w:rsid w:val="00EC2D66"/>
    <w:rsid w:val="00EC3104"/>
    <w:rsid w:val="00EC35D0"/>
    <w:rsid w:val="00EC3848"/>
    <w:rsid w:val="00EC5513"/>
    <w:rsid w:val="00EC6220"/>
    <w:rsid w:val="00EC66DA"/>
    <w:rsid w:val="00EC680D"/>
    <w:rsid w:val="00EC75DC"/>
    <w:rsid w:val="00ED07F9"/>
    <w:rsid w:val="00ED7680"/>
    <w:rsid w:val="00ED77A6"/>
    <w:rsid w:val="00ED7DA9"/>
    <w:rsid w:val="00ED7FB7"/>
    <w:rsid w:val="00EE09B9"/>
    <w:rsid w:val="00EE0D9D"/>
    <w:rsid w:val="00EE0E73"/>
    <w:rsid w:val="00EE2ACF"/>
    <w:rsid w:val="00EE3C05"/>
    <w:rsid w:val="00EE4392"/>
    <w:rsid w:val="00EE4864"/>
    <w:rsid w:val="00EE601E"/>
    <w:rsid w:val="00EF1279"/>
    <w:rsid w:val="00EF3910"/>
    <w:rsid w:val="00EF3BCA"/>
    <w:rsid w:val="00EF4C28"/>
    <w:rsid w:val="00EF7E17"/>
    <w:rsid w:val="00F00470"/>
    <w:rsid w:val="00F00CA8"/>
    <w:rsid w:val="00F02B02"/>
    <w:rsid w:val="00F02D4A"/>
    <w:rsid w:val="00F034E8"/>
    <w:rsid w:val="00F05ADD"/>
    <w:rsid w:val="00F05EDA"/>
    <w:rsid w:val="00F07CB8"/>
    <w:rsid w:val="00F11703"/>
    <w:rsid w:val="00F15236"/>
    <w:rsid w:val="00F20417"/>
    <w:rsid w:val="00F20874"/>
    <w:rsid w:val="00F2117B"/>
    <w:rsid w:val="00F22A3C"/>
    <w:rsid w:val="00F25006"/>
    <w:rsid w:val="00F25179"/>
    <w:rsid w:val="00F26AA5"/>
    <w:rsid w:val="00F26E31"/>
    <w:rsid w:val="00F30083"/>
    <w:rsid w:val="00F3085C"/>
    <w:rsid w:val="00F3373E"/>
    <w:rsid w:val="00F33D79"/>
    <w:rsid w:val="00F33FE7"/>
    <w:rsid w:val="00F3425A"/>
    <w:rsid w:val="00F3447D"/>
    <w:rsid w:val="00F34E83"/>
    <w:rsid w:val="00F35265"/>
    <w:rsid w:val="00F3624B"/>
    <w:rsid w:val="00F369BC"/>
    <w:rsid w:val="00F4196F"/>
    <w:rsid w:val="00F43428"/>
    <w:rsid w:val="00F43B6C"/>
    <w:rsid w:val="00F45892"/>
    <w:rsid w:val="00F461A4"/>
    <w:rsid w:val="00F47713"/>
    <w:rsid w:val="00F47BC1"/>
    <w:rsid w:val="00F47E55"/>
    <w:rsid w:val="00F52497"/>
    <w:rsid w:val="00F533EF"/>
    <w:rsid w:val="00F53419"/>
    <w:rsid w:val="00F5379D"/>
    <w:rsid w:val="00F5385D"/>
    <w:rsid w:val="00F6009E"/>
    <w:rsid w:val="00F61662"/>
    <w:rsid w:val="00F6173A"/>
    <w:rsid w:val="00F663AD"/>
    <w:rsid w:val="00F667F2"/>
    <w:rsid w:val="00F67E81"/>
    <w:rsid w:val="00F7171F"/>
    <w:rsid w:val="00F71C6B"/>
    <w:rsid w:val="00F722BE"/>
    <w:rsid w:val="00F762B7"/>
    <w:rsid w:val="00F804E8"/>
    <w:rsid w:val="00F80AE0"/>
    <w:rsid w:val="00F811C4"/>
    <w:rsid w:val="00F81905"/>
    <w:rsid w:val="00F82C46"/>
    <w:rsid w:val="00F8503B"/>
    <w:rsid w:val="00F85545"/>
    <w:rsid w:val="00F87DD6"/>
    <w:rsid w:val="00F907A5"/>
    <w:rsid w:val="00F9090A"/>
    <w:rsid w:val="00F92696"/>
    <w:rsid w:val="00F9275C"/>
    <w:rsid w:val="00FA095E"/>
    <w:rsid w:val="00FA290A"/>
    <w:rsid w:val="00FA3078"/>
    <w:rsid w:val="00FA33F3"/>
    <w:rsid w:val="00FA4E67"/>
    <w:rsid w:val="00FA6E56"/>
    <w:rsid w:val="00FA7AAA"/>
    <w:rsid w:val="00FA7FC2"/>
    <w:rsid w:val="00FB0384"/>
    <w:rsid w:val="00FB1220"/>
    <w:rsid w:val="00FB1D71"/>
    <w:rsid w:val="00FB382E"/>
    <w:rsid w:val="00FB4E28"/>
    <w:rsid w:val="00FC1181"/>
    <w:rsid w:val="00FC2155"/>
    <w:rsid w:val="00FC23EC"/>
    <w:rsid w:val="00FC281C"/>
    <w:rsid w:val="00FC450F"/>
    <w:rsid w:val="00FC4D78"/>
    <w:rsid w:val="00FC6E46"/>
    <w:rsid w:val="00FC6E97"/>
    <w:rsid w:val="00FD00A4"/>
    <w:rsid w:val="00FD011E"/>
    <w:rsid w:val="00FD0E1D"/>
    <w:rsid w:val="00FD1593"/>
    <w:rsid w:val="00FD4C7D"/>
    <w:rsid w:val="00FD62C4"/>
    <w:rsid w:val="00FD71EB"/>
    <w:rsid w:val="00FD74A6"/>
    <w:rsid w:val="00FD7DF0"/>
    <w:rsid w:val="00FE0C42"/>
    <w:rsid w:val="00FE2708"/>
    <w:rsid w:val="00FE2B7F"/>
    <w:rsid w:val="00FE3319"/>
    <w:rsid w:val="00FE3CFA"/>
    <w:rsid w:val="00FE4FD9"/>
    <w:rsid w:val="00FE60DE"/>
    <w:rsid w:val="00FE786F"/>
    <w:rsid w:val="00FE7B9B"/>
    <w:rsid w:val="00FF15EB"/>
    <w:rsid w:val="00FF3756"/>
    <w:rsid w:val="00FF5342"/>
    <w:rsid w:val="00FF5450"/>
    <w:rsid w:val="00FF55E6"/>
    <w:rsid w:val="00FF6913"/>
    <w:rsid w:val="00FF6971"/>
    <w:rsid w:val="00FF6CAD"/>
    <w:rsid w:val="089A1E1E"/>
    <w:rsid w:val="15179762"/>
    <w:rsid w:val="1A4A24A3"/>
    <w:rsid w:val="1EF8F35B"/>
    <w:rsid w:val="1F9EF40E"/>
    <w:rsid w:val="203E7D79"/>
    <w:rsid w:val="295CDE3A"/>
    <w:rsid w:val="2D0447AB"/>
    <w:rsid w:val="2EBE6A6D"/>
    <w:rsid w:val="32948E96"/>
    <w:rsid w:val="350CFBB0"/>
    <w:rsid w:val="36172479"/>
    <w:rsid w:val="3912524F"/>
    <w:rsid w:val="392F6BDB"/>
    <w:rsid w:val="3C8A1ABE"/>
    <w:rsid w:val="41163712"/>
    <w:rsid w:val="472D1129"/>
    <w:rsid w:val="49781235"/>
    <w:rsid w:val="52C0D62A"/>
    <w:rsid w:val="655ED293"/>
    <w:rsid w:val="6833676E"/>
    <w:rsid w:val="68CCBF23"/>
    <w:rsid w:val="78198DC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colormru v:ext="edit" colors="black"/>
    </o:shapedefaults>
    <o:shapelayout v:ext="edit">
      <o:idmap v:ext="edit" data="1"/>
    </o:shapelayout>
  </w:shapeDefaults>
  <w:decimalSymbol w:val=","/>
  <w:listSeparator w:val=";"/>
  <w14:docId w14:val="6B96280B"/>
  <w15:docId w15:val="{66D82525-A70D-44B1-B637-BB31C72B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32A7"/>
    <w:pPr>
      <w:tabs>
        <w:tab w:val="left" w:pos="3686"/>
      </w:tabs>
      <w:contextualSpacing/>
    </w:pPr>
    <w:rPr>
      <w:color w:val="1D1B11"/>
      <w:sz w:val="22"/>
      <w:szCs w:val="22"/>
      <w:lang w:eastAsia="en-US"/>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MS Gothic" w:hAnsi="FlandersArtSans-Bold"/>
      <w:bCs/>
      <w:caps/>
      <w:color w:val="3C3D3C"/>
      <w:sz w:val="36"/>
      <w:szCs w:val="52"/>
    </w:rPr>
  </w:style>
  <w:style w:type="paragraph" w:styleId="Kop2">
    <w:name w:val="heading 2"/>
    <w:basedOn w:val="Standaard"/>
    <w:next w:val="Standaard"/>
    <w:link w:val="Kop2Char"/>
    <w:unhideWhenUsed/>
    <w:qFormat/>
    <w:rsid w:val="00991C2B"/>
    <w:pPr>
      <w:keepNext/>
      <w:keepLines/>
      <w:numPr>
        <w:ilvl w:val="1"/>
        <w:numId w:val="1"/>
      </w:numPr>
      <w:spacing w:before="200" w:after="240" w:line="400" w:lineRule="exact"/>
      <w:outlineLvl w:val="1"/>
    </w:pPr>
    <w:rPr>
      <w:rFonts w:ascii="FlandersArtSans-Regular" w:eastAsia="MS Gothic" w:hAnsi="FlandersArtSans-Regular"/>
      <w:bCs/>
      <w:caps/>
      <w:color w:val="000000"/>
      <w:sz w:val="32"/>
      <w:szCs w:val="32"/>
      <w:u w:val="dotted"/>
    </w:rPr>
  </w:style>
  <w:style w:type="paragraph" w:styleId="Kop3">
    <w:name w:val="heading 3"/>
    <w:basedOn w:val="Standaard"/>
    <w:next w:val="Standaard"/>
    <w:link w:val="Kop3Char"/>
    <w:unhideWhenUsed/>
    <w:qFormat/>
    <w:rsid w:val="00054F9B"/>
    <w:pPr>
      <w:keepNext/>
      <w:keepLines/>
      <w:numPr>
        <w:ilvl w:val="2"/>
        <w:numId w:val="1"/>
      </w:numPr>
      <w:spacing w:before="200" w:after="120" w:line="288" w:lineRule="exact"/>
      <w:outlineLvl w:val="2"/>
    </w:pPr>
    <w:rPr>
      <w:rFonts w:ascii="FlandersArtSerif-Bold" w:eastAsia="MS Gothic" w:hAnsi="FlandersArtSerif-Bold"/>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MS Gothic" w:hAnsi="FlandersArtSerif-Bold"/>
      <w:bCs/>
      <w:iCs/>
      <w:color w:val="000000"/>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MS Gothic" w:hAnsi="FlandersArtSans-Regular"/>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MS Gothic"/>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MS Gothic" w:hAnsi="FlandersArtSerif-Medium"/>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MS Gothic"/>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MS Gothic"/>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unhideWhenUsed/>
    <w:rsid w:val="00991C2B"/>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color w:val="1D1B11"/>
      <w:sz w:val="16"/>
      <w:szCs w:val="16"/>
      <w:lang w:val="nl-BE"/>
    </w:rPr>
  </w:style>
  <w:style w:type="paragraph" w:styleId="Koptekst">
    <w:name w:val="header"/>
    <w:basedOn w:val="Standaard"/>
    <w:link w:val="KoptekstChar"/>
    <w:unhideWhenUsed/>
    <w:rsid w:val="00991C2B"/>
    <w:pPr>
      <w:spacing w:before="60"/>
    </w:pPr>
    <w:rPr>
      <w:noProof/>
      <w:color w:val="auto"/>
      <w:sz w:val="32"/>
      <w:szCs w:val="32"/>
      <w:lang w:eastAsia="en-GB"/>
    </w:rPr>
  </w:style>
  <w:style w:type="character" w:customStyle="1" w:styleId="KoptekstChar">
    <w:name w:val="Koptekst Char"/>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nhideWhenUsed/>
    <w:rsid w:val="00991C2B"/>
    <w:pPr>
      <w:tabs>
        <w:tab w:val="clear" w:pos="3686"/>
        <w:tab w:val="center" w:pos="4513"/>
        <w:tab w:val="right" w:pos="9923"/>
      </w:tabs>
    </w:pPr>
    <w:rPr>
      <w:color w:val="auto"/>
      <w:sz w:val="16"/>
    </w:rPr>
  </w:style>
  <w:style w:type="character" w:customStyle="1" w:styleId="VoettekstChar">
    <w:name w:val="Voettekst Char"/>
    <w:link w:val="Voettekst"/>
    <w:uiPriority w:val="99"/>
    <w:rsid w:val="007E74F3"/>
    <w:rPr>
      <w:rFonts w:ascii="FlandersArtSerif-Regular" w:hAnsi="FlandersArtSerif-Regular"/>
      <w:sz w:val="16"/>
      <w:lang w:val="nl-BE"/>
    </w:rPr>
  </w:style>
  <w:style w:type="character" w:styleId="Tekstvantijdelijkeaanduiding">
    <w:name w:val="Placeholder Text"/>
    <w:uiPriority w:val="99"/>
    <w:semiHidden/>
    <w:rsid w:val="00991C2B"/>
    <w:rPr>
      <w:color w:val="808080"/>
    </w:rPr>
  </w:style>
  <w:style w:type="table" w:styleId="Tabelraster">
    <w:name w:val="Table Grid"/>
    <w:basedOn w:val="Standaardtabel"/>
    <w:uiPriority w:val="59"/>
    <w:rsid w:val="00991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rsid w:val="00991C2B"/>
    <w:rPr>
      <w:i/>
      <w:iCs/>
      <w:color w:val="191919"/>
    </w:rPr>
  </w:style>
  <w:style w:type="character" w:styleId="Intensievebenadrukking">
    <w:name w:val="Intense Emphasis"/>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CFFA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F8B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F8B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F8B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F8B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FF4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FF46"/>
      </w:tcPr>
    </w:tblStylePr>
  </w:style>
  <w:style w:type="table" w:customStyle="1" w:styleId="Gemiddeldearcering1-accent11">
    <w:name w:val="Gemiddelde arcering 1 - accent 11"/>
    <w:basedOn w:val="Standaardtabel"/>
    <w:uiPriority w:val="63"/>
    <w:rsid w:val="00991C2B"/>
    <w:rPr>
      <w:rFonts w:ascii="Flanders Art Serif" w:hAnsi="Flanders Art Serif"/>
      <w:sz w:val="19"/>
    </w:rPr>
    <w:tblPr>
      <w:tblStyleRowBandSize w:val="1"/>
      <w:tblStyleColBandSize w:val="1"/>
      <w:tblBorders>
        <w:top w:val="single" w:sz="8" w:space="0" w:color="B8E800"/>
        <w:left w:val="single" w:sz="8" w:space="0" w:color="B8E800"/>
        <w:bottom w:val="single" w:sz="8" w:space="0" w:color="B8E800"/>
        <w:right w:val="single" w:sz="8" w:space="0" w:color="B8E800"/>
        <w:insideH w:val="single" w:sz="8" w:space="0" w:color="B8E800"/>
      </w:tblBorders>
    </w:tblPr>
    <w:tcPr>
      <w:shd w:val="clear" w:color="auto" w:fill="EEECE1"/>
    </w:tcPr>
    <w:tblStylePr w:type="firstRow">
      <w:pPr>
        <w:spacing w:before="0" w:after="0" w:line="240" w:lineRule="auto"/>
      </w:pPr>
      <w:rPr>
        <w:b/>
        <w:bCs/>
        <w:color w:val="FFFFFF"/>
      </w:rPr>
      <w:tblPr/>
      <w:tcPr>
        <w:tcBorders>
          <w:top w:val="single" w:sz="8" w:space="0" w:color="B8E800"/>
          <w:left w:val="single" w:sz="8" w:space="0" w:color="B8E800"/>
          <w:bottom w:val="single" w:sz="8" w:space="0" w:color="B8E800"/>
          <w:right w:val="single" w:sz="8" w:space="0" w:color="B8E800"/>
          <w:insideH w:val="nil"/>
          <w:insideV w:val="nil"/>
        </w:tcBorders>
        <w:shd w:val="clear" w:color="auto" w:fill="6F8B00"/>
      </w:tcPr>
    </w:tblStylePr>
    <w:tblStylePr w:type="lastRow">
      <w:pPr>
        <w:spacing w:before="0" w:after="0" w:line="240" w:lineRule="auto"/>
      </w:pPr>
      <w:rPr>
        <w:b/>
        <w:bCs/>
      </w:rPr>
      <w:tblPr/>
      <w:tcPr>
        <w:tcBorders>
          <w:top w:val="double" w:sz="6" w:space="0" w:color="B8E800"/>
          <w:left w:val="single" w:sz="8" w:space="0" w:color="B8E800"/>
          <w:bottom w:val="single" w:sz="8" w:space="0" w:color="B8E800"/>
          <w:right w:val="single" w:sz="8" w:space="0" w:color="B8E800"/>
          <w:insideH w:val="nil"/>
          <w:insideV w:val="nil"/>
        </w:tcBorders>
      </w:tcPr>
    </w:tblStylePr>
    <w:tblStylePr w:type="firstCol">
      <w:rPr>
        <w:b/>
        <w:bCs/>
      </w:rPr>
    </w:tblStylePr>
    <w:tblStylePr w:type="lastCol">
      <w:rPr>
        <w:b/>
        <w:bCs/>
      </w:rPr>
    </w:tblStylePr>
    <w:tblStylePr w:type="band1Vert">
      <w:tblPr/>
      <w:tcPr>
        <w:shd w:val="clear" w:color="auto" w:fill="ECFFA3"/>
      </w:tcPr>
    </w:tblStylePr>
    <w:tblStylePr w:type="band1Horz">
      <w:tblPr/>
      <w:tcPr>
        <w:tcBorders>
          <w:insideH w:val="nil"/>
          <w:insideV w:val="nil"/>
        </w:tcBorders>
        <w:shd w:val="clear" w:color="auto" w:fill="ECFFA3"/>
      </w:tcPr>
    </w:tblStylePr>
    <w:tblStylePr w:type="band2Horz">
      <w:tblPr/>
      <w:tcPr>
        <w:tcBorders>
          <w:insideH w:val="nil"/>
          <w:insideV w:val="nil"/>
        </w:tcBorders>
      </w:tcPr>
    </w:tblStylePr>
  </w:style>
  <w:style w:type="character" w:styleId="Titelvanboek">
    <w:name w:val="Book Title"/>
    <w:uiPriority w:val="33"/>
    <w:qFormat/>
    <w:rsid w:val="001C0A76"/>
    <w:rPr>
      <w:rFonts w:ascii="FlandersArtSans-Regular" w:hAnsi="FlandersArtSans-Regular"/>
      <w:sz w:val="32"/>
      <w:szCs w:val="32"/>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MS Gothic" w:hAnsi="FlandersArtSans-Medium"/>
      <w:caps/>
      <w:color w:val="auto"/>
      <w:spacing w:val="5"/>
      <w:sz w:val="100"/>
      <w:szCs w:val="56"/>
      <w:u w:val="single"/>
    </w:rPr>
  </w:style>
  <w:style w:type="character" w:customStyle="1" w:styleId="TitelChar">
    <w:name w:val="Titel Char"/>
    <w:link w:val="Titel"/>
    <w:uiPriority w:val="10"/>
    <w:rsid w:val="00117227"/>
    <w:rPr>
      <w:rFonts w:ascii="FlandersArtSans-Medium" w:eastAsia="MS Gothic" w:hAnsi="FlandersArtSans-Medium" w:cs="Times New Roman"/>
      <w:caps/>
      <w:spacing w:val="5"/>
      <w:sz w:val="100"/>
      <w:szCs w:val="56"/>
      <w:u w:val="single"/>
      <w:lang w:val="nl-BE"/>
    </w:rPr>
  </w:style>
  <w:style w:type="character" w:customStyle="1" w:styleId="Kop1Char">
    <w:name w:val="Kop 1 Char"/>
    <w:link w:val="Kop1"/>
    <w:uiPriority w:val="9"/>
    <w:rsid w:val="00054F9B"/>
    <w:rPr>
      <w:rFonts w:ascii="FlandersArtSans-Bold" w:eastAsia="MS Gothic" w:hAnsi="FlandersArtSans-Bold"/>
      <w:bCs/>
      <w:caps/>
      <w:color w:val="3C3D3C"/>
      <w:sz w:val="36"/>
      <w:szCs w:val="52"/>
      <w:lang w:eastAsia="en-US"/>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link w:val="Kop2"/>
    <w:rsid w:val="00A5641B"/>
    <w:rPr>
      <w:rFonts w:ascii="FlandersArtSans-Regular" w:eastAsia="MS Gothic" w:hAnsi="FlandersArtSans-Regular"/>
      <w:bCs/>
      <w:caps/>
      <w:color w:val="000000"/>
      <w:sz w:val="32"/>
      <w:szCs w:val="32"/>
      <w:u w:val="dotted"/>
      <w:lang w:eastAsia="en-US"/>
    </w:rPr>
  </w:style>
  <w:style w:type="character" w:customStyle="1" w:styleId="Kop3Char">
    <w:name w:val="Kop 3 Char"/>
    <w:link w:val="Kop3"/>
    <w:rsid w:val="00054F9B"/>
    <w:rPr>
      <w:rFonts w:ascii="FlandersArtSerif-Bold" w:eastAsia="MS Gothic" w:hAnsi="FlandersArtSerif-Bold"/>
      <w:bCs/>
      <w:color w:val="9B9DA0"/>
      <w:sz w:val="24"/>
      <w:szCs w:val="24"/>
      <w:lang w:eastAsia="en-US"/>
    </w:rPr>
  </w:style>
  <w:style w:type="character" w:customStyle="1" w:styleId="Kop4Char">
    <w:name w:val="Kop 4 Char"/>
    <w:link w:val="Kop4"/>
    <w:uiPriority w:val="9"/>
    <w:rsid w:val="00054F9B"/>
    <w:rPr>
      <w:rFonts w:ascii="FlandersArtSerif-Bold" w:eastAsia="MS Gothic" w:hAnsi="FlandersArtSerif-Bold"/>
      <w:bCs/>
      <w:iCs/>
      <w:color w:val="000000"/>
      <w:sz w:val="22"/>
      <w:szCs w:val="22"/>
      <w:u w:val="single"/>
      <w:lang w:eastAsia="en-US"/>
    </w:rPr>
  </w:style>
  <w:style w:type="character" w:customStyle="1" w:styleId="Kop5Char">
    <w:name w:val="Kop 5 Char"/>
    <w:link w:val="Kop5"/>
    <w:uiPriority w:val="9"/>
    <w:rsid w:val="00444C33"/>
    <w:rPr>
      <w:rFonts w:ascii="FlandersArtSans-Regular" w:eastAsia="MS Gothic" w:hAnsi="FlandersArtSans-Regular"/>
      <w:color w:val="3C3D3C"/>
      <w:sz w:val="22"/>
      <w:szCs w:val="22"/>
      <w:lang w:eastAsia="en-US"/>
    </w:rPr>
  </w:style>
  <w:style w:type="character" w:customStyle="1" w:styleId="Kop6Char">
    <w:name w:val="Kop 6 Char"/>
    <w:link w:val="Kop6"/>
    <w:uiPriority w:val="9"/>
    <w:rsid w:val="00444C33"/>
    <w:rPr>
      <w:rFonts w:eastAsia="MS Gothic"/>
      <w:iCs/>
      <w:color w:val="6F7173"/>
      <w:sz w:val="22"/>
      <w:szCs w:val="22"/>
      <w:lang w:eastAsia="en-US"/>
    </w:rPr>
  </w:style>
  <w:style w:type="character" w:customStyle="1" w:styleId="Kop7Char">
    <w:name w:val="Kop 7 Char"/>
    <w:link w:val="Kop7"/>
    <w:uiPriority w:val="9"/>
    <w:rsid w:val="00444C33"/>
    <w:rPr>
      <w:rFonts w:ascii="FlandersArtSerif-Medium" w:eastAsia="MS Gothic" w:hAnsi="FlandersArtSerif-Medium"/>
      <w:iCs/>
      <w:color w:val="9B9DA0"/>
      <w:sz w:val="22"/>
      <w:szCs w:val="22"/>
      <w:lang w:eastAsia="en-US"/>
    </w:rPr>
  </w:style>
  <w:style w:type="character" w:customStyle="1" w:styleId="Kop8Char">
    <w:name w:val="Kop 8 Char"/>
    <w:link w:val="Kop8"/>
    <w:uiPriority w:val="9"/>
    <w:rsid w:val="00444C33"/>
    <w:rPr>
      <w:rFonts w:eastAsia="MS Gothic"/>
      <w:color w:val="3C3D3C"/>
      <w:sz w:val="22"/>
      <w:lang w:eastAsia="en-US"/>
    </w:rPr>
  </w:style>
  <w:style w:type="character" w:customStyle="1" w:styleId="Kop9Char">
    <w:name w:val="Kop 9 Char"/>
    <w:link w:val="Kop9"/>
    <w:uiPriority w:val="9"/>
    <w:rsid w:val="00444C33"/>
    <w:rPr>
      <w:rFonts w:eastAsia="MS Gothic"/>
      <w:iCs/>
      <w:color w:val="6F7173"/>
      <w:sz w:val="22"/>
      <w:lang w:eastAsia="en-US"/>
    </w:rPr>
  </w:style>
  <w:style w:type="paragraph" w:styleId="Inhopg1">
    <w:name w:val="toc 1"/>
    <w:basedOn w:val="Standaard"/>
    <w:next w:val="Standaard"/>
    <w:autoRedefine/>
    <w:uiPriority w:val="39"/>
    <w:unhideWhenUsed/>
    <w:rsid w:val="00CE759F"/>
    <w:pPr>
      <w:tabs>
        <w:tab w:val="clear" w:pos="3686"/>
        <w:tab w:val="left" w:pos="851"/>
        <w:tab w:val="right" w:leader="dot" w:pos="10093"/>
      </w:tabs>
      <w:spacing w:before="60" w:after="60"/>
      <w:ind w:left="851" w:hanging="851"/>
    </w:pPr>
    <w:rPr>
      <w:rFonts w:eastAsia="MS Mincho"/>
      <w:b/>
      <w:caps/>
      <w:noProof/>
      <w:color w:val="auto"/>
      <w:lang w:eastAsia="nl-BE"/>
    </w:rPr>
  </w:style>
  <w:style w:type="paragraph" w:styleId="Inhopg2">
    <w:name w:val="toc 2"/>
    <w:basedOn w:val="Standaard"/>
    <w:next w:val="Standaard"/>
    <w:autoRedefine/>
    <w:uiPriority w:val="39"/>
    <w:unhideWhenUsed/>
    <w:rsid w:val="00ED7FB7"/>
    <w:pPr>
      <w:tabs>
        <w:tab w:val="clear" w:pos="3686"/>
        <w:tab w:val="left" w:pos="851"/>
        <w:tab w:val="right" w:pos="10093"/>
      </w:tabs>
      <w:ind w:left="851" w:hanging="851"/>
    </w:pPr>
    <w:rPr>
      <w:noProof/>
      <w:color w:val="6F7173"/>
      <w:sz w:val="18"/>
    </w:rPr>
  </w:style>
  <w:style w:type="paragraph" w:styleId="Inhopg3">
    <w:name w:val="toc 3"/>
    <w:basedOn w:val="Standaard"/>
    <w:next w:val="Standaard"/>
    <w:autoRedefine/>
    <w:uiPriority w:val="39"/>
    <w:unhideWhenUsed/>
    <w:rsid w:val="00591B2A"/>
    <w:pPr>
      <w:tabs>
        <w:tab w:val="clear" w:pos="3686"/>
        <w:tab w:val="left" w:pos="851"/>
        <w:tab w:val="right" w:pos="10093"/>
      </w:tabs>
      <w:ind w:left="851" w:hanging="851"/>
    </w:pPr>
    <w:rPr>
      <w:noProof/>
      <w:color w:val="9B9DA0"/>
      <w:sz w:val="18"/>
    </w:rPr>
  </w:style>
  <w:style w:type="character" w:styleId="Hyperlink">
    <w:name w:val="Hyperlink"/>
    <w:uiPriority w:val="99"/>
    <w:unhideWhenUsed/>
    <w:rsid w:val="00991C2B"/>
    <w:rPr>
      <w:color w:val="3C96BE"/>
      <w:u w:val="single"/>
    </w:rPr>
  </w:style>
  <w:style w:type="paragraph" w:styleId="Lijstalinea">
    <w:name w:val="List Paragraph"/>
    <w:aliases w:val="Lettre d'introduction,List Paragraph1,Recommendation,List Paragraph11,L,CV text,Table text,List Paragraph2,F5 List Paragraph,Dot pt,List Paragraph111,Medium Grid 1 - Accent 21,Numbered Paragraph,Main numbered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251EF7"/>
    <w:pPr>
      <w:numPr>
        <w:numId w:val="5"/>
      </w:numPr>
      <w:tabs>
        <w:tab w:val="clear" w:pos="3686"/>
      </w:tabs>
    </w:pPr>
  </w:style>
  <w:style w:type="paragraph" w:styleId="Lijstopsomteken5">
    <w:name w:val="List Bullet 5"/>
    <w:basedOn w:val="Standaard"/>
    <w:uiPriority w:val="99"/>
    <w:unhideWhenUsed/>
    <w:rsid w:val="007A5CA9"/>
    <w:pPr>
      <w:numPr>
        <w:numId w:val="6"/>
      </w:numPr>
      <w:tabs>
        <w:tab w:val="clear" w:pos="3686"/>
      </w:tabs>
    </w:pPr>
    <w:rPr>
      <w:lang w:val="en-GB"/>
    </w:rPr>
  </w:style>
  <w:style w:type="paragraph" w:styleId="Voetnoottekst">
    <w:name w:val="footnote text"/>
    <w:basedOn w:val="Standaard"/>
    <w:link w:val="VoetnoottekstChar"/>
    <w:semiHidden/>
    <w:unhideWhenUsed/>
    <w:rsid w:val="00991C2B"/>
    <w:rPr>
      <w:sz w:val="14"/>
      <w:szCs w:val="20"/>
    </w:rPr>
  </w:style>
  <w:style w:type="character" w:customStyle="1" w:styleId="VoetnoottekstChar">
    <w:name w:val="Voetnoottekst Char"/>
    <w:link w:val="Voetnoottekst"/>
    <w:semiHidden/>
    <w:rsid w:val="00932353"/>
    <w:rPr>
      <w:rFonts w:ascii="FlandersArtSerif-Regular" w:hAnsi="FlandersArtSerif-Regular"/>
      <w:color w:val="1D1B11"/>
      <w:sz w:val="14"/>
      <w:szCs w:val="20"/>
      <w:lang w:val="nl-BE"/>
    </w:rPr>
  </w:style>
  <w:style w:type="character" w:styleId="Voetnootmarkering">
    <w:name w:val="footnote reference"/>
    <w:semiHidden/>
    <w:unhideWhenUsed/>
    <w:rsid w:val="00991C2B"/>
    <w:rPr>
      <w:vertAlign w:val="superscript"/>
    </w:rPr>
  </w:style>
  <w:style w:type="paragraph" w:styleId="Lijstmetafbeeldingen">
    <w:name w:val="table of figures"/>
    <w:basedOn w:val="Standaard"/>
    <w:next w:val="Standaard"/>
    <w:uiPriority w:val="99"/>
    <w:unhideWhenUsed/>
    <w:qFormat/>
    <w:rsid w:val="00131C85"/>
    <w:pPr>
      <w:tabs>
        <w:tab w:val="clear" w:pos="3686"/>
        <w:tab w:val="left" w:leader="dot" w:pos="9639"/>
      </w:tabs>
    </w:pPr>
    <w:rPr>
      <w:rFonts w:ascii="FlandersArtSans-Regular" w:hAnsi="FlandersArtSans-Regular"/>
      <w:color w:val="7F7F7F" w:themeColor="text1" w:themeTint="80"/>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F8B00"/>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link w:val="Duidelijkcitaat"/>
    <w:uiPriority w:val="30"/>
    <w:rsid w:val="00EE09B9"/>
    <w:rPr>
      <w:rFonts w:ascii="FlandersArtSerif-Regular" w:hAnsi="FlandersArtSerif-Regular"/>
      <w:b/>
      <w:color w:val="2F2F2F"/>
      <w:sz w:val="28"/>
      <w:szCs w:val="28"/>
      <w:lang w:val="nl-BE"/>
    </w:rPr>
  </w:style>
  <w:style w:type="character" w:styleId="Nadruk">
    <w:name w:val="Emphasis"/>
    <w:uiPriority w:val="20"/>
    <w:qFormat/>
    <w:rsid w:val="00991C2B"/>
    <w:rPr>
      <w:b/>
      <w:i/>
      <w:iCs/>
    </w:rPr>
  </w:style>
  <w:style w:type="character" w:styleId="Subtieleverwijzing">
    <w:name w:val="Subtle Reference"/>
    <w:uiPriority w:val="31"/>
    <w:rsid w:val="00991C2B"/>
    <w:rPr>
      <w:caps/>
      <w:smallCaps w:val="0"/>
      <w:color w:val="auto"/>
      <w:sz w:val="16"/>
      <w:u w:val="none"/>
      <w:bdr w:val="none" w:sz="0" w:space="0" w:color="auto"/>
    </w:rPr>
  </w:style>
  <w:style w:type="character" w:styleId="Intensieveverwijzing">
    <w:name w:val="Intense Referenc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pPr>
    <w:rPr>
      <w:bCs/>
      <w:color w:val="auto"/>
      <w:sz w:val="18"/>
      <w:szCs w:val="18"/>
    </w:rPr>
  </w:style>
  <w:style w:type="table" w:customStyle="1" w:styleId="TabelVO">
    <w:name w:val="Tabel VO"/>
    <w:basedOn w:val="Standaardtabel"/>
    <w:uiPriority w:val="99"/>
    <w:rsid w:val="00991C2B"/>
    <w:pPr>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EECE1"/>
      <w:vAlign w:val="center"/>
    </w:tcPr>
  </w:style>
  <w:style w:type="table" w:customStyle="1" w:styleId="Lijsttabel6kleurrijk1">
    <w:name w:val="Lijsttabel 6 kleurrijk1"/>
    <w:basedOn w:val="Standaardtabel"/>
    <w:uiPriority w:val="51"/>
    <w:rsid w:val="00991C2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666666"/>
        <w:right w:val="none" w:sz="0" w:space="0" w:color="auto"/>
        <w:insideH w:val="none" w:sz="0" w:space="0" w:color="auto"/>
        <w:insideV w:val="single" w:sz="4" w:space="0" w:color="666666"/>
      </w:tblBorders>
    </w:tblPr>
    <w:tcPr>
      <w:shd w:val="clear" w:color="auto" w:fill="auto"/>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jl1">
    <w:name w:val="Stijl1"/>
    <w:basedOn w:val="Standaardtabel"/>
    <w:uiPriority w:val="99"/>
    <w:rsid w:val="00991C2B"/>
    <w:tblPr/>
  </w:style>
  <w:style w:type="paragraph" w:customStyle="1" w:styleId="Tabelheader">
    <w:name w:val="Tabel header"/>
    <w:basedOn w:val="Standaard"/>
    <w:qFormat/>
    <w:rsid w:val="00991C2B"/>
    <w:pPr>
      <w:jc w:val="center"/>
    </w:pPr>
    <w:rPr>
      <w:rFonts w:ascii="FlandersArtSerif-Medium" w:hAnsi="FlandersArtSerif-Medium"/>
      <w:bCs/>
      <w:color w:val="FFFFFF"/>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GevolgdeHyperlink">
    <w:name w:val="FollowedHyperlink"/>
    <w:unhideWhenUsed/>
    <w:rsid w:val="00C55A6D"/>
    <w:rPr>
      <w:color w:val="800080"/>
      <w:u w:val="single"/>
    </w:rPr>
  </w:style>
  <w:style w:type="table" w:customStyle="1" w:styleId="Deptlandbouwenvisserij">
    <w:name w:val="Dept. landbouw en visserij"/>
    <w:basedOn w:val="Standaardtabel"/>
    <w:uiPriority w:val="99"/>
    <w:rsid w:val="00EE601E"/>
    <w:tblPr/>
  </w:style>
  <w:style w:type="paragraph" w:customStyle="1" w:styleId="Kaderstukgroen">
    <w:name w:val="Kaderstuk groen"/>
    <w:basedOn w:val="Standaard"/>
    <w:uiPriority w:val="2"/>
    <w:qFormat/>
    <w:rsid w:val="00FC281C"/>
    <w:pPr>
      <w:pBdr>
        <w:top w:val="single" w:sz="4" w:space="25" w:color="6F8B00"/>
        <w:left w:val="single" w:sz="4" w:space="25" w:color="6F8B00"/>
        <w:bottom w:val="single" w:sz="4" w:space="25" w:color="6F8B00"/>
        <w:right w:val="single" w:sz="4" w:space="25" w:color="6F8B00"/>
      </w:pBdr>
      <w:shd w:val="clear" w:color="auto" w:fill="6F8B00"/>
      <w:tabs>
        <w:tab w:val="clear" w:pos="3686"/>
      </w:tabs>
      <w:spacing w:before="120" w:after="240" w:line="240" w:lineRule="atLeast"/>
      <w:ind w:left="567" w:right="567"/>
      <w:contextualSpacing w:val="0"/>
      <w:jc w:val="both"/>
    </w:pPr>
    <w:rPr>
      <w:rFonts w:ascii="FlandersArtSans-Medium" w:eastAsia="Calibri" w:hAnsi="FlandersArtSans-Medium"/>
      <w:color w:val="FFFFFF" w:themeColor="background1"/>
    </w:rPr>
  </w:style>
  <w:style w:type="paragraph" w:customStyle="1" w:styleId="Kaderstukwit">
    <w:name w:val="Kaderstuk wit"/>
    <w:basedOn w:val="Kaderstukgroen"/>
    <w:uiPriority w:val="1"/>
    <w:qFormat/>
    <w:rsid w:val="00FC281C"/>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FC281C"/>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semiHidden/>
    <w:unhideWhenUsed/>
    <w:rsid w:val="00222E62"/>
    <w:rPr>
      <w:sz w:val="16"/>
      <w:szCs w:val="16"/>
    </w:rPr>
  </w:style>
  <w:style w:type="paragraph" w:styleId="Tekstopmerking">
    <w:name w:val="annotation text"/>
    <w:basedOn w:val="Standaard"/>
    <w:link w:val="TekstopmerkingChar"/>
    <w:unhideWhenUsed/>
    <w:rsid w:val="00222E62"/>
    <w:rPr>
      <w:sz w:val="20"/>
      <w:szCs w:val="20"/>
    </w:rPr>
  </w:style>
  <w:style w:type="character" w:customStyle="1" w:styleId="TekstopmerkingChar">
    <w:name w:val="Tekst opmerking Char"/>
    <w:basedOn w:val="Standaardalinea-lettertype"/>
    <w:link w:val="Tekstopmerking"/>
    <w:uiPriority w:val="99"/>
    <w:rsid w:val="00222E62"/>
    <w:rPr>
      <w:color w:val="1D1B11"/>
      <w:lang w:eastAsia="en-US"/>
    </w:rPr>
  </w:style>
  <w:style w:type="paragraph" w:styleId="Onderwerpvanopmerking">
    <w:name w:val="annotation subject"/>
    <w:basedOn w:val="Tekstopmerking"/>
    <w:next w:val="Tekstopmerking"/>
    <w:link w:val="OnderwerpvanopmerkingChar"/>
    <w:semiHidden/>
    <w:unhideWhenUsed/>
    <w:rsid w:val="00222E62"/>
    <w:rPr>
      <w:b/>
      <w:bCs/>
    </w:rPr>
  </w:style>
  <w:style w:type="character" w:customStyle="1" w:styleId="OnderwerpvanopmerkingChar">
    <w:name w:val="Onderwerp van opmerking Char"/>
    <w:basedOn w:val="TekstopmerkingChar"/>
    <w:link w:val="Onderwerpvanopmerking"/>
    <w:uiPriority w:val="99"/>
    <w:semiHidden/>
    <w:rsid w:val="00222E62"/>
    <w:rPr>
      <w:b/>
      <w:bCs/>
      <w:color w:val="1D1B11"/>
      <w:lang w:eastAsia="en-US"/>
    </w:rPr>
  </w:style>
  <w:style w:type="character" w:customStyle="1" w:styleId="LijstalineaChar">
    <w:name w:val="Lijstalinea Char"/>
    <w:aliases w:val="Lettre d'introduction Char,List Paragraph1 Char,Recommendation Char,List Paragraph11 Char,L Char,CV text Char,Table text Char,List Paragraph2 Char,F5 List Paragraph Char,Dot pt Char,List Paragraph111 Char,Medium Grid 1 - Accent 21 Char"/>
    <w:basedOn w:val="Standaardalinea-lettertype"/>
    <w:link w:val="Lijstalinea"/>
    <w:uiPriority w:val="34"/>
    <w:qFormat/>
    <w:locked/>
    <w:rsid w:val="007200F1"/>
    <w:rPr>
      <w:color w:val="1D1B11"/>
      <w:sz w:val="22"/>
      <w:szCs w:val="22"/>
      <w:lang w:eastAsia="en-US"/>
    </w:rPr>
  </w:style>
  <w:style w:type="character" w:customStyle="1" w:styleId="Onopgelostemelding1">
    <w:name w:val="Onopgeloste melding1"/>
    <w:basedOn w:val="Standaardalinea-lettertype"/>
    <w:uiPriority w:val="99"/>
    <w:semiHidden/>
    <w:unhideWhenUsed/>
    <w:rsid w:val="00C24E9B"/>
    <w:rPr>
      <w:color w:val="605E5C"/>
      <w:shd w:val="clear" w:color="auto" w:fill="E1DFDD"/>
    </w:rPr>
  </w:style>
  <w:style w:type="paragraph" w:styleId="Normaalweb">
    <w:name w:val="Normal (Web)"/>
    <w:basedOn w:val="Standaard"/>
    <w:uiPriority w:val="99"/>
    <w:unhideWhenUsed/>
    <w:rsid w:val="00DB3F2A"/>
    <w:pPr>
      <w:tabs>
        <w:tab w:val="clear" w:pos="3686"/>
      </w:tabs>
      <w:spacing w:before="100" w:beforeAutospacing="1" w:after="100" w:afterAutospacing="1"/>
      <w:contextualSpacing w:val="0"/>
    </w:pPr>
    <w:rPr>
      <w:rFonts w:ascii="Times New Roman" w:eastAsia="Times New Roman" w:hAnsi="Times New Roman"/>
      <w:color w:val="auto"/>
      <w:sz w:val="24"/>
      <w:szCs w:val="24"/>
      <w:lang w:eastAsia="nl-BE"/>
    </w:rPr>
  </w:style>
  <w:style w:type="paragraph" w:customStyle="1" w:styleId="Default">
    <w:name w:val="Default"/>
    <w:rsid w:val="00A604A1"/>
    <w:pPr>
      <w:autoSpaceDE w:val="0"/>
      <w:autoSpaceDN w:val="0"/>
      <w:adjustRightInd w:val="0"/>
    </w:pPr>
    <w:rPr>
      <w:rFonts w:ascii="Arial" w:eastAsiaTheme="minorHAnsi" w:hAnsi="Arial" w:cs="Arial"/>
      <w:color w:val="000000"/>
      <w:sz w:val="24"/>
      <w:szCs w:val="24"/>
      <w:lang w:eastAsia="en-US"/>
    </w:rPr>
  </w:style>
  <w:style w:type="character" w:styleId="Zwaar">
    <w:name w:val="Strong"/>
    <w:basedOn w:val="Standaardalinea-lettertype"/>
    <w:uiPriority w:val="22"/>
    <w:qFormat/>
    <w:rsid w:val="004F2276"/>
    <w:rPr>
      <w:b/>
      <w:bCs/>
    </w:rPr>
  </w:style>
  <w:style w:type="character" w:customStyle="1" w:styleId="cf01">
    <w:name w:val="cf01"/>
    <w:basedOn w:val="Standaardalinea-lettertype"/>
    <w:rsid w:val="00A13DAF"/>
    <w:rPr>
      <w:rFonts w:ascii="Segoe UI" w:hAnsi="Segoe UI" w:cs="Segoe UI" w:hint="default"/>
      <w:color w:val="1D1B11"/>
      <w:sz w:val="18"/>
      <w:szCs w:val="18"/>
    </w:rPr>
  </w:style>
  <w:style w:type="numbering" w:customStyle="1" w:styleId="Geenlijst1">
    <w:name w:val="Geen lijst1"/>
    <w:next w:val="Geenlijst"/>
    <w:uiPriority w:val="99"/>
    <w:semiHidden/>
    <w:unhideWhenUsed/>
    <w:rsid w:val="00845EEE"/>
  </w:style>
  <w:style w:type="character" w:styleId="Paginanummer">
    <w:name w:val="page number"/>
    <w:basedOn w:val="Standaardalinea-lettertype"/>
    <w:rsid w:val="00845EEE"/>
  </w:style>
  <w:style w:type="paragraph" w:styleId="Plattetekst">
    <w:name w:val="Body Text"/>
    <w:basedOn w:val="Standaard"/>
    <w:link w:val="PlattetekstChar"/>
    <w:rsid w:val="00845EEE"/>
    <w:pPr>
      <w:tabs>
        <w:tab w:val="clear" w:pos="3686"/>
      </w:tabs>
      <w:spacing w:before="40" w:after="40"/>
      <w:contextualSpacing w:val="0"/>
    </w:pPr>
    <w:rPr>
      <w:rFonts w:ascii="Arial" w:eastAsia="Times New Roman" w:hAnsi="Arial"/>
      <w:i/>
      <w:color w:val="auto"/>
      <w:sz w:val="18"/>
      <w:szCs w:val="20"/>
      <w:lang w:val="nl-NL" w:eastAsia="nl-NL"/>
    </w:rPr>
  </w:style>
  <w:style w:type="character" w:customStyle="1" w:styleId="PlattetekstChar">
    <w:name w:val="Platte tekst Char"/>
    <w:basedOn w:val="Standaardalinea-lettertype"/>
    <w:link w:val="Plattetekst"/>
    <w:rsid w:val="00845EEE"/>
    <w:rPr>
      <w:rFonts w:ascii="Arial" w:eastAsia="Times New Roman" w:hAnsi="Arial"/>
      <w:i/>
      <w:sz w:val="18"/>
      <w:lang w:val="nl-NL" w:eastAsia="nl-NL"/>
    </w:rPr>
  </w:style>
  <w:style w:type="table" w:customStyle="1" w:styleId="Tabelraster1">
    <w:name w:val="Tabelraster1"/>
    <w:basedOn w:val="Standaardtabel"/>
    <w:next w:val="Tabelraster"/>
    <w:rsid w:val="00845E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brief">
    <w:name w:val="Tekst brief"/>
    <w:basedOn w:val="Tekstopmerking"/>
    <w:semiHidden/>
    <w:rsid w:val="00845EEE"/>
    <w:pPr>
      <w:tabs>
        <w:tab w:val="clear" w:pos="3686"/>
        <w:tab w:val="left" w:pos="284"/>
        <w:tab w:val="left" w:pos="567"/>
        <w:tab w:val="left" w:pos="851"/>
        <w:tab w:val="center" w:pos="4394"/>
        <w:tab w:val="right" w:pos="8789"/>
      </w:tabs>
      <w:contextualSpacing w:val="0"/>
    </w:pPr>
    <w:rPr>
      <w:rFonts w:ascii="Garamond" w:eastAsia="Times New Roman" w:hAnsi="Garamond"/>
      <w:color w:val="auto"/>
      <w:sz w:val="22"/>
      <w:szCs w:val="22"/>
      <w:lang w:val="nl-NL" w:eastAsia="nl-NL"/>
    </w:rPr>
  </w:style>
  <w:style w:type="paragraph" w:styleId="Revisie">
    <w:name w:val="Revision"/>
    <w:hidden/>
    <w:uiPriority w:val="99"/>
    <w:semiHidden/>
    <w:rsid w:val="00845EEE"/>
    <w:rPr>
      <w:rFonts w:ascii="Times New Roman" w:eastAsia="Times New Roman" w:hAnsi="Times New Roman"/>
      <w:lang w:val="nl-NL" w:eastAsia="nl-NL"/>
    </w:rPr>
  </w:style>
  <w:style w:type="paragraph" w:customStyle="1" w:styleId="aankruishokje">
    <w:name w:val="aankruishokje"/>
    <w:basedOn w:val="Standaard"/>
    <w:uiPriority w:val="1"/>
    <w:qFormat/>
    <w:rsid w:val="00845EEE"/>
    <w:pPr>
      <w:tabs>
        <w:tab w:val="clear" w:pos="3686"/>
      </w:tabs>
      <w:spacing w:before="40"/>
      <w:contextualSpacing w:val="0"/>
    </w:pPr>
    <w:rPr>
      <w:rFonts w:ascii="Calibri" w:eastAsia="Calibri" w:hAnsi="Calibri" w:cs="Calibri"/>
      <w:color w:val="000000"/>
      <w:sz w:val="18"/>
      <w:szCs w:val="18"/>
    </w:rPr>
  </w:style>
  <w:style w:type="paragraph" w:customStyle="1" w:styleId="leeg">
    <w:name w:val="leeg"/>
    <w:basedOn w:val="Standaard"/>
    <w:qFormat/>
    <w:rsid w:val="00845EEE"/>
    <w:pPr>
      <w:tabs>
        <w:tab w:val="clear" w:pos="3686"/>
      </w:tabs>
      <w:contextualSpacing w:val="0"/>
      <w:jc w:val="right"/>
    </w:pPr>
    <w:rPr>
      <w:rFonts w:ascii="Calibri" w:eastAsia="Calibri" w:hAnsi="Calibri" w:cs="Calibri"/>
      <w:color w:val="000000"/>
      <w:sz w:val="20"/>
      <w:szCs w:val="20"/>
    </w:rPr>
  </w:style>
  <w:style w:type="character" w:customStyle="1" w:styleId="Onopgelostemelding2">
    <w:name w:val="Onopgeloste melding2"/>
    <w:basedOn w:val="Standaardalinea-lettertype"/>
    <w:uiPriority w:val="99"/>
    <w:semiHidden/>
    <w:unhideWhenUsed/>
    <w:rsid w:val="004E6038"/>
    <w:rPr>
      <w:color w:val="605E5C"/>
      <w:shd w:val="clear" w:color="auto" w:fill="E1DFDD"/>
    </w:rPr>
  </w:style>
  <w:style w:type="character" w:styleId="Onopgelostemelding">
    <w:name w:val="Unresolved Mention"/>
    <w:basedOn w:val="Standaardalinea-lettertype"/>
    <w:uiPriority w:val="99"/>
    <w:semiHidden/>
    <w:unhideWhenUsed/>
    <w:rsid w:val="00C42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45224">
      <w:bodyDiv w:val="1"/>
      <w:marLeft w:val="0"/>
      <w:marRight w:val="0"/>
      <w:marTop w:val="0"/>
      <w:marBottom w:val="0"/>
      <w:divBdr>
        <w:top w:val="none" w:sz="0" w:space="0" w:color="auto"/>
        <w:left w:val="none" w:sz="0" w:space="0" w:color="auto"/>
        <w:bottom w:val="none" w:sz="0" w:space="0" w:color="auto"/>
        <w:right w:val="none" w:sz="0" w:space="0" w:color="auto"/>
      </w:divBdr>
    </w:div>
    <w:div w:id="274868575">
      <w:bodyDiv w:val="1"/>
      <w:marLeft w:val="0"/>
      <w:marRight w:val="0"/>
      <w:marTop w:val="0"/>
      <w:marBottom w:val="0"/>
      <w:divBdr>
        <w:top w:val="none" w:sz="0" w:space="0" w:color="auto"/>
        <w:left w:val="none" w:sz="0" w:space="0" w:color="auto"/>
        <w:bottom w:val="none" w:sz="0" w:space="0" w:color="auto"/>
        <w:right w:val="none" w:sz="0" w:space="0" w:color="auto"/>
      </w:divBdr>
    </w:div>
    <w:div w:id="314376209">
      <w:bodyDiv w:val="1"/>
      <w:marLeft w:val="0"/>
      <w:marRight w:val="0"/>
      <w:marTop w:val="0"/>
      <w:marBottom w:val="0"/>
      <w:divBdr>
        <w:top w:val="none" w:sz="0" w:space="0" w:color="auto"/>
        <w:left w:val="none" w:sz="0" w:space="0" w:color="auto"/>
        <w:bottom w:val="none" w:sz="0" w:space="0" w:color="auto"/>
        <w:right w:val="none" w:sz="0" w:space="0" w:color="auto"/>
      </w:divBdr>
    </w:div>
    <w:div w:id="359670606">
      <w:bodyDiv w:val="1"/>
      <w:marLeft w:val="0"/>
      <w:marRight w:val="0"/>
      <w:marTop w:val="0"/>
      <w:marBottom w:val="0"/>
      <w:divBdr>
        <w:top w:val="none" w:sz="0" w:space="0" w:color="auto"/>
        <w:left w:val="none" w:sz="0" w:space="0" w:color="auto"/>
        <w:bottom w:val="none" w:sz="0" w:space="0" w:color="auto"/>
        <w:right w:val="none" w:sz="0" w:space="0" w:color="auto"/>
      </w:divBdr>
    </w:div>
    <w:div w:id="526874073">
      <w:bodyDiv w:val="1"/>
      <w:marLeft w:val="0"/>
      <w:marRight w:val="0"/>
      <w:marTop w:val="0"/>
      <w:marBottom w:val="0"/>
      <w:divBdr>
        <w:top w:val="none" w:sz="0" w:space="0" w:color="auto"/>
        <w:left w:val="none" w:sz="0" w:space="0" w:color="auto"/>
        <w:bottom w:val="none" w:sz="0" w:space="0" w:color="auto"/>
        <w:right w:val="none" w:sz="0" w:space="0" w:color="auto"/>
      </w:divBdr>
    </w:div>
    <w:div w:id="692389790">
      <w:bodyDiv w:val="1"/>
      <w:marLeft w:val="0"/>
      <w:marRight w:val="0"/>
      <w:marTop w:val="0"/>
      <w:marBottom w:val="0"/>
      <w:divBdr>
        <w:top w:val="none" w:sz="0" w:space="0" w:color="auto"/>
        <w:left w:val="none" w:sz="0" w:space="0" w:color="auto"/>
        <w:bottom w:val="none" w:sz="0" w:space="0" w:color="auto"/>
        <w:right w:val="none" w:sz="0" w:space="0" w:color="auto"/>
      </w:divBdr>
    </w:div>
    <w:div w:id="891620270">
      <w:bodyDiv w:val="1"/>
      <w:marLeft w:val="0"/>
      <w:marRight w:val="0"/>
      <w:marTop w:val="0"/>
      <w:marBottom w:val="0"/>
      <w:divBdr>
        <w:top w:val="none" w:sz="0" w:space="0" w:color="auto"/>
        <w:left w:val="none" w:sz="0" w:space="0" w:color="auto"/>
        <w:bottom w:val="none" w:sz="0" w:space="0" w:color="auto"/>
        <w:right w:val="none" w:sz="0" w:space="0" w:color="auto"/>
      </w:divBdr>
    </w:div>
    <w:div w:id="892277858">
      <w:bodyDiv w:val="1"/>
      <w:marLeft w:val="0"/>
      <w:marRight w:val="0"/>
      <w:marTop w:val="0"/>
      <w:marBottom w:val="0"/>
      <w:divBdr>
        <w:top w:val="none" w:sz="0" w:space="0" w:color="auto"/>
        <w:left w:val="none" w:sz="0" w:space="0" w:color="auto"/>
        <w:bottom w:val="none" w:sz="0" w:space="0" w:color="auto"/>
        <w:right w:val="none" w:sz="0" w:space="0" w:color="auto"/>
      </w:divBdr>
    </w:div>
    <w:div w:id="963535554">
      <w:bodyDiv w:val="1"/>
      <w:marLeft w:val="0"/>
      <w:marRight w:val="0"/>
      <w:marTop w:val="0"/>
      <w:marBottom w:val="0"/>
      <w:divBdr>
        <w:top w:val="none" w:sz="0" w:space="0" w:color="auto"/>
        <w:left w:val="none" w:sz="0" w:space="0" w:color="auto"/>
        <w:bottom w:val="none" w:sz="0" w:space="0" w:color="auto"/>
        <w:right w:val="none" w:sz="0" w:space="0" w:color="auto"/>
      </w:divBdr>
      <w:divsChild>
        <w:div w:id="1124733482">
          <w:marLeft w:val="0"/>
          <w:marRight w:val="0"/>
          <w:marTop w:val="0"/>
          <w:marBottom w:val="120"/>
          <w:divBdr>
            <w:top w:val="none" w:sz="0" w:space="0" w:color="auto"/>
            <w:left w:val="none" w:sz="0" w:space="0" w:color="auto"/>
            <w:bottom w:val="none" w:sz="0" w:space="0" w:color="auto"/>
            <w:right w:val="none" w:sz="0" w:space="0" w:color="auto"/>
          </w:divBdr>
          <w:divsChild>
            <w:div w:id="276718133">
              <w:marLeft w:val="0"/>
              <w:marRight w:val="0"/>
              <w:marTop w:val="0"/>
              <w:marBottom w:val="0"/>
              <w:divBdr>
                <w:top w:val="none" w:sz="0" w:space="0" w:color="auto"/>
                <w:left w:val="none" w:sz="0" w:space="0" w:color="auto"/>
                <w:bottom w:val="none" w:sz="0" w:space="0" w:color="auto"/>
                <w:right w:val="none" w:sz="0" w:space="0" w:color="auto"/>
              </w:divBdr>
            </w:div>
          </w:divsChild>
        </w:div>
        <w:div w:id="470177366">
          <w:marLeft w:val="0"/>
          <w:marRight w:val="0"/>
          <w:marTop w:val="0"/>
          <w:marBottom w:val="120"/>
          <w:divBdr>
            <w:top w:val="none" w:sz="0" w:space="0" w:color="auto"/>
            <w:left w:val="none" w:sz="0" w:space="0" w:color="auto"/>
            <w:bottom w:val="none" w:sz="0" w:space="0" w:color="auto"/>
            <w:right w:val="none" w:sz="0" w:space="0" w:color="auto"/>
          </w:divBdr>
          <w:divsChild>
            <w:div w:id="15495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6584">
      <w:bodyDiv w:val="1"/>
      <w:marLeft w:val="0"/>
      <w:marRight w:val="0"/>
      <w:marTop w:val="0"/>
      <w:marBottom w:val="0"/>
      <w:divBdr>
        <w:top w:val="none" w:sz="0" w:space="0" w:color="auto"/>
        <w:left w:val="none" w:sz="0" w:space="0" w:color="auto"/>
        <w:bottom w:val="none" w:sz="0" w:space="0" w:color="auto"/>
        <w:right w:val="none" w:sz="0" w:space="0" w:color="auto"/>
      </w:divBdr>
    </w:div>
    <w:div w:id="1073969549">
      <w:bodyDiv w:val="1"/>
      <w:marLeft w:val="0"/>
      <w:marRight w:val="0"/>
      <w:marTop w:val="0"/>
      <w:marBottom w:val="0"/>
      <w:divBdr>
        <w:top w:val="none" w:sz="0" w:space="0" w:color="auto"/>
        <w:left w:val="none" w:sz="0" w:space="0" w:color="auto"/>
        <w:bottom w:val="none" w:sz="0" w:space="0" w:color="auto"/>
        <w:right w:val="none" w:sz="0" w:space="0" w:color="auto"/>
      </w:divBdr>
    </w:div>
    <w:div w:id="1097365451">
      <w:bodyDiv w:val="1"/>
      <w:marLeft w:val="0"/>
      <w:marRight w:val="0"/>
      <w:marTop w:val="0"/>
      <w:marBottom w:val="0"/>
      <w:divBdr>
        <w:top w:val="none" w:sz="0" w:space="0" w:color="auto"/>
        <w:left w:val="none" w:sz="0" w:space="0" w:color="auto"/>
        <w:bottom w:val="none" w:sz="0" w:space="0" w:color="auto"/>
        <w:right w:val="none" w:sz="0" w:space="0" w:color="auto"/>
      </w:divBdr>
    </w:div>
    <w:div w:id="1117289316">
      <w:bodyDiv w:val="1"/>
      <w:marLeft w:val="0"/>
      <w:marRight w:val="0"/>
      <w:marTop w:val="0"/>
      <w:marBottom w:val="0"/>
      <w:divBdr>
        <w:top w:val="none" w:sz="0" w:space="0" w:color="auto"/>
        <w:left w:val="none" w:sz="0" w:space="0" w:color="auto"/>
        <w:bottom w:val="none" w:sz="0" w:space="0" w:color="auto"/>
        <w:right w:val="none" w:sz="0" w:space="0" w:color="auto"/>
      </w:divBdr>
    </w:div>
    <w:div w:id="1218321409">
      <w:bodyDiv w:val="1"/>
      <w:marLeft w:val="0"/>
      <w:marRight w:val="0"/>
      <w:marTop w:val="0"/>
      <w:marBottom w:val="0"/>
      <w:divBdr>
        <w:top w:val="none" w:sz="0" w:space="0" w:color="auto"/>
        <w:left w:val="none" w:sz="0" w:space="0" w:color="auto"/>
        <w:bottom w:val="none" w:sz="0" w:space="0" w:color="auto"/>
        <w:right w:val="none" w:sz="0" w:space="0" w:color="auto"/>
      </w:divBdr>
    </w:div>
    <w:div w:id="1265335062">
      <w:bodyDiv w:val="1"/>
      <w:marLeft w:val="0"/>
      <w:marRight w:val="0"/>
      <w:marTop w:val="0"/>
      <w:marBottom w:val="0"/>
      <w:divBdr>
        <w:top w:val="none" w:sz="0" w:space="0" w:color="auto"/>
        <w:left w:val="none" w:sz="0" w:space="0" w:color="auto"/>
        <w:bottom w:val="none" w:sz="0" w:space="0" w:color="auto"/>
        <w:right w:val="none" w:sz="0" w:space="0" w:color="auto"/>
      </w:divBdr>
      <w:divsChild>
        <w:div w:id="1971209171">
          <w:marLeft w:val="0"/>
          <w:marRight w:val="0"/>
          <w:marTop w:val="0"/>
          <w:marBottom w:val="120"/>
          <w:divBdr>
            <w:top w:val="none" w:sz="0" w:space="0" w:color="auto"/>
            <w:left w:val="none" w:sz="0" w:space="0" w:color="auto"/>
            <w:bottom w:val="none" w:sz="0" w:space="0" w:color="auto"/>
            <w:right w:val="none" w:sz="0" w:space="0" w:color="auto"/>
          </w:divBdr>
          <w:divsChild>
            <w:div w:id="582646786">
              <w:marLeft w:val="0"/>
              <w:marRight w:val="0"/>
              <w:marTop w:val="0"/>
              <w:marBottom w:val="0"/>
              <w:divBdr>
                <w:top w:val="none" w:sz="0" w:space="0" w:color="auto"/>
                <w:left w:val="none" w:sz="0" w:space="0" w:color="auto"/>
                <w:bottom w:val="none" w:sz="0" w:space="0" w:color="auto"/>
                <w:right w:val="none" w:sz="0" w:space="0" w:color="auto"/>
              </w:divBdr>
            </w:div>
          </w:divsChild>
        </w:div>
        <w:div w:id="941764747">
          <w:marLeft w:val="0"/>
          <w:marRight w:val="0"/>
          <w:marTop w:val="0"/>
          <w:marBottom w:val="120"/>
          <w:divBdr>
            <w:top w:val="none" w:sz="0" w:space="0" w:color="auto"/>
            <w:left w:val="none" w:sz="0" w:space="0" w:color="auto"/>
            <w:bottom w:val="none" w:sz="0" w:space="0" w:color="auto"/>
            <w:right w:val="none" w:sz="0" w:space="0" w:color="auto"/>
          </w:divBdr>
          <w:divsChild>
            <w:div w:id="2011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9072">
      <w:bodyDiv w:val="1"/>
      <w:marLeft w:val="0"/>
      <w:marRight w:val="0"/>
      <w:marTop w:val="0"/>
      <w:marBottom w:val="0"/>
      <w:divBdr>
        <w:top w:val="none" w:sz="0" w:space="0" w:color="auto"/>
        <w:left w:val="none" w:sz="0" w:space="0" w:color="auto"/>
        <w:bottom w:val="none" w:sz="0" w:space="0" w:color="auto"/>
        <w:right w:val="none" w:sz="0" w:space="0" w:color="auto"/>
      </w:divBdr>
    </w:div>
    <w:div w:id="1456363995">
      <w:bodyDiv w:val="1"/>
      <w:marLeft w:val="0"/>
      <w:marRight w:val="0"/>
      <w:marTop w:val="0"/>
      <w:marBottom w:val="0"/>
      <w:divBdr>
        <w:top w:val="none" w:sz="0" w:space="0" w:color="auto"/>
        <w:left w:val="none" w:sz="0" w:space="0" w:color="auto"/>
        <w:bottom w:val="none" w:sz="0" w:space="0" w:color="auto"/>
        <w:right w:val="none" w:sz="0" w:space="0" w:color="auto"/>
      </w:divBdr>
    </w:div>
    <w:div w:id="1472402283">
      <w:bodyDiv w:val="1"/>
      <w:marLeft w:val="0"/>
      <w:marRight w:val="0"/>
      <w:marTop w:val="0"/>
      <w:marBottom w:val="0"/>
      <w:divBdr>
        <w:top w:val="none" w:sz="0" w:space="0" w:color="auto"/>
        <w:left w:val="none" w:sz="0" w:space="0" w:color="auto"/>
        <w:bottom w:val="none" w:sz="0" w:space="0" w:color="auto"/>
        <w:right w:val="none" w:sz="0" w:space="0" w:color="auto"/>
      </w:divBdr>
    </w:div>
    <w:div w:id="1515533083">
      <w:bodyDiv w:val="1"/>
      <w:marLeft w:val="0"/>
      <w:marRight w:val="0"/>
      <w:marTop w:val="0"/>
      <w:marBottom w:val="0"/>
      <w:divBdr>
        <w:top w:val="none" w:sz="0" w:space="0" w:color="auto"/>
        <w:left w:val="none" w:sz="0" w:space="0" w:color="auto"/>
        <w:bottom w:val="none" w:sz="0" w:space="0" w:color="auto"/>
        <w:right w:val="none" w:sz="0" w:space="0" w:color="auto"/>
      </w:divBdr>
    </w:div>
    <w:div w:id="1690719210">
      <w:bodyDiv w:val="1"/>
      <w:marLeft w:val="0"/>
      <w:marRight w:val="0"/>
      <w:marTop w:val="0"/>
      <w:marBottom w:val="0"/>
      <w:divBdr>
        <w:top w:val="none" w:sz="0" w:space="0" w:color="auto"/>
        <w:left w:val="none" w:sz="0" w:space="0" w:color="auto"/>
        <w:bottom w:val="none" w:sz="0" w:space="0" w:color="auto"/>
        <w:right w:val="none" w:sz="0" w:space="0" w:color="auto"/>
      </w:divBdr>
    </w:div>
    <w:div w:id="1719278983">
      <w:bodyDiv w:val="1"/>
      <w:marLeft w:val="0"/>
      <w:marRight w:val="0"/>
      <w:marTop w:val="0"/>
      <w:marBottom w:val="0"/>
      <w:divBdr>
        <w:top w:val="none" w:sz="0" w:space="0" w:color="auto"/>
        <w:left w:val="none" w:sz="0" w:space="0" w:color="auto"/>
        <w:bottom w:val="none" w:sz="0" w:space="0" w:color="auto"/>
        <w:right w:val="none" w:sz="0" w:space="0" w:color="auto"/>
      </w:divBdr>
    </w:div>
    <w:div w:id="1731538178">
      <w:bodyDiv w:val="1"/>
      <w:marLeft w:val="0"/>
      <w:marRight w:val="0"/>
      <w:marTop w:val="0"/>
      <w:marBottom w:val="0"/>
      <w:divBdr>
        <w:top w:val="none" w:sz="0" w:space="0" w:color="auto"/>
        <w:left w:val="none" w:sz="0" w:space="0" w:color="auto"/>
        <w:bottom w:val="none" w:sz="0" w:space="0" w:color="auto"/>
        <w:right w:val="none" w:sz="0" w:space="0" w:color="auto"/>
      </w:divBdr>
      <w:divsChild>
        <w:div w:id="481191220">
          <w:marLeft w:val="0"/>
          <w:marRight w:val="0"/>
          <w:marTop w:val="0"/>
          <w:marBottom w:val="120"/>
          <w:divBdr>
            <w:top w:val="none" w:sz="0" w:space="0" w:color="auto"/>
            <w:left w:val="none" w:sz="0" w:space="0" w:color="auto"/>
            <w:bottom w:val="none" w:sz="0" w:space="0" w:color="auto"/>
            <w:right w:val="none" w:sz="0" w:space="0" w:color="auto"/>
          </w:divBdr>
          <w:divsChild>
            <w:div w:id="644626990">
              <w:marLeft w:val="0"/>
              <w:marRight w:val="0"/>
              <w:marTop w:val="0"/>
              <w:marBottom w:val="0"/>
              <w:divBdr>
                <w:top w:val="none" w:sz="0" w:space="0" w:color="auto"/>
                <w:left w:val="none" w:sz="0" w:space="0" w:color="auto"/>
                <w:bottom w:val="none" w:sz="0" w:space="0" w:color="auto"/>
                <w:right w:val="none" w:sz="0" w:space="0" w:color="auto"/>
              </w:divBdr>
            </w:div>
          </w:divsChild>
        </w:div>
        <w:div w:id="634529240">
          <w:marLeft w:val="0"/>
          <w:marRight w:val="0"/>
          <w:marTop w:val="0"/>
          <w:marBottom w:val="120"/>
          <w:divBdr>
            <w:top w:val="none" w:sz="0" w:space="0" w:color="auto"/>
            <w:left w:val="none" w:sz="0" w:space="0" w:color="auto"/>
            <w:bottom w:val="none" w:sz="0" w:space="0" w:color="auto"/>
            <w:right w:val="none" w:sz="0" w:space="0" w:color="auto"/>
          </w:divBdr>
          <w:divsChild>
            <w:div w:id="8441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4664">
      <w:bodyDiv w:val="1"/>
      <w:marLeft w:val="0"/>
      <w:marRight w:val="0"/>
      <w:marTop w:val="0"/>
      <w:marBottom w:val="0"/>
      <w:divBdr>
        <w:top w:val="none" w:sz="0" w:space="0" w:color="auto"/>
        <w:left w:val="none" w:sz="0" w:space="0" w:color="auto"/>
        <w:bottom w:val="none" w:sz="0" w:space="0" w:color="auto"/>
        <w:right w:val="none" w:sz="0" w:space="0" w:color="auto"/>
      </w:divBdr>
    </w:div>
    <w:div w:id="1764491981">
      <w:bodyDiv w:val="1"/>
      <w:marLeft w:val="0"/>
      <w:marRight w:val="0"/>
      <w:marTop w:val="0"/>
      <w:marBottom w:val="0"/>
      <w:divBdr>
        <w:top w:val="none" w:sz="0" w:space="0" w:color="auto"/>
        <w:left w:val="none" w:sz="0" w:space="0" w:color="auto"/>
        <w:bottom w:val="none" w:sz="0" w:space="0" w:color="auto"/>
        <w:right w:val="none" w:sz="0" w:space="0" w:color="auto"/>
      </w:divBdr>
      <w:divsChild>
        <w:div w:id="883979193">
          <w:marLeft w:val="274"/>
          <w:marRight w:val="0"/>
          <w:marTop w:val="0"/>
          <w:marBottom w:val="0"/>
          <w:divBdr>
            <w:top w:val="none" w:sz="0" w:space="0" w:color="auto"/>
            <w:left w:val="none" w:sz="0" w:space="0" w:color="auto"/>
            <w:bottom w:val="none" w:sz="0" w:space="0" w:color="auto"/>
            <w:right w:val="none" w:sz="0" w:space="0" w:color="auto"/>
          </w:divBdr>
        </w:div>
        <w:div w:id="828013492">
          <w:marLeft w:val="274"/>
          <w:marRight w:val="0"/>
          <w:marTop w:val="0"/>
          <w:marBottom w:val="0"/>
          <w:divBdr>
            <w:top w:val="none" w:sz="0" w:space="0" w:color="auto"/>
            <w:left w:val="none" w:sz="0" w:space="0" w:color="auto"/>
            <w:bottom w:val="none" w:sz="0" w:space="0" w:color="auto"/>
            <w:right w:val="none" w:sz="0" w:space="0" w:color="auto"/>
          </w:divBdr>
        </w:div>
        <w:div w:id="1629507915">
          <w:marLeft w:val="274"/>
          <w:marRight w:val="0"/>
          <w:marTop w:val="0"/>
          <w:marBottom w:val="0"/>
          <w:divBdr>
            <w:top w:val="none" w:sz="0" w:space="0" w:color="auto"/>
            <w:left w:val="none" w:sz="0" w:space="0" w:color="auto"/>
            <w:bottom w:val="none" w:sz="0" w:space="0" w:color="auto"/>
            <w:right w:val="none" w:sz="0" w:space="0" w:color="auto"/>
          </w:divBdr>
        </w:div>
        <w:div w:id="2062633079">
          <w:marLeft w:val="274"/>
          <w:marRight w:val="0"/>
          <w:marTop w:val="0"/>
          <w:marBottom w:val="0"/>
          <w:divBdr>
            <w:top w:val="none" w:sz="0" w:space="0" w:color="auto"/>
            <w:left w:val="none" w:sz="0" w:space="0" w:color="auto"/>
            <w:bottom w:val="none" w:sz="0" w:space="0" w:color="auto"/>
            <w:right w:val="none" w:sz="0" w:space="0" w:color="auto"/>
          </w:divBdr>
        </w:div>
        <w:div w:id="48039375">
          <w:marLeft w:val="274"/>
          <w:marRight w:val="0"/>
          <w:marTop w:val="0"/>
          <w:marBottom w:val="0"/>
          <w:divBdr>
            <w:top w:val="none" w:sz="0" w:space="0" w:color="auto"/>
            <w:left w:val="none" w:sz="0" w:space="0" w:color="auto"/>
            <w:bottom w:val="none" w:sz="0" w:space="0" w:color="auto"/>
            <w:right w:val="none" w:sz="0" w:space="0" w:color="auto"/>
          </w:divBdr>
        </w:div>
        <w:div w:id="72630992">
          <w:marLeft w:val="274"/>
          <w:marRight w:val="0"/>
          <w:marTop w:val="0"/>
          <w:marBottom w:val="0"/>
          <w:divBdr>
            <w:top w:val="none" w:sz="0" w:space="0" w:color="auto"/>
            <w:left w:val="none" w:sz="0" w:space="0" w:color="auto"/>
            <w:bottom w:val="none" w:sz="0" w:space="0" w:color="auto"/>
            <w:right w:val="none" w:sz="0" w:space="0" w:color="auto"/>
          </w:divBdr>
        </w:div>
        <w:div w:id="2083944808">
          <w:marLeft w:val="274"/>
          <w:marRight w:val="0"/>
          <w:marTop w:val="0"/>
          <w:marBottom w:val="0"/>
          <w:divBdr>
            <w:top w:val="none" w:sz="0" w:space="0" w:color="auto"/>
            <w:left w:val="none" w:sz="0" w:space="0" w:color="auto"/>
            <w:bottom w:val="none" w:sz="0" w:space="0" w:color="auto"/>
            <w:right w:val="none" w:sz="0" w:space="0" w:color="auto"/>
          </w:divBdr>
        </w:div>
        <w:div w:id="911306908">
          <w:marLeft w:val="274"/>
          <w:marRight w:val="0"/>
          <w:marTop w:val="0"/>
          <w:marBottom w:val="0"/>
          <w:divBdr>
            <w:top w:val="none" w:sz="0" w:space="0" w:color="auto"/>
            <w:left w:val="none" w:sz="0" w:space="0" w:color="auto"/>
            <w:bottom w:val="none" w:sz="0" w:space="0" w:color="auto"/>
            <w:right w:val="none" w:sz="0" w:space="0" w:color="auto"/>
          </w:divBdr>
        </w:div>
        <w:div w:id="704326108">
          <w:marLeft w:val="274"/>
          <w:marRight w:val="0"/>
          <w:marTop w:val="0"/>
          <w:marBottom w:val="0"/>
          <w:divBdr>
            <w:top w:val="none" w:sz="0" w:space="0" w:color="auto"/>
            <w:left w:val="none" w:sz="0" w:space="0" w:color="auto"/>
            <w:bottom w:val="none" w:sz="0" w:space="0" w:color="auto"/>
            <w:right w:val="none" w:sz="0" w:space="0" w:color="auto"/>
          </w:divBdr>
        </w:div>
        <w:div w:id="980580062">
          <w:marLeft w:val="274"/>
          <w:marRight w:val="0"/>
          <w:marTop w:val="0"/>
          <w:marBottom w:val="0"/>
          <w:divBdr>
            <w:top w:val="none" w:sz="0" w:space="0" w:color="auto"/>
            <w:left w:val="none" w:sz="0" w:space="0" w:color="auto"/>
            <w:bottom w:val="none" w:sz="0" w:space="0" w:color="auto"/>
            <w:right w:val="none" w:sz="0" w:space="0" w:color="auto"/>
          </w:divBdr>
        </w:div>
        <w:div w:id="975990139">
          <w:marLeft w:val="274"/>
          <w:marRight w:val="0"/>
          <w:marTop w:val="0"/>
          <w:marBottom w:val="0"/>
          <w:divBdr>
            <w:top w:val="none" w:sz="0" w:space="0" w:color="auto"/>
            <w:left w:val="none" w:sz="0" w:space="0" w:color="auto"/>
            <w:bottom w:val="none" w:sz="0" w:space="0" w:color="auto"/>
            <w:right w:val="none" w:sz="0" w:space="0" w:color="auto"/>
          </w:divBdr>
        </w:div>
        <w:div w:id="172844056">
          <w:marLeft w:val="274"/>
          <w:marRight w:val="0"/>
          <w:marTop w:val="0"/>
          <w:marBottom w:val="0"/>
          <w:divBdr>
            <w:top w:val="none" w:sz="0" w:space="0" w:color="auto"/>
            <w:left w:val="none" w:sz="0" w:space="0" w:color="auto"/>
            <w:bottom w:val="none" w:sz="0" w:space="0" w:color="auto"/>
            <w:right w:val="none" w:sz="0" w:space="0" w:color="auto"/>
          </w:divBdr>
        </w:div>
        <w:div w:id="877090297">
          <w:marLeft w:val="274"/>
          <w:marRight w:val="0"/>
          <w:marTop w:val="0"/>
          <w:marBottom w:val="0"/>
          <w:divBdr>
            <w:top w:val="none" w:sz="0" w:space="0" w:color="auto"/>
            <w:left w:val="none" w:sz="0" w:space="0" w:color="auto"/>
            <w:bottom w:val="none" w:sz="0" w:space="0" w:color="auto"/>
            <w:right w:val="none" w:sz="0" w:space="0" w:color="auto"/>
          </w:divBdr>
        </w:div>
        <w:div w:id="869878563">
          <w:marLeft w:val="274"/>
          <w:marRight w:val="0"/>
          <w:marTop w:val="0"/>
          <w:marBottom w:val="0"/>
          <w:divBdr>
            <w:top w:val="none" w:sz="0" w:space="0" w:color="auto"/>
            <w:left w:val="none" w:sz="0" w:space="0" w:color="auto"/>
            <w:bottom w:val="none" w:sz="0" w:space="0" w:color="auto"/>
            <w:right w:val="none" w:sz="0" w:space="0" w:color="auto"/>
          </w:divBdr>
        </w:div>
        <w:div w:id="1055737515">
          <w:marLeft w:val="274"/>
          <w:marRight w:val="0"/>
          <w:marTop w:val="0"/>
          <w:marBottom w:val="0"/>
          <w:divBdr>
            <w:top w:val="none" w:sz="0" w:space="0" w:color="auto"/>
            <w:left w:val="none" w:sz="0" w:space="0" w:color="auto"/>
            <w:bottom w:val="none" w:sz="0" w:space="0" w:color="auto"/>
            <w:right w:val="none" w:sz="0" w:space="0" w:color="auto"/>
          </w:divBdr>
        </w:div>
      </w:divsChild>
    </w:div>
    <w:div w:id="1786655646">
      <w:bodyDiv w:val="1"/>
      <w:marLeft w:val="0"/>
      <w:marRight w:val="0"/>
      <w:marTop w:val="0"/>
      <w:marBottom w:val="0"/>
      <w:divBdr>
        <w:top w:val="none" w:sz="0" w:space="0" w:color="auto"/>
        <w:left w:val="none" w:sz="0" w:space="0" w:color="auto"/>
        <w:bottom w:val="none" w:sz="0" w:space="0" w:color="auto"/>
        <w:right w:val="none" w:sz="0" w:space="0" w:color="auto"/>
      </w:divBdr>
    </w:div>
    <w:div w:id="1821384708">
      <w:bodyDiv w:val="1"/>
      <w:marLeft w:val="0"/>
      <w:marRight w:val="0"/>
      <w:marTop w:val="0"/>
      <w:marBottom w:val="0"/>
      <w:divBdr>
        <w:top w:val="none" w:sz="0" w:space="0" w:color="auto"/>
        <w:left w:val="none" w:sz="0" w:space="0" w:color="auto"/>
        <w:bottom w:val="none" w:sz="0" w:space="0" w:color="auto"/>
        <w:right w:val="none" w:sz="0" w:space="0" w:color="auto"/>
      </w:divBdr>
    </w:div>
    <w:div w:id="1821918344">
      <w:bodyDiv w:val="1"/>
      <w:marLeft w:val="0"/>
      <w:marRight w:val="0"/>
      <w:marTop w:val="0"/>
      <w:marBottom w:val="0"/>
      <w:divBdr>
        <w:top w:val="none" w:sz="0" w:space="0" w:color="auto"/>
        <w:left w:val="none" w:sz="0" w:space="0" w:color="auto"/>
        <w:bottom w:val="none" w:sz="0" w:space="0" w:color="auto"/>
        <w:right w:val="none" w:sz="0" w:space="0" w:color="auto"/>
      </w:divBdr>
    </w:div>
    <w:div w:id="1895921871">
      <w:bodyDiv w:val="1"/>
      <w:marLeft w:val="0"/>
      <w:marRight w:val="0"/>
      <w:marTop w:val="0"/>
      <w:marBottom w:val="0"/>
      <w:divBdr>
        <w:top w:val="none" w:sz="0" w:space="0" w:color="auto"/>
        <w:left w:val="none" w:sz="0" w:space="0" w:color="auto"/>
        <w:bottom w:val="none" w:sz="0" w:space="0" w:color="auto"/>
        <w:right w:val="none" w:sz="0" w:space="0" w:color="auto"/>
      </w:divBdr>
    </w:div>
    <w:div w:id="1904875546">
      <w:bodyDiv w:val="1"/>
      <w:marLeft w:val="0"/>
      <w:marRight w:val="0"/>
      <w:marTop w:val="0"/>
      <w:marBottom w:val="0"/>
      <w:divBdr>
        <w:top w:val="none" w:sz="0" w:space="0" w:color="auto"/>
        <w:left w:val="none" w:sz="0" w:space="0" w:color="auto"/>
        <w:bottom w:val="none" w:sz="0" w:space="0" w:color="auto"/>
        <w:right w:val="none" w:sz="0" w:space="0" w:color="auto"/>
      </w:divBdr>
    </w:div>
    <w:div w:id="2020304364">
      <w:bodyDiv w:val="1"/>
      <w:marLeft w:val="0"/>
      <w:marRight w:val="0"/>
      <w:marTop w:val="0"/>
      <w:marBottom w:val="0"/>
      <w:divBdr>
        <w:top w:val="none" w:sz="0" w:space="0" w:color="auto"/>
        <w:left w:val="none" w:sz="0" w:space="0" w:color="auto"/>
        <w:bottom w:val="none" w:sz="0" w:space="0" w:color="auto"/>
        <w:right w:val="none" w:sz="0" w:space="0" w:color="auto"/>
      </w:divBdr>
    </w:div>
    <w:div w:id="2020572583">
      <w:bodyDiv w:val="1"/>
      <w:marLeft w:val="0"/>
      <w:marRight w:val="0"/>
      <w:marTop w:val="0"/>
      <w:marBottom w:val="0"/>
      <w:divBdr>
        <w:top w:val="none" w:sz="0" w:space="0" w:color="auto"/>
        <w:left w:val="none" w:sz="0" w:space="0" w:color="auto"/>
        <w:bottom w:val="none" w:sz="0" w:space="0" w:color="auto"/>
        <w:right w:val="none" w:sz="0" w:space="0" w:color="auto"/>
      </w:divBdr>
    </w:div>
    <w:div w:id="207207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codex.vlaanderen.be/PrintDocument.ashx?id=1038876&amp;datum=&amp;geannoteerd=false&amp;print=false" TargetMode="External"/><Relationship Id="rId26" Type="http://schemas.openxmlformats.org/officeDocument/2006/relationships/hyperlink" Target="https://fedweb.belgium.be/nl/verloning_en_voordelen/vergoedingen/vergoeding-voor-reiskosten" TargetMode="External"/><Relationship Id="rId3" Type="http://schemas.openxmlformats.org/officeDocument/2006/relationships/customXml" Target="../customXml/item3.xml"/><Relationship Id="rId21" Type="http://schemas.openxmlformats.org/officeDocument/2006/relationships/hyperlink" Target="https://lv.vlaanderen.be/media/8979/download"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fedweb.belgium.be/nl/verloning_en_voordelen/vergoedingen/vergoeding-voor-reiskostenn" TargetMode="External"/><Relationship Id="rId2" Type="http://schemas.openxmlformats.org/officeDocument/2006/relationships/customXml" Target="../customXml/item2.xml"/><Relationship Id="rId16" Type="http://schemas.openxmlformats.org/officeDocument/2006/relationships/hyperlink" Target="mailto:info@lv.vlaanderen.be" TargetMode="External"/><Relationship Id="rId20" Type="http://schemas.openxmlformats.org/officeDocument/2006/relationships/hyperlink" Target="https://lv.vlaanderen.be/sites/lv/files/2024-02/Handleiding%20e-loket%20EIP.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v.vlaanderen.be/media/8982/download"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lv.vlaanderen.be/media/8981/download" TargetMode="External"/><Relationship Id="rId28" Type="http://schemas.openxmlformats.org/officeDocument/2006/relationships/hyperlink" Target="mailto:info@lv.vlaanderen.be" TargetMode="External"/><Relationship Id="rId10" Type="http://schemas.openxmlformats.org/officeDocument/2006/relationships/footnotes" Target="footnotes.xml"/><Relationship Id="rId19" Type="http://schemas.openxmlformats.org/officeDocument/2006/relationships/hyperlink" Target="https://www.landbouwvlaanderen.be/eLoket/Domain.Eloket.Portaal.Wu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lv.vlaanderen.be/media/8980/download" TargetMode="External"/><Relationship Id="rId27" Type="http://schemas.openxmlformats.org/officeDocument/2006/relationships/hyperlink" Target="http://www.vlaanderen.be/landbouw/privacy" TargetMode="Externa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LV-Templates\LV_Publicati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bf3d6d5-05cf-4091-a903-095851d0d19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87E99497D2CC43BEAF48EEAF42092D" ma:contentTypeVersion="3" ma:contentTypeDescription="Create a new document." ma:contentTypeScope="" ma:versionID="c269c0be42b8b87e93cfb78e8991747c">
  <xsd:schema xmlns:xsd="http://www.w3.org/2001/XMLSchema" xmlns:xs="http://www.w3.org/2001/XMLSchema" xmlns:p="http://schemas.microsoft.com/office/2006/metadata/properties" xmlns:ns3="2bf3d6d5-05cf-4091-a903-095851d0d19b" targetNamespace="http://schemas.microsoft.com/office/2006/metadata/properties" ma:root="true" ma:fieldsID="200e80042caac3bc158ccf5a075dbec1" ns3:_="">
    <xsd:import namespace="2bf3d6d5-05cf-4091-a903-095851d0d19b"/>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3d6d5-05cf-4091-a903-095851d0d1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29194-9994-44A5-92EF-EF83084A6B29}">
  <ds:schemaRefs>
    <ds:schemaRef ds:uri="http://schemas.openxmlformats.org/officeDocument/2006/bibliography"/>
  </ds:schemaRefs>
</ds:datastoreItem>
</file>

<file path=customXml/itemProps3.xml><?xml version="1.0" encoding="utf-8"?>
<ds:datastoreItem xmlns:ds="http://schemas.openxmlformats.org/officeDocument/2006/customXml" ds:itemID="{5D5B84E9-2419-4C2D-A8C1-8FC10C9BD6A2}">
  <ds:schemaRefs>
    <ds:schemaRef ds:uri="http://schemas.microsoft.com/sharepoint/v3/contenttype/forms"/>
  </ds:schemaRefs>
</ds:datastoreItem>
</file>

<file path=customXml/itemProps4.xml><?xml version="1.0" encoding="utf-8"?>
<ds:datastoreItem xmlns:ds="http://schemas.openxmlformats.org/officeDocument/2006/customXml" ds:itemID="{FCAB6185-BF15-48B5-93AB-3F533DE68113}">
  <ds:schemaRefs>
    <ds:schemaRef ds:uri="http://schemas.microsoft.com/office/2006/documentManagement/types"/>
    <ds:schemaRef ds:uri="http://www.w3.org/XML/1998/namespace"/>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2bf3d6d5-05cf-4091-a903-095851d0d19b"/>
    <ds:schemaRef ds:uri="http://schemas.microsoft.com/office/2006/metadata/properties"/>
  </ds:schemaRefs>
</ds:datastoreItem>
</file>

<file path=customXml/itemProps5.xml><?xml version="1.0" encoding="utf-8"?>
<ds:datastoreItem xmlns:ds="http://schemas.openxmlformats.org/officeDocument/2006/customXml" ds:itemID="{449AD37A-114B-441C-A1A1-69D7BAEBD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3d6d5-05cf-4091-a903-095851d0d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LV_Publicatie.dotx</Template>
  <TotalTime>14</TotalTime>
  <Pages>16</Pages>
  <Words>5576</Words>
  <Characters>30671</Characters>
  <Application>Microsoft Office Word</Application>
  <DocSecurity>0</DocSecurity>
  <Lines>255</Lines>
  <Paragraphs>72</Paragraphs>
  <ScaleCrop>false</ScaleCrop>
  <HeadingPairs>
    <vt:vector size="2" baseType="variant">
      <vt:variant>
        <vt:lpstr>Titel</vt:lpstr>
      </vt:variant>
      <vt:variant>
        <vt:i4>1</vt:i4>
      </vt:variant>
    </vt:vector>
  </HeadingPairs>
  <TitlesOfParts>
    <vt:vector size="1" baseType="lpstr">
      <vt:lpstr>Handleiding                                     bij het indienen van een projectvoorstel voor “Waarnemingen en Waarschuwingen”                     voor de beheersing van                       ziekten en plagen                     (2025-2027)</vt:lpstr>
    </vt:vector>
  </TitlesOfParts>
  <Company>Vlaamse Overheid</Company>
  <LinksUpToDate>false</LinksUpToDate>
  <CharactersWithSpaces>36175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bij het indienen van een projectvoorstel voor “Waarnemingen en Waarschuwingen voor de beheersing van ziekten en plagen” (2025-2027)</dc:title>
  <dc:creator>Peter Coucke</dc:creator>
  <cp:lastModifiedBy>Joris Aertsens</cp:lastModifiedBy>
  <cp:revision>7</cp:revision>
  <cp:lastPrinted>2024-02-27T09:04:00Z</cp:lastPrinted>
  <dcterms:created xsi:type="dcterms:W3CDTF">2024-04-09T12:36:00Z</dcterms:created>
  <dcterms:modified xsi:type="dcterms:W3CDTF">2024-04-30T09:19:00Z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0x0101004D87E99497D2CC43BEAF48EEAF42092D</vt:lpwstr>
  </property>
  <property fmtid="{D5CDD505-2E9C-101B-9397-08002B2CF9AE}" pid="3" name="_dlc_DocIdItemGuid">
    <vt:lpwstr>2b696903-923a-4fbc-b214-60d8ece3ec18</vt:lpwstr>
  </property>
  <property fmtid="{D5CDD505-2E9C-101B-9397-08002B2CF9AE}" pid="4" name="_dlc_DocId">
    <vt:lpwstr>CSES6ZK4QH4Q-434-20</vt:lpwstr>
  </property>
  <property fmtid="{D5CDD505-2E9C-101B-9397-08002B2CF9AE}" pid="5" name="_dlc_DocIdUrl">
    <vt:lpwstr>https://lvportaal/centrale/gebruikerscommissielvportaal/_layouts/15/DocIdRedir.aspx?ID=CSES6ZK4QH4Q-434-20, CSES6ZK4QH4Q-434-20</vt:lpwstr>
  </property>
</Properties>
</file>