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6280B" w14:textId="33A6C71D" w:rsidR="00F22A3C" w:rsidRDefault="00F6173A" w:rsidP="00AC2A5B">
      <w:pPr>
        <w:pStyle w:val="streepjes"/>
      </w:pPr>
      <w:r>
        <w:tab/>
        <w:t>//</w:t>
      </w:r>
      <w:r w:rsidR="00FF15EB">
        <w:t>////////////</w:t>
      </w:r>
      <w:r w:rsidR="00A47E0E" w:rsidRPr="00FF15EB">
        <w:t>////////////////////////////////////////</w:t>
      </w:r>
      <w:r w:rsidR="00AE2BD8" w:rsidRPr="00FF15EB">
        <w:t>//</w:t>
      </w:r>
      <w:r w:rsidR="00AF0A1D" w:rsidRPr="00FF15EB">
        <w:t>////////////////////////////////////////////////////////////////////////////////////////////////////////</w:t>
      </w:r>
    </w:p>
    <w:p w14:paraId="6B96280C" w14:textId="6BF246A8" w:rsidR="000F321E" w:rsidRPr="000F321E" w:rsidRDefault="00F10C70" w:rsidP="00AC2A5B">
      <w:pPr>
        <w:pStyle w:val="Titel"/>
        <w:framePr w:wrap="auto" w:vAnchor="margin" w:yAlign="inline"/>
        <w:spacing w:line="240" w:lineRule="auto"/>
        <w:jc w:val="center"/>
      </w:pPr>
      <w:sdt>
        <w:sdtPr>
          <w:tag w:val=""/>
          <w:id w:val="1322391688"/>
          <w:dataBinding w:prefixMappings="xmlns:ns0='http://purl.org/dc/elements/1.1/' xmlns:ns1='http://schemas.openxmlformats.org/package/2006/metadata/core-properties' " w:xpath="/ns1:coreProperties[1]/ns0:title[1]" w:storeItemID="{6C3C8BC8-F283-45AE-878A-BAB7291924A1}"/>
          <w:text/>
        </w:sdtPr>
        <w:sdtEndPr/>
        <w:sdtContent>
          <w:r w:rsidR="00AE6066">
            <w:t>Handleiding bij het indienen van een projectvoorstel demonstratie-projecten</w:t>
          </w:r>
        </w:sdtContent>
      </w:sdt>
    </w:p>
    <w:p w14:paraId="6B96280D" w14:textId="794AF21B" w:rsidR="003103C9" w:rsidRPr="00444C33" w:rsidRDefault="00F8503B" w:rsidP="00AC2A5B">
      <w:pPr>
        <w:pStyle w:val="Ondertitel"/>
        <w:spacing w:line="240" w:lineRule="auto"/>
      </w:pPr>
      <w:r>
        <w:t>Oproep 20</w:t>
      </w:r>
      <w:r w:rsidR="00E81227">
        <w:t>20</w:t>
      </w:r>
      <w:r>
        <w:t xml:space="preserve"> – versie </w:t>
      </w:r>
      <w:sdt>
        <w:sdtPr>
          <w:id w:val="-1000039301"/>
          <w:docPartObj>
            <w:docPartGallery w:val="Page Numbers (Top of Page)"/>
            <w:docPartUnique/>
          </w:docPartObj>
        </w:sdtPr>
        <w:sdtEndPr/>
        <w:sdtContent>
          <w:sdt>
            <w:sdtPr>
              <w:id w:val="1912266575"/>
              <w:docPartObj>
                <w:docPartGallery w:val="Page Numbers (Top of Page)"/>
                <w:docPartUnique/>
              </w:docPartObj>
            </w:sdtPr>
            <w:sdtEndPr/>
            <w:sdtContent>
              <w:sdt>
                <w:sdtPr>
                  <w:tag w:val=""/>
                  <w:id w:val="1237750233"/>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t>1.0</w:t>
                  </w:r>
                  <w:r w:rsidR="00E81227">
                    <w:t>7</w:t>
                  </w:r>
                  <w:r>
                    <w:t>.20</w:t>
                  </w:r>
                  <w:r w:rsidR="00E81227">
                    <w:t>20</w:t>
                  </w:r>
                </w:sdtContent>
              </w:sdt>
            </w:sdtContent>
          </w:sdt>
        </w:sdtContent>
      </w:sdt>
    </w:p>
    <w:p w14:paraId="6B96280E" w14:textId="77777777" w:rsidR="00AE2BD8" w:rsidRDefault="00AE2BD8" w:rsidP="00AC2A5B">
      <w:pPr>
        <w:pStyle w:val="streepjes"/>
      </w:pPr>
    </w:p>
    <w:p w14:paraId="6B96280F" w14:textId="2675741C" w:rsidR="00FF15EB" w:rsidRDefault="00F6173A" w:rsidP="00AC2A5B">
      <w:pPr>
        <w:pStyle w:val="streepjes"/>
      </w:pPr>
      <w:r>
        <w:tab/>
        <w:t>//</w:t>
      </w:r>
      <w:r w:rsidR="00FF15EB">
        <w:t>////////////</w:t>
      </w:r>
      <w:r w:rsidR="00FF15EB" w:rsidRPr="00FF15EB">
        <w:t>//////////////////////////////////////////////////////////////////////////////////////////////////////////////////////////////////////////////////</w:t>
      </w:r>
    </w:p>
    <w:p w14:paraId="4E506B87" w14:textId="77777777" w:rsidR="00431C7D" w:rsidRDefault="00431C7D" w:rsidP="00AC2A5B">
      <w:pPr>
        <w:pStyle w:val="streepjes"/>
        <w:sectPr w:rsidR="00431C7D" w:rsidSect="002B570B">
          <w:footerReference w:type="even" r:id="rId13"/>
          <w:footerReference w:type="default" r:id="rId14"/>
          <w:headerReference w:type="first" r:id="rId15"/>
          <w:footerReference w:type="first" r:id="rId16"/>
          <w:type w:val="continuous"/>
          <w:pgSz w:w="11906" w:h="16838" w:code="9"/>
          <w:pgMar w:top="2211" w:right="851" w:bottom="2552" w:left="1134" w:header="851" w:footer="851" w:gutter="0"/>
          <w:cols w:space="708"/>
          <w:formProt w:val="0"/>
          <w:titlePg/>
          <w:docGrid w:linePitch="360"/>
        </w:sectPr>
      </w:pPr>
    </w:p>
    <w:p w14:paraId="6430879A" w14:textId="77777777" w:rsidR="00F8503B" w:rsidRDefault="00F8503B" w:rsidP="005F35D5">
      <w:pPr>
        <w:tabs>
          <w:tab w:val="clear" w:pos="3686"/>
        </w:tabs>
        <w:spacing w:after="200"/>
        <w:contextualSpacing w:val="0"/>
      </w:pPr>
    </w:p>
    <w:p w14:paraId="34CEFB2F" w14:textId="77777777" w:rsidR="00F8503B" w:rsidRDefault="00F8503B" w:rsidP="005F35D5">
      <w:pPr>
        <w:tabs>
          <w:tab w:val="clear" w:pos="3686"/>
        </w:tabs>
        <w:spacing w:after="200"/>
        <w:contextualSpacing w:val="0"/>
      </w:pPr>
    </w:p>
    <w:p w14:paraId="6B962811" w14:textId="3CEF366E" w:rsidR="005F35D5" w:rsidRDefault="00F8503B" w:rsidP="005F35D5">
      <w:pPr>
        <w:tabs>
          <w:tab w:val="clear" w:pos="3686"/>
        </w:tabs>
        <w:spacing w:after="200"/>
        <w:contextualSpacing w:val="0"/>
        <w:rPr>
          <w:rFonts w:ascii="FlandersArtSans-Regular" w:hAnsi="FlandersArtSans-Regular"/>
          <w:caps/>
          <w:color w:val="3C3D3C"/>
          <w:sz w:val="24"/>
          <w:szCs w:val="28"/>
        </w:rPr>
      </w:pPr>
      <w:r w:rsidRPr="00F8503B">
        <w:rPr>
          <w:noProof/>
          <w:lang w:eastAsia="nl-BE"/>
        </w:rPr>
        <w:drawing>
          <wp:inline distT="0" distB="0" distL="0" distR="0" wp14:anchorId="76A50D17" wp14:editId="33E43314">
            <wp:extent cx="3238500" cy="1310640"/>
            <wp:effectExtent l="0" t="0" r="0" b="3810"/>
            <wp:docPr id="4" name="Afbeelding 4" descr="http://lv.vlaanderen.be/sites/default/files/attachments/vrn_eu_blauw_slogan_pdpo.jpg" title="Logo Vlaanderen en tekst 'Europees Landbouwfonds voor Plattelandsontwikkeling Europa investeert in zijn platt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v.vlaanderen.be/sites/default/files/attachments/vrn_eu_blauw_slogan_pdp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310640"/>
                    </a:xfrm>
                    <a:prstGeom prst="rect">
                      <a:avLst/>
                    </a:prstGeom>
                    <a:noFill/>
                    <a:ln>
                      <a:noFill/>
                    </a:ln>
                  </pic:spPr>
                </pic:pic>
              </a:graphicData>
            </a:graphic>
          </wp:inline>
        </w:drawing>
      </w:r>
      <w:r w:rsidRPr="00F8503B">
        <w:rPr>
          <w:noProof/>
          <w:lang w:eastAsia="nl-BE"/>
        </w:rPr>
        <w:drawing>
          <wp:inline distT="0" distB="0" distL="0" distR="0" wp14:anchorId="72995C69" wp14:editId="4F8FD5EA">
            <wp:extent cx="1457960" cy="990600"/>
            <wp:effectExtent l="0" t="0" r="8890" b="0"/>
            <wp:docPr id="3" name="Afbeelding 3" descr="http://lv.vlaanderen.be/sites/default/files/attachments/logo_eu.jpg" title="Europ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v.vlaanderen.be/sites/default/files/attachments/logo_e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960" cy="990600"/>
                    </a:xfrm>
                    <a:prstGeom prst="rect">
                      <a:avLst/>
                    </a:prstGeom>
                    <a:noFill/>
                    <a:ln>
                      <a:noFill/>
                    </a:ln>
                  </pic:spPr>
                </pic:pic>
              </a:graphicData>
            </a:graphic>
          </wp:inline>
        </w:drawing>
      </w:r>
      <w:r w:rsidR="005F35D5">
        <w:br w:type="page"/>
      </w:r>
    </w:p>
    <w:p w14:paraId="6B962824" w14:textId="77777777" w:rsidR="00CF559C" w:rsidRPr="00906BBD" w:rsidRDefault="00A5641B" w:rsidP="00AC2A5B">
      <w:pPr>
        <w:pStyle w:val="Kopvaninhoudsopgave"/>
      </w:pPr>
      <w:r>
        <w:lastRenderedPageBreak/>
        <w:t>Inhoud</w:t>
      </w:r>
    </w:p>
    <w:p w14:paraId="4246607D" w14:textId="06E51673" w:rsidR="00F371B0" w:rsidRDefault="009B062B">
      <w:pPr>
        <w:pStyle w:val="Inhopg1"/>
        <w:rPr>
          <w:rFonts w:asciiTheme="minorHAnsi" w:eastAsiaTheme="minorEastAsia" w:hAnsiTheme="minorHAnsi" w:cstheme="minorBidi"/>
        </w:rPr>
      </w:pPr>
      <w:r>
        <w:rPr>
          <w:color w:val="000000"/>
        </w:rPr>
        <w:fldChar w:fldCharType="begin"/>
      </w:r>
      <w:r w:rsidR="00CF559C">
        <w:instrText xml:space="preserve"> TOC \o "1-3" \h \z \u </w:instrText>
      </w:r>
      <w:r>
        <w:rPr>
          <w:color w:val="000000"/>
        </w:rPr>
        <w:fldChar w:fldCharType="separate"/>
      </w:r>
      <w:hyperlink w:anchor="_Toc17935431" w:history="1">
        <w:r w:rsidR="00F371B0" w:rsidRPr="0085744B">
          <w:rPr>
            <w:rStyle w:val="Hyperlink"/>
            <w:b/>
          </w:rPr>
          <w:t>1</w:t>
        </w:r>
        <w:r w:rsidR="00F371B0">
          <w:rPr>
            <w:rFonts w:asciiTheme="minorHAnsi" w:eastAsiaTheme="minorEastAsia" w:hAnsiTheme="minorHAnsi" w:cstheme="minorBidi"/>
          </w:rPr>
          <w:tab/>
        </w:r>
        <w:r w:rsidR="00F371B0" w:rsidRPr="0085744B">
          <w:rPr>
            <w:rStyle w:val="Hyperlink"/>
          </w:rPr>
          <w:t>Inleiding</w:t>
        </w:r>
        <w:r w:rsidR="00F371B0">
          <w:rPr>
            <w:webHidden/>
          </w:rPr>
          <w:tab/>
        </w:r>
        <w:r w:rsidR="00F371B0">
          <w:rPr>
            <w:webHidden/>
          </w:rPr>
          <w:fldChar w:fldCharType="begin"/>
        </w:r>
        <w:r w:rsidR="00F371B0">
          <w:rPr>
            <w:webHidden/>
          </w:rPr>
          <w:instrText xml:space="preserve"> PAGEREF _Toc17935431 \h </w:instrText>
        </w:r>
        <w:r w:rsidR="00F371B0">
          <w:rPr>
            <w:webHidden/>
          </w:rPr>
        </w:r>
        <w:r w:rsidR="00F371B0">
          <w:rPr>
            <w:webHidden/>
          </w:rPr>
          <w:fldChar w:fldCharType="separate"/>
        </w:r>
        <w:r w:rsidR="00F371B0">
          <w:rPr>
            <w:webHidden/>
          </w:rPr>
          <w:t>3</w:t>
        </w:r>
        <w:r w:rsidR="00F371B0">
          <w:rPr>
            <w:webHidden/>
          </w:rPr>
          <w:fldChar w:fldCharType="end"/>
        </w:r>
      </w:hyperlink>
    </w:p>
    <w:p w14:paraId="20F0800B" w14:textId="0D63A8E6" w:rsidR="00F371B0" w:rsidRDefault="00F10C70">
      <w:pPr>
        <w:pStyle w:val="Inhopg1"/>
        <w:rPr>
          <w:rFonts w:asciiTheme="minorHAnsi" w:eastAsiaTheme="minorEastAsia" w:hAnsiTheme="minorHAnsi" w:cstheme="minorBidi"/>
        </w:rPr>
      </w:pPr>
      <w:hyperlink w:anchor="_Toc17935432" w:history="1">
        <w:r w:rsidR="00F371B0" w:rsidRPr="0085744B">
          <w:rPr>
            <w:rStyle w:val="Hyperlink"/>
            <w:b/>
          </w:rPr>
          <w:t>2</w:t>
        </w:r>
        <w:r w:rsidR="00F371B0">
          <w:rPr>
            <w:rFonts w:asciiTheme="minorHAnsi" w:eastAsiaTheme="minorEastAsia" w:hAnsiTheme="minorHAnsi" w:cstheme="minorBidi"/>
          </w:rPr>
          <w:tab/>
        </w:r>
        <w:r w:rsidR="00F371B0" w:rsidRPr="0085744B">
          <w:rPr>
            <w:rStyle w:val="Hyperlink"/>
          </w:rPr>
          <w:t>Wat is een demonstratieproject?</w:t>
        </w:r>
        <w:r w:rsidR="00F371B0">
          <w:rPr>
            <w:webHidden/>
          </w:rPr>
          <w:tab/>
        </w:r>
        <w:r w:rsidR="00F371B0">
          <w:rPr>
            <w:webHidden/>
          </w:rPr>
          <w:fldChar w:fldCharType="begin"/>
        </w:r>
        <w:r w:rsidR="00F371B0">
          <w:rPr>
            <w:webHidden/>
          </w:rPr>
          <w:instrText xml:space="preserve"> PAGEREF _Toc17935432 \h </w:instrText>
        </w:r>
        <w:r w:rsidR="00F371B0">
          <w:rPr>
            <w:webHidden/>
          </w:rPr>
        </w:r>
        <w:r w:rsidR="00F371B0">
          <w:rPr>
            <w:webHidden/>
          </w:rPr>
          <w:fldChar w:fldCharType="separate"/>
        </w:r>
        <w:r w:rsidR="00F371B0">
          <w:rPr>
            <w:webHidden/>
          </w:rPr>
          <w:t>3</w:t>
        </w:r>
        <w:r w:rsidR="00F371B0">
          <w:rPr>
            <w:webHidden/>
          </w:rPr>
          <w:fldChar w:fldCharType="end"/>
        </w:r>
      </w:hyperlink>
    </w:p>
    <w:p w14:paraId="456CD74D" w14:textId="03B9CFD1" w:rsidR="00F371B0" w:rsidRDefault="00F10C70">
      <w:pPr>
        <w:pStyle w:val="Inhopg1"/>
        <w:rPr>
          <w:rFonts w:asciiTheme="minorHAnsi" w:eastAsiaTheme="minorEastAsia" w:hAnsiTheme="minorHAnsi" w:cstheme="minorBidi"/>
        </w:rPr>
      </w:pPr>
      <w:hyperlink w:anchor="_Toc17935433" w:history="1">
        <w:r w:rsidR="00F371B0" w:rsidRPr="0085744B">
          <w:rPr>
            <w:rStyle w:val="Hyperlink"/>
            <w:b/>
          </w:rPr>
          <w:t>3</w:t>
        </w:r>
        <w:r w:rsidR="00F371B0">
          <w:rPr>
            <w:rFonts w:asciiTheme="minorHAnsi" w:eastAsiaTheme="minorEastAsia" w:hAnsiTheme="minorHAnsi" w:cstheme="minorBidi"/>
          </w:rPr>
          <w:tab/>
        </w:r>
        <w:r w:rsidR="00F371B0" w:rsidRPr="0085744B">
          <w:rPr>
            <w:rStyle w:val="Hyperlink"/>
          </w:rPr>
          <w:t>Projectperiode</w:t>
        </w:r>
        <w:r w:rsidR="00F371B0">
          <w:rPr>
            <w:webHidden/>
          </w:rPr>
          <w:tab/>
        </w:r>
        <w:r w:rsidR="00F371B0">
          <w:rPr>
            <w:webHidden/>
          </w:rPr>
          <w:fldChar w:fldCharType="begin"/>
        </w:r>
        <w:r w:rsidR="00F371B0">
          <w:rPr>
            <w:webHidden/>
          </w:rPr>
          <w:instrText xml:space="preserve"> PAGEREF _Toc17935433 \h </w:instrText>
        </w:r>
        <w:r w:rsidR="00F371B0">
          <w:rPr>
            <w:webHidden/>
          </w:rPr>
        </w:r>
        <w:r w:rsidR="00F371B0">
          <w:rPr>
            <w:webHidden/>
          </w:rPr>
          <w:fldChar w:fldCharType="separate"/>
        </w:r>
        <w:r w:rsidR="00F371B0">
          <w:rPr>
            <w:webHidden/>
          </w:rPr>
          <w:t>3</w:t>
        </w:r>
        <w:r w:rsidR="00F371B0">
          <w:rPr>
            <w:webHidden/>
          </w:rPr>
          <w:fldChar w:fldCharType="end"/>
        </w:r>
      </w:hyperlink>
    </w:p>
    <w:p w14:paraId="7B8C6C60" w14:textId="20F6965B" w:rsidR="00F371B0" w:rsidRDefault="00F10C70">
      <w:pPr>
        <w:pStyle w:val="Inhopg1"/>
        <w:rPr>
          <w:rFonts w:asciiTheme="minorHAnsi" w:eastAsiaTheme="minorEastAsia" w:hAnsiTheme="minorHAnsi" w:cstheme="minorBidi"/>
        </w:rPr>
      </w:pPr>
      <w:hyperlink w:anchor="_Toc17935434" w:history="1">
        <w:r w:rsidR="00F371B0" w:rsidRPr="0085744B">
          <w:rPr>
            <w:rStyle w:val="Hyperlink"/>
            <w:b/>
          </w:rPr>
          <w:t>4</w:t>
        </w:r>
        <w:r w:rsidR="00F371B0">
          <w:rPr>
            <w:rFonts w:asciiTheme="minorHAnsi" w:eastAsiaTheme="minorEastAsia" w:hAnsiTheme="minorHAnsi" w:cstheme="minorBidi"/>
          </w:rPr>
          <w:tab/>
        </w:r>
        <w:r w:rsidR="00F371B0" w:rsidRPr="0085744B">
          <w:rPr>
            <w:rStyle w:val="Hyperlink"/>
          </w:rPr>
          <w:t>Doelgroep van de projecten</w:t>
        </w:r>
        <w:r w:rsidR="00F371B0">
          <w:rPr>
            <w:webHidden/>
          </w:rPr>
          <w:tab/>
        </w:r>
        <w:r w:rsidR="00F371B0">
          <w:rPr>
            <w:webHidden/>
          </w:rPr>
          <w:fldChar w:fldCharType="begin"/>
        </w:r>
        <w:r w:rsidR="00F371B0">
          <w:rPr>
            <w:webHidden/>
          </w:rPr>
          <w:instrText xml:space="preserve"> PAGEREF _Toc17935434 \h </w:instrText>
        </w:r>
        <w:r w:rsidR="00F371B0">
          <w:rPr>
            <w:webHidden/>
          </w:rPr>
        </w:r>
        <w:r w:rsidR="00F371B0">
          <w:rPr>
            <w:webHidden/>
          </w:rPr>
          <w:fldChar w:fldCharType="separate"/>
        </w:r>
        <w:r w:rsidR="00F371B0">
          <w:rPr>
            <w:webHidden/>
          </w:rPr>
          <w:t>4</w:t>
        </w:r>
        <w:r w:rsidR="00F371B0">
          <w:rPr>
            <w:webHidden/>
          </w:rPr>
          <w:fldChar w:fldCharType="end"/>
        </w:r>
      </w:hyperlink>
    </w:p>
    <w:p w14:paraId="5526A30C" w14:textId="006D988E" w:rsidR="00F371B0" w:rsidRDefault="00F10C70">
      <w:pPr>
        <w:pStyle w:val="Inhopg1"/>
        <w:rPr>
          <w:rFonts w:asciiTheme="minorHAnsi" w:eastAsiaTheme="minorEastAsia" w:hAnsiTheme="minorHAnsi" w:cstheme="minorBidi"/>
        </w:rPr>
      </w:pPr>
      <w:hyperlink w:anchor="_Toc17935435" w:history="1">
        <w:r w:rsidR="00F371B0" w:rsidRPr="0085744B">
          <w:rPr>
            <w:rStyle w:val="Hyperlink"/>
            <w:b/>
          </w:rPr>
          <w:t>5</w:t>
        </w:r>
        <w:r w:rsidR="00F371B0">
          <w:rPr>
            <w:rFonts w:asciiTheme="minorHAnsi" w:eastAsiaTheme="minorEastAsia" w:hAnsiTheme="minorHAnsi" w:cstheme="minorBidi"/>
          </w:rPr>
          <w:tab/>
        </w:r>
        <w:r w:rsidR="00F371B0" w:rsidRPr="0085744B">
          <w:rPr>
            <w:rStyle w:val="Hyperlink"/>
          </w:rPr>
          <w:t>Welke subsidie wordt gegeven?</w:t>
        </w:r>
        <w:r w:rsidR="00F371B0">
          <w:rPr>
            <w:webHidden/>
          </w:rPr>
          <w:tab/>
        </w:r>
        <w:r w:rsidR="00F371B0">
          <w:rPr>
            <w:webHidden/>
          </w:rPr>
          <w:fldChar w:fldCharType="begin"/>
        </w:r>
        <w:r w:rsidR="00F371B0">
          <w:rPr>
            <w:webHidden/>
          </w:rPr>
          <w:instrText xml:space="preserve"> PAGEREF _Toc17935435 \h </w:instrText>
        </w:r>
        <w:r w:rsidR="00F371B0">
          <w:rPr>
            <w:webHidden/>
          </w:rPr>
        </w:r>
        <w:r w:rsidR="00F371B0">
          <w:rPr>
            <w:webHidden/>
          </w:rPr>
          <w:fldChar w:fldCharType="separate"/>
        </w:r>
        <w:r w:rsidR="00F371B0">
          <w:rPr>
            <w:webHidden/>
          </w:rPr>
          <w:t>4</w:t>
        </w:r>
        <w:r w:rsidR="00F371B0">
          <w:rPr>
            <w:webHidden/>
          </w:rPr>
          <w:fldChar w:fldCharType="end"/>
        </w:r>
      </w:hyperlink>
    </w:p>
    <w:p w14:paraId="4649ED15" w14:textId="5F2C36C1" w:rsidR="00F371B0" w:rsidRDefault="00F10C70">
      <w:pPr>
        <w:pStyle w:val="Inhopg1"/>
        <w:rPr>
          <w:rFonts w:asciiTheme="minorHAnsi" w:eastAsiaTheme="minorEastAsia" w:hAnsiTheme="minorHAnsi" w:cstheme="minorBidi"/>
        </w:rPr>
      </w:pPr>
      <w:hyperlink w:anchor="_Toc17935436" w:history="1">
        <w:r w:rsidR="00F371B0" w:rsidRPr="0085744B">
          <w:rPr>
            <w:rStyle w:val="Hyperlink"/>
            <w:b/>
          </w:rPr>
          <w:t>6</w:t>
        </w:r>
        <w:r w:rsidR="00F371B0">
          <w:rPr>
            <w:rFonts w:asciiTheme="minorHAnsi" w:eastAsiaTheme="minorEastAsia" w:hAnsiTheme="minorHAnsi" w:cstheme="minorBidi"/>
          </w:rPr>
          <w:tab/>
        </w:r>
        <w:r w:rsidR="00F371B0" w:rsidRPr="0085744B">
          <w:rPr>
            <w:rStyle w:val="Hyperlink"/>
          </w:rPr>
          <w:t>Potentiële indieners</w:t>
        </w:r>
        <w:r w:rsidR="00F371B0">
          <w:rPr>
            <w:webHidden/>
          </w:rPr>
          <w:tab/>
        </w:r>
        <w:r w:rsidR="00F371B0">
          <w:rPr>
            <w:webHidden/>
          </w:rPr>
          <w:fldChar w:fldCharType="begin"/>
        </w:r>
        <w:r w:rsidR="00F371B0">
          <w:rPr>
            <w:webHidden/>
          </w:rPr>
          <w:instrText xml:space="preserve"> PAGEREF _Toc17935436 \h </w:instrText>
        </w:r>
        <w:r w:rsidR="00F371B0">
          <w:rPr>
            <w:webHidden/>
          </w:rPr>
        </w:r>
        <w:r w:rsidR="00F371B0">
          <w:rPr>
            <w:webHidden/>
          </w:rPr>
          <w:fldChar w:fldCharType="separate"/>
        </w:r>
        <w:r w:rsidR="00F371B0">
          <w:rPr>
            <w:webHidden/>
          </w:rPr>
          <w:t>4</w:t>
        </w:r>
        <w:r w:rsidR="00F371B0">
          <w:rPr>
            <w:webHidden/>
          </w:rPr>
          <w:fldChar w:fldCharType="end"/>
        </w:r>
      </w:hyperlink>
    </w:p>
    <w:p w14:paraId="1D1923C9" w14:textId="660A3019" w:rsidR="00F371B0" w:rsidRDefault="00F10C70">
      <w:pPr>
        <w:pStyle w:val="Inhopg1"/>
        <w:rPr>
          <w:rFonts w:asciiTheme="minorHAnsi" w:eastAsiaTheme="minorEastAsia" w:hAnsiTheme="minorHAnsi" w:cstheme="minorBidi"/>
        </w:rPr>
      </w:pPr>
      <w:hyperlink w:anchor="_Toc17935437" w:history="1">
        <w:r w:rsidR="00F371B0" w:rsidRPr="0085744B">
          <w:rPr>
            <w:rStyle w:val="Hyperlink"/>
            <w:b/>
          </w:rPr>
          <w:t>7</w:t>
        </w:r>
        <w:r w:rsidR="00F371B0">
          <w:rPr>
            <w:rFonts w:asciiTheme="minorHAnsi" w:eastAsiaTheme="minorEastAsia" w:hAnsiTheme="minorHAnsi" w:cstheme="minorBidi"/>
          </w:rPr>
          <w:tab/>
        </w:r>
        <w:r w:rsidR="00F371B0" w:rsidRPr="0085744B">
          <w:rPr>
            <w:rStyle w:val="Hyperlink"/>
          </w:rPr>
          <w:t>Toelichting bij het aanvraagformulier</w:t>
        </w:r>
        <w:r w:rsidR="00F371B0">
          <w:rPr>
            <w:webHidden/>
          </w:rPr>
          <w:tab/>
        </w:r>
        <w:r w:rsidR="00F371B0">
          <w:rPr>
            <w:webHidden/>
          </w:rPr>
          <w:fldChar w:fldCharType="begin"/>
        </w:r>
        <w:r w:rsidR="00F371B0">
          <w:rPr>
            <w:webHidden/>
          </w:rPr>
          <w:instrText xml:space="preserve"> PAGEREF _Toc17935437 \h </w:instrText>
        </w:r>
        <w:r w:rsidR="00F371B0">
          <w:rPr>
            <w:webHidden/>
          </w:rPr>
        </w:r>
        <w:r w:rsidR="00F371B0">
          <w:rPr>
            <w:webHidden/>
          </w:rPr>
          <w:fldChar w:fldCharType="separate"/>
        </w:r>
        <w:r w:rsidR="00F371B0">
          <w:rPr>
            <w:webHidden/>
          </w:rPr>
          <w:t>4</w:t>
        </w:r>
        <w:r w:rsidR="00F371B0">
          <w:rPr>
            <w:webHidden/>
          </w:rPr>
          <w:fldChar w:fldCharType="end"/>
        </w:r>
      </w:hyperlink>
    </w:p>
    <w:p w14:paraId="687E91BC" w14:textId="589F9495" w:rsidR="00F371B0" w:rsidRDefault="00F10C70">
      <w:pPr>
        <w:pStyle w:val="Inhopg2"/>
        <w:rPr>
          <w:rFonts w:asciiTheme="minorHAnsi" w:eastAsiaTheme="minorEastAsia" w:hAnsiTheme="minorHAnsi" w:cstheme="minorBidi"/>
          <w:color w:val="auto"/>
          <w:sz w:val="22"/>
          <w:lang w:eastAsia="nl-BE"/>
        </w:rPr>
      </w:pPr>
      <w:hyperlink w:anchor="_Toc17935438" w:history="1">
        <w:r w:rsidR="00F371B0" w:rsidRPr="0085744B">
          <w:rPr>
            <w:rStyle w:val="Hyperlink"/>
          </w:rPr>
          <w:t>7.1</w:t>
        </w:r>
        <w:r w:rsidR="00F371B0">
          <w:rPr>
            <w:rFonts w:asciiTheme="minorHAnsi" w:eastAsiaTheme="minorEastAsia" w:hAnsiTheme="minorHAnsi" w:cstheme="minorBidi"/>
            <w:color w:val="auto"/>
            <w:sz w:val="22"/>
            <w:lang w:eastAsia="nl-BE"/>
          </w:rPr>
          <w:tab/>
        </w:r>
        <w:r w:rsidR="00F371B0" w:rsidRPr="0085744B">
          <w:rPr>
            <w:rStyle w:val="Hyperlink"/>
          </w:rPr>
          <w:t>Inhoud en vormvereisten van de projectvoorstellen</w:t>
        </w:r>
        <w:r w:rsidR="00F371B0">
          <w:rPr>
            <w:webHidden/>
          </w:rPr>
          <w:tab/>
        </w:r>
        <w:r w:rsidR="00F371B0">
          <w:rPr>
            <w:webHidden/>
          </w:rPr>
          <w:fldChar w:fldCharType="begin"/>
        </w:r>
        <w:r w:rsidR="00F371B0">
          <w:rPr>
            <w:webHidden/>
          </w:rPr>
          <w:instrText xml:space="preserve"> PAGEREF _Toc17935438 \h </w:instrText>
        </w:r>
        <w:r w:rsidR="00F371B0">
          <w:rPr>
            <w:webHidden/>
          </w:rPr>
        </w:r>
        <w:r w:rsidR="00F371B0">
          <w:rPr>
            <w:webHidden/>
          </w:rPr>
          <w:fldChar w:fldCharType="separate"/>
        </w:r>
        <w:r w:rsidR="00F371B0">
          <w:rPr>
            <w:webHidden/>
          </w:rPr>
          <w:t>4</w:t>
        </w:r>
        <w:r w:rsidR="00F371B0">
          <w:rPr>
            <w:webHidden/>
          </w:rPr>
          <w:fldChar w:fldCharType="end"/>
        </w:r>
      </w:hyperlink>
    </w:p>
    <w:p w14:paraId="5AA9D095" w14:textId="3E47F1C4" w:rsidR="00F371B0" w:rsidRDefault="00F10C70">
      <w:pPr>
        <w:pStyle w:val="Inhopg2"/>
        <w:rPr>
          <w:rFonts w:asciiTheme="minorHAnsi" w:eastAsiaTheme="minorEastAsia" w:hAnsiTheme="minorHAnsi" w:cstheme="minorBidi"/>
          <w:color w:val="auto"/>
          <w:sz w:val="22"/>
          <w:lang w:eastAsia="nl-BE"/>
        </w:rPr>
      </w:pPr>
      <w:hyperlink w:anchor="_Toc17935439" w:history="1">
        <w:r w:rsidR="00F371B0" w:rsidRPr="0085744B">
          <w:rPr>
            <w:rStyle w:val="Hyperlink"/>
          </w:rPr>
          <w:t>7.2</w:t>
        </w:r>
        <w:r w:rsidR="00F371B0">
          <w:rPr>
            <w:rFonts w:asciiTheme="minorHAnsi" w:eastAsiaTheme="minorEastAsia" w:hAnsiTheme="minorHAnsi" w:cstheme="minorBidi"/>
            <w:color w:val="auto"/>
            <w:sz w:val="22"/>
            <w:lang w:eastAsia="nl-BE"/>
          </w:rPr>
          <w:tab/>
        </w:r>
        <w:r w:rsidR="00F371B0" w:rsidRPr="0085744B">
          <w:rPr>
            <w:rStyle w:val="Hyperlink"/>
          </w:rPr>
          <w:t>Toelichting bij het invullen van het aanvraagformulier</w:t>
        </w:r>
        <w:r w:rsidR="00F371B0">
          <w:rPr>
            <w:webHidden/>
          </w:rPr>
          <w:tab/>
        </w:r>
        <w:r w:rsidR="00F371B0">
          <w:rPr>
            <w:webHidden/>
          </w:rPr>
          <w:fldChar w:fldCharType="begin"/>
        </w:r>
        <w:r w:rsidR="00F371B0">
          <w:rPr>
            <w:webHidden/>
          </w:rPr>
          <w:instrText xml:space="preserve"> PAGEREF _Toc17935439 \h </w:instrText>
        </w:r>
        <w:r w:rsidR="00F371B0">
          <w:rPr>
            <w:webHidden/>
          </w:rPr>
        </w:r>
        <w:r w:rsidR="00F371B0">
          <w:rPr>
            <w:webHidden/>
          </w:rPr>
          <w:fldChar w:fldCharType="separate"/>
        </w:r>
        <w:r w:rsidR="00F371B0">
          <w:rPr>
            <w:webHidden/>
          </w:rPr>
          <w:t>5</w:t>
        </w:r>
        <w:r w:rsidR="00F371B0">
          <w:rPr>
            <w:webHidden/>
          </w:rPr>
          <w:fldChar w:fldCharType="end"/>
        </w:r>
      </w:hyperlink>
    </w:p>
    <w:p w14:paraId="3FB3C490" w14:textId="03CF97CC" w:rsidR="00F371B0" w:rsidRDefault="00F10C70">
      <w:pPr>
        <w:pStyle w:val="Inhopg3"/>
        <w:rPr>
          <w:rFonts w:asciiTheme="minorHAnsi" w:eastAsiaTheme="minorEastAsia" w:hAnsiTheme="minorHAnsi" w:cstheme="minorBidi"/>
          <w:color w:val="auto"/>
          <w:sz w:val="22"/>
          <w:lang w:eastAsia="nl-BE"/>
        </w:rPr>
      </w:pPr>
      <w:hyperlink w:anchor="_Toc17935440" w:history="1">
        <w:r w:rsidR="00F371B0" w:rsidRPr="0085744B">
          <w:rPr>
            <w:rStyle w:val="Hyperlink"/>
            <w:b/>
          </w:rPr>
          <w:t>7.2.1</w:t>
        </w:r>
        <w:r w:rsidR="00F371B0">
          <w:rPr>
            <w:rFonts w:asciiTheme="minorHAnsi" w:eastAsiaTheme="minorEastAsia" w:hAnsiTheme="minorHAnsi" w:cstheme="minorBidi"/>
            <w:color w:val="auto"/>
            <w:sz w:val="22"/>
            <w:lang w:eastAsia="nl-BE"/>
          </w:rPr>
          <w:tab/>
        </w:r>
        <w:r w:rsidR="00F371B0" w:rsidRPr="0085744B">
          <w:rPr>
            <w:rStyle w:val="Hyperlink"/>
          </w:rPr>
          <w:t>Identificatie van het project</w:t>
        </w:r>
        <w:r w:rsidR="00F371B0">
          <w:rPr>
            <w:webHidden/>
          </w:rPr>
          <w:tab/>
        </w:r>
        <w:r w:rsidR="00F371B0">
          <w:rPr>
            <w:webHidden/>
          </w:rPr>
          <w:fldChar w:fldCharType="begin"/>
        </w:r>
        <w:r w:rsidR="00F371B0">
          <w:rPr>
            <w:webHidden/>
          </w:rPr>
          <w:instrText xml:space="preserve"> PAGEREF _Toc17935440 \h </w:instrText>
        </w:r>
        <w:r w:rsidR="00F371B0">
          <w:rPr>
            <w:webHidden/>
          </w:rPr>
        </w:r>
        <w:r w:rsidR="00F371B0">
          <w:rPr>
            <w:webHidden/>
          </w:rPr>
          <w:fldChar w:fldCharType="separate"/>
        </w:r>
        <w:r w:rsidR="00F371B0">
          <w:rPr>
            <w:webHidden/>
          </w:rPr>
          <w:t>5</w:t>
        </w:r>
        <w:r w:rsidR="00F371B0">
          <w:rPr>
            <w:webHidden/>
          </w:rPr>
          <w:fldChar w:fldCharType="end"/>
        </w:r>
      </w:hyperlink>
    </w:p>
    <w:p w14:paraId="6E889962" w14:textId="789B3A70" w:rsidR="00F371B0" w:rsidRDefault="00F10C70">
      <w:pPr>
        <w:pStyle w:val="Inhopg3"/>
        <w:rPr>
          <w:rFonts w:asciiTheme="minorHAnsi" w:eastAsiaTheme="minorEastAsia" w:hAnsiTheme="minorHAnsi" w:cstheme="minorBidi"/>
          <w:color w:val="auto"/>
          <w:sz w:val="22"/>
          <w:lang w:eastAsia="nl-BE"/>
        </w:rPr>
      </w:pPr>
      <w:hyperlink w:anchor="_Toc17935441" w:history="1">
        <w:r w:rsidR="00F371B0" w:rsidRPr="0085744B">
          <w:rPr>
            <w:rStyle w:val="Hyperlink"/>
          </w:rPr>
          <w:t>7.2.2</w:t>
        </w:r>
        <w:r w:rsidR="00F371B0">
          <w:rPr>
            <w:rFonts w:asciiTheme="minorHAnsi" w:eastAsiaTheme="minorEastAsia" w:hAnsiTheme="minorHAnsi" w:cstheme="minorBidi"/>
            <w:color w:val="auto"/>
            <w:sz w:val="22"/>
            <w:lang w:eastAsia="nl-BE"/>
          </w:rPr>
          <w:tab/>
        </w:r>
        <w:r w:rsidR="00F371B0" w:rsidRPr="0085744B">
          <w:rPr>
            <w:rStyle w:val="Hyperlink"/>
          </w:rPr>
          <w:t>Identificatie van de projectuitvoerders</w:t>
        </w:r>
        <w:r w:rsidR="00F371B0">
          <w:rPr>
            <w:webHidden/>
          </w:rPr>
          <w:tab/>
        </w:r>
        <w:r w:rsidR="00F371B0">
          <w:rPr>
            <w:webHidden/>
          </w:rPr>
          <w:fldChar w:fldCharType="begin"/>
        </w:r>
        <w:r w:rsidR="00F371B0">
          <w:rPr>
            <w:webHidden/>
          </w:rPr>
          <w:instrText xml:space="preserve"> PAGEREF _Toc17935441 \h </w:instrText>
        </w:r>
        <w:r w:rsidR="00F371B0">
          <w:rPr>
            <w:webHidden/>
          </w:rPr>
        </w:r>
        <w:r w:rsidR="00F371B0">
          <w:rPr>
            <w:webHidden/>
          </w:rPr>
          <w:fldChar w:fldCharType="separate"/>
        </w:r>
        <w:r w:rsidR="00F371B0">
          <w:rPr>
            <w:webHidden/>
          </w:rPr>
          <w:t>5</w:t>
        </w:r>
        <w:r w:rsidR="00F371B0">
          <w:rPr>
            <w:webHidden/>
          </w:rPr>
          <w:fldChar w:fldCharType="end"/>
        </w:r>
      </w:hyperlink>
    </w:p>
    <w:p w14:paraId="097132F9" w14:textId="46EC4C18" w:rsidR="00F371B0" w:rsidRDefault="00F10C70">
      <w:pPr>
        <w:pStyle w:val="Inhopg3"/>
        <w:rPr>
          <w:rFonts w:asciiTheme="minorHAnsi" w:eastAsiaTheme="minorEastAsia" w:hAnsiTheme="minorHAnsi" w:cstheme="minorBidi"/>
          <w:color w:val="auto"/>
          <w:sz w:val="22"/>
          <w:lang w:eastAsia="nl-BE"/>
        </w:rPr>
      </w:pPr>
      <w:hyperlink w:anchor="_Toc17935442" w:history="1">
        <w:r w:rsidR="00F371B0" w:rsidRPr="0085744B">
          <w:rPr>
            <w:rStyle w:val="Hyperlink"/>
          </w:rPr>
          <w:t>7.2.3</w:t>
        </w:r>
        <w:r w:rsidR="00F371B0">
          <w:rPr>
            <w:rFonts w:asciiTheme="minorHAnsi" w:eastAsiaTheme="minorEastAsia" w:hAnsiTheme="minorHAnsi" w:cstheme="minorBidi"/>
            <w:color w:val="auto"/>
            <w:sz w:val="22"/>
            <w:lang w:eastAsia="nl-BE"/>
          </w:rPr>
          <w:tab/>
        </w:r>
        <w:r w:rsidR="00F371B0" w:rsidRPr="0085744B">
          <w:rPr>
            <w:rStyle w:val="Hyperlink"/>
          </w:rPr>
          <w:t>Projectbeschrijving</w:t>
        </w:r>
        <w:r w:rsidR="00F371B0">
          <w:rPr>
            <w:webHidden/>
          </w:rPr>
          <w:tab/>
        </w:r>
        <w:r w:rsidR="00F371B0">
          <w:rPr>
            <w:webHidden/>
          </w:rPr>
          <w:fldChar w:fldCharType="begin"/>
        </w:r>
        <w:r w:rsidR="00F371B0">
          <w:rPr>
            <w:webHidden/>
          </w:rPr>
          <w:instrText xml:space="preserve"> PAGEREF _Toc17935442 \h </w:instrText>
        </w:r>
        <w:r w:rsidR="00F371B0">
          <w:rPr>
            <w:webHidden/>
          </w:rPr>
        </w:r>
        <w:r w:rsidR="00F371B0">
          <w:rPr>
            <w:webHidden/>
          </w:rPr>
          <w:fldChar w:fldCharType="separate"/>
        </w:r>
        <w:r w:rsidR="00F371B0">
          <w:rPr>
            <w:webHidden/>
          </w:rPr>
          <w:t>5</w:t>
        </w:r>
        <w:r w:rsidR="00F371B0">
          <w:rPr>
            <w:webHidden/>
          </w:rPr>
          <w:fldChar w:fldCharType="end"/>
        </w:r>
      </w:hyperlink>
    </w:p>
    <w:p w14:paraId="56BD435C" w14:textId="4CA17A20" w:rsidR="00F371B0" w:rsidRDefault="00F10C70">
      <w:pPr>
        <w:pStyle w:val="Inhopg3"/>
        <w:rPr>
          <w:rFonts w:asciiTheme="minorHAnsi" w:eastAsiaTheme="minorEastAsia" w:hAnsiTheme="minorHAnsi" w:cstheme="minorBidi"/>
          <w:color w:val="auto"/>
          <w:sz w:val="22"/>
          <w:lang w:eastAsia="nl-BE"/>
        </w:rPr>
      </w:pPr>
      <w:hyperlink w:anchor="_Toc17935443" w:history="1">
        <w:r w:rsidR="00F371B0" w:rsidRPr="0085744B">
          <w:rPr>
            <w:rStyle w:val="Hyperlink"/>
          </w:rPr>
          <w:t>7.2.4</w:t>
        </w:r>
        <w:r w:rsidR="00F371B0">
          <w:rPr>
            <w:rFonts w:asciiTheme="minorHAnsi" w:eastAsiaTheme="minorEastAsia" w:hAnsiTheme="minorHAnsi" w:cstheme="minorBidi"/>
            <w:color w:val="auto"/>
            <w:sz w:val="22"/>
            <w:lang w:eastAsia="nl-BE"/>
          </w:rPr>
          <w:tab/>
        </w:r>
        <w:r w:rsidR="00F371B0" w:rsidRPr="0085744B">
          <w:rPr>
            <w:rStyle w:val="Hyperlink"/>
          </w:rPr>
          <w:t>Situering en verantwoording van het project</w:t>
        </w:r>
        <w:r w:rsidR="00F371B0">
          <w:rPr>
            <w:webHidden/>
          </w:rPr>
          <w:tab/>
        </w:r>
        <w:r w:rsidR="00F371B0">
          <w:rPr>
            <w:webHidden/>
          </w:rPr>
          <w:fldChar w:fldCharType="begin"/>
        </w:r>
        <w:r w:rsidR="00F371B0">
          <w:rPr>
            <w:webHidden/>
          </w:rPr>
          <w:instrText xml:space="preserve"> PAGEREF _Toc17935443 \h </w:instrText>
        </w:r>
        <w:r w:rsidR="00F371B0">
          <w:rPr>
            <w:webHidden/>
          </w:rPr>
        </w:r>
        <w:r w:rsidR="00F371B0">
          <w:rPr>
            <w:webHidden/>
          </w:rPr>
          <w:fldChar w:fldCharType="separate"/>
        </w:r>
        <w:r w:rsidR="00F371B0">
          <w:rPr>
            <w:webHidden/>
          </w:rPr>
          <w:t>6</w:t>
        </w:r>
        <w:r w:rsidR="00F371B0">
          <w:rPr>
            <w:webHidden/>
          </w:rPr>
          <w:fldChar w:fldCharType="end"/>
        </w:r>
      </w:hyperlink>
    </w:p>
    <w:p w14:paraId="35CE1683" w14:textId="497944F0" w:rsidR="00F371B0" w:rsidRDefault="00F10C70">
      <w:pPr>
        <w:pStyle w:val="Inhopg3"/>
        <w:rPr>
          <w:rFonts w:asciiTheme="minorHAnsi" w:eastAsiaTheme="minorEastAsia" w:hAnsiTheme="minorHAnsi" w:cstheme="minorBidi"/>
          <w:color w:val="auto"/>
          <w:sz w:val="22"/>
          <w:lang w:eastAsia="nl-BE"/>
        </w:rPr>
      </w:pPr>
      <w:hyperlink w:anchor="_Toc17935444" w:history="1">
        <w:r w:rsidR="00F371B0" w:rsidRPr="0085744B">
          <w:rPr>
            <w:rStyle w:val="Hyperlink"/>
          </w:rPr>
          <w:t>7.2.5</w:t>
        </w:r>
        <w:r w:rsidR="00F371B0">
          <w:rPr>
            <w:rFonts w:asciiTheme="minorHAnsi" w:eastAsiaTheme="minorEastAsia" w:hAnsiTheme="minorHAnsi" w:cstheme="minorBidi"/>
            <w:color w:val="auto"/>
            <w:sz w:val="22"/>
            <w:lang w:eastAsia="nl-BE"/>
          </w:rPr>
          <w:tab/>
        </w:r>
        <w:r w:rsidR="00F371B0" w:rsidRPr="0085744B">
          <w:rPr>
            <w:rStyle w:val="Hyperlink"/>
          </w:rPr>
          <w:t>Partners en projectgroep</w:t>
        </w:r>
        <w:r w:rsidR="00F371B0">
          <w:rPr>
            <w:webHidden/>
          </w:rPr>
          <w:tab/>
        </w:r>
        <w:r w:rsidR="00F371B0">
          <w:rPr>
            <w:webHidden/>
          </w:rPr>
          <w:fldChar w:fldCharType="begin"/>
        </w:r>
        <w:r w:rsidR="00F371B0">
          <w:rPr>
            <w:webHidden/>
          </w:rPr>
          <w:instrText xml:space="preserve"> PAGEREF _Toc17935444 \h </w:instrText>
        </w:r>
        <w:r w:rsidR="00F371B0">
          <w:rPr>
            <w:webHidden/>
          </w:rPr>
        </w:r>
        <w:r w:rsidR="00F371B0">
          <w:rPr>
            <w:webHidden/>
          </w:rPr>
          <w:fldChar w:fldCharType="separate"/>
        </w:r>
        <w:r w:rsidR="00F371B0">
          <w:rPr>
            <w:webHidden/>
          </w:rPr>
          <w:t>8</w:t>
        </w:r>
        <w:r w:rsidR="00F371B0">
          <w:rPr>
            <w:webHidden/>
          </w:rPr>
          <w:fldChar w:fldCharType="end"/>
        </w:r>
      </w:hyperlink>
    </w:p>
    <w:p w14:paraId="3E425D42" w14:textId="59892914" w:rsidR="00F371B0" w:rsidRDefault="00F10C70">
      <w:pPr>
        <w:pStyle w:val="Inhopg3"/>
        <w:rPr>
          <w:rFonts w:asciiTheme="minorHAnsi" w:eastAsiaTheme="minorEastAsia" w:hAnsiTheme="minorHAnsi" w:cstheme="minorBidi"/>
          <w:color w:val="auto"/>
          <w:sz w:val="22"/>
          <w:lang w:eastAsia="nl-BE"/>
        </w:rPr>
      </w:pPr>
      <w:hyperlink w:anchor="_Toc17935445" w:history="1">
        <w:r w:rsidR="00F371B0" w:rsidRPr="0085744B">
          <w:rPr>
            <w:rStyle w:val="Hyperlink"/>
          </w:rPr>
          <w:t>7.2.6</w:t>
        </w:r>
        <w:r w:rsidR="00F371B0">
          <w:rPr>
            <w:rFonts w:asciiTheme="minorHAnsi" w:eastAsiaTheme="minorEastAsia" w:hAnsiTheme="minorHAnsi" w:cstheme="minorBidi"/>
            <w:color w:val="auto"/>
            <w:sz w:val="22"/>
            <w:lang w:eastAsia="nl-BE"/>
          </w:rPr>
          <w:tab/>
        </w:r>
        <w:r w:rsidR="00F371B0" w:rsidRPr="0085744B">
          <w:rPr>
            <w:rStyle w:val="Hyperlink"/>
          </w:rPr>
          <w:t>Wetenschappelijke basis</w:t>
        </w:r>
        <w:r w:rsidR="00F371B0">
          <w:rPr>
            <w:webHidden/>
          </w:rPr>
          <w:tab/>
        </w:r>
        <w:r w:rsidR="00F371B0">
          <w:rPr>
            <w:webHidden/>
          </w:rPr>
          <w:fldChar w:fldCharType="begin"/>
        </w:r>
        <w:r w:rsidR="00F371B0">
          <w:rPr>
            <w:webHidden/>
          </w:rPr>
          <w:instrText xml:space="preserve"> PAGEREF _Toc17935445 \h </w:instrText>
        </w:r>
        <w:r w:rsidR="00F371B0">
          <w:rPr>
            <w:webHidden/>
          </w:rPr>
        </w:r>
        <w:r w:rsidR="00F371B0">
          <w:rPr>
            <w:webHidden/>
          </w:rPr>
          <w:fldChar w:fldCharType="separate"/>
        </w:r>
        <w:r w:rsidR="00F371B0">
          <w:rPr>
            <w:webHidden/>
          </w:rPr>
          <w:t>9</w:t>
        </w:r>
        <w:r w:rsidR="00F371B0">
          <w:rPr>
            <w:webHidden/>
          </w:rPr>
          <w:fldChar w:fldCharType="end"/>
        </w:r>
      </w:hyperlink>
    </w:p>
    <w:p w14:paraId="13007343" w14:textId="688C687D" w:rsidR="00F371B0" w:rsidRDefault="00F10C70">
      <w:pPr>
        <w:pStyle w:val="Inhopg3"/>
        <w:rPr>
          <w:rFonts w:asciiTheme="minorHAnsi" w:eastAsiaTheme="minorEastAsia" w:hAnsiTheme="minorHAnsi" w:cstheme="minorBidi"/>
          <w:color w:val="auto"/>
          <w:sz w:val="22"/>
          <w:lang w:eastAsia="nl-BE"/>
        </w:rPr>
      </w:pPr>
      <w:hyperlink w:anchor="_Toc17935446" w:history="1">
        <w:r w:rsidR="00F371B0" w:rsidRPr="0085744B">
          <w:rPr>
            <w:rStyle w:val="Hyperlink"/>
          </w:rPr>
          <w:t>7.2.7</w:t>
        </w:r>
        <w:r w:rsidR="00F371B0">
          <w:rPr>
            <w:rFonts w:asciiTheme="minorHAnsi" w:eastAsiaTheme="minorEastAsia" w:hAnsiTheme="minorHAnsi" w:cstheme="minorBidi"/>
            <w:color w:val="auto"/>
            <w:sz w:val="22"/>
            <w:lang w:eastAsia="nl-BE"/>
          </w:rPr>
          <w:tab/>
        </w:r>
        <w:r w:rsidR="00F371B0" w:rsidRPr="0085744B">
          <w:rPr>
            <w:rStyle w:val="Hyperlink"/>
          </w:rPr>
          <w:t>Resultaten</w:t>
        </w:r>
        <w:r w:rsidR="00F371B0">
          <w:rPr>
            <w:webHidden/>
          </w:rPr>
          <w:tab/>
        </w:r>
        <w:r w:rsidR="00F371B0">
          <w:rPr>
            <w:webHidden/>
          </w:rPr>
          <w:fldChar w:fldCharType="begin"/>
        </w:r>
        <w:r w:rsidR="00F371B0">
          <w:rPr>
            <w:webHidden/>
          </w:rPr>
          <w:instrText xml:space="preserve"> PAGEREF _Toc17935446 \h </w:instrText>
        </w:r>
        <w:r w:rsidR="00F371B0">
          <w:rPr>
            <w:webHidden/>
          </w:rPr>
        </w:r>
        <w:r w:rsidR="00F371B0">
          <w:rPr>
            <w:webHidden/>
          </w:rPr>
          <w:fldChar w:fldCharType="separate"/>
        </w:r>
        <w:r w:rsidR="00F371B0">
          <w:rPr>
            <w:webHidden/>
          </w:rPr>
          <w:t>9</w:t>
        </w:r>
        <w:r w:rsidR="00F371B0">
          <w:rPr>
            <w:webHidden/>
          </w:rPr>
          <w:fldChar w:fldCharType="end"/>
        </w:r>
      </w:hyperlink>
    </w:p>
    <w:p w14:paraId="1352935B" w14:textId="66AC555C" w:rsidR="00F371B0" w:rsidRDefault="00F10C70">
      <w:pPr>
        <w:pStyle w:val="Inhopg3"/>
        <w:rPr>
          <w:rFonts w:asciiTheme="minorHAnsi" w:eastAsiaTheme="minorEastAsia" w:hAnsiTheme="minorHAnsi" w:cstheme="minorBidi"/>
          <w:color w:val="auto"/>
          <w:sz w:val="22"/>
          <w:lang w:eastAsia="nl-BE"/>
        </w:rPr>
      </w:pPr>
      <w:hyperlink w:anchor="_Toc17935447" w:history="1">
        <w:r w:rsidR="00F371B0" w:rsidRPr="0085744B">
          <w:rPr>
            <w:rStyle w:val="Hyperlink"/>
          </w:rPr>
          <w:t>7.2.8</w:t>
        </w:r>
        <w:r w:rsidR="00F371B0">
          <w:rPr>
            <w:rFonts w:asciiTheme="minorHAnsi" w:eastAsiaTheme="minorEastAsia" w:hAnsiTheme="minorHAnsi" w:cstheme="minorBidi"/>
            <w:color w:val="auto"/>
            <w:sz w:val="22"/>
            <w:lang w:eastAsia="nl-BE"/>
          </w:rPr>
          <w:tab/>
        </w:r>
        <w:r w:rsidR="00F371B0" w:rsidRPr="0085744B">
          <w:rPr>
            <w:rStyle w:val="Hyperlink"/>
          </w:rPr>
          <w:t>Financiering</w:t>
        </w:r>
        <w:r w:rsidR="00F371B0">
          <w:rPr>
            <w:webHidden/>
          </w:rPr>
          <w:tab/>
        </w:r>
        <w:r w:rsidR="00F371B0">
          <w:rPr>
            <w:webHidden/>
          </w:rPr>
          <w:fldChar w:fldCharType="begin"/>
        </w:r>
        <w:r w:rsidR="00F371B0">
          <w:rPr>
            <w:webHidden/>
          </w:rPr>
          <w:instrText xml:space="preserve"> PAGEREF _Toc17935447 \h </w:instrText>
        </w:r>
        <w:r w:rsidR="00F371B0">
          <w:rPr>
            <w:webHidden/>
          </w:rPr>
        </w:r>
        <w:r w:rsidR="00F371B0">
          <w:rPr>
            <w:webHidden/>
          </w:rPr>
          <w:fldChar w:fldCharType="separate"/>
        </w:r>
        <w:r w:rsidR="00F371B0">
          <w:rPr>
            <w:webHidden/>
          </w:rPr>
          <w:t>10</w:t>
        </w:r>
        <w:r w:rsidR="00F371B0">
          <w:rPr>
            <w:webHidden/>
          </w:rPr>
          <w:fldChar w:fldCharType="end"/>
        </w:r>
      </w:hyperlink>
    </w:p>
    <w:p w14:paraId="61EBBE82" w14:textId="1B6A5FB3" w:rsidR="00F371B0" w:rsidRDefault="00F10C70">
      <w:pPr>
        <w:pStyle w:val="Inhopg3"/>
        <w:rPr>
          <w:rFonts w:asciiTheme="minorHAnsi" w:eastAsiaTheme="minorEastAsia" w:hAnsiTheme="minorHAnsi" w:cstheme="minorBidi"/>
          <w:color w:val="auto"/>
          <w:sz w:val="22"/>
          <w:lang w:eastAsia="nl-BE"/>
        </w:rPr>
      </w:pPr>
      <w:hyperlink w:anchor="_Toc17935448" w:history="1">
        <w:r w:rsidR="00F371B0" w:rsidRPr="0085744B">
          <w:rPr>
            <w:rStyle w:val="Hyperlink"/>
          </w:rPr>
          <w:t>7.2.9</w:t>
        </w:r>
        <w:r w:rsidR="00F371B0">
          <w:rPr>
            <w:rFonts w:asciiTheme="minorHAnsi" w:eastAsiaTheme="minorEastAsia" w:hAnsiTheme="minorHAnsi" w:cstheme="minorBidi"/>
            <w:color w:val="auto"/>
            <w:sz w:val="22"/>
            <w:lang w:eastAsia="nl-BE"/>
          </w:rPr>
          <w:tab/>
        </w:r>
        <w:r w:rsidR="00F371B0" w:rsidRPr="0085744B">
          <w:rPr>
            <w:rStyle w:val="Hyperlink"/>
          </w:rPr>
          <w:t>Varia</w:t>
        </w:r>
        <w:r w:rsidR="00F371B0">
          <w:rPr>
            <w:webHidden/>
          </w:rPr>
          <w:tab/>
        </w:r>
        <w:r w:rsidR="00F371B0">
          <w:rPr>
            <w:webHidden/>
          </w:rPr>
          <w:fldChar w:fldCharType="begin"/>
        </w:r>
        <w:r w:rsidR="00F371B0">
          <w:rPr>
            <w:webHidden/>
          </w:rPr>
          <w:instrText xml:space="preserve"> PAGEREF _Toc17935448 \h </w:instrText>
        </w:r>
        <w:r w:rsidR="00F371B0">
          <w:rPr>
            <w:webHidden/>
          </w:rPr>
        </w:r>
        <w:r w:rsidR="00F371B0">
          <w:rPr>
            <w:webHidden/>
          </w:rPr>
          <w:fldChar w:fldCharType="separate"/>
        </w:r>
        <w:r w:rsidR="00F371B0">
          <w:rPr>
            <w:webHidden/>
          </w:rPr>
          <w:t>14</w:t>
        </w:r>
        <w:r w:rsidR="00F371B0">
          <w:rPr>
            <w:webHidden/>
          </w:rPr>
          <w:fldChar w:fldCharType="end"/>
        </w:r>
      </w:hyperlink>
    </w:p>
    <w:p w14:paraId="2BF860C3" w14:textId="105DF146" w:rsidR="00F371B0" w:rsidRDefault="00F10C70">
      <w:pPr>
        <w:pStyle w:val="Inhopg2"/>
        <w:rPr>
          <w:rFonts w:asciiTheme="minorHAnsi" w:eastAsiaTheme="minorEastAsia" w:hAnsiTheme="minorHAnsi" w:cstheme="minorBidi"/>
          <w:color w:val="auto"/>
          <w:sz w:val="22"/>
          <w:lang w:eastAsia="nl-BE"/>
        </w:rPr>
      </w:pPr>
      <w:hyperlink w:anchor="_Toc17935449" w:history="1">
        <w:r w:rsidR="00F371B0" w:rsidRPr="0085744B">
          <w:rPr>
            <w:rStyle w:val="Hyperlink"/>
          </w:rPr>
          <w:t>7.3</w:t>
        </w:r>
        <w:r w:rsidR="00F371B0">
          <w:rPr>
            <w:rFonts w:asciiTheme="minorHAnsi" w:eastAsiaTheme="minorEastAsia" w:hAnsiTheme="minorHAnsi" w:cstheme="minorBidi"/>
            <w:color w:val="auto"/>
            <w:sz w:val="22"/>
            <w:lang w:eastAsia="nl-BE"/>
          </w:rPr>
          <w:tab/>
        </w:r>
        <w:r w:rsidR="00F371B0" w:rsidRPr="0085744B">
          <w:rPr>
            <w:rStyle w:val="Hyperlink"/>
          </w:rPr>
          <w:t>Indiening van de projectvoorstellen</w:t>
        </w:r>
        <w:r w:rsidR="00F371B0">
          <w:rPr>
            <w:webHidden/>
          </w:rPr>
          <w:tab/>
        </w:r>
        <w:r w:rsidR="00F371B0">
          <w:rPr>
            <w:webHidden/>
          </w:rPr>
          <w:fldChar w:fldCharType="begin"/>
        </w:r>
        <w:r w:rsidR="00F371B0">
          <w:rPr>
            <w:webHidden/>
          </w:rPr>
          <w:instrText xml:space="preserve"> PAGEREF _Toc17935449 \h </w:instrText>
        </w:r>
        <w:r w:rsidR="00F371B0">
          <w:rPr>
            <w:webHidden/>
          </w:rPr>
        </w:r>
        <w:r w:rsidR="00F371B0">
          <w:rPr>
            <w:webHidden/>
          </w:rPr>
          <w:fldChar w:fldCharType="separate"/>
        </w:r>
        <w:r w:rsidR="00F371B0">
          <w:rPr>
            <w:webHidden/>
          </w:rPr>
          <w:t>14</w:t>
        </w:r>
        <w:r w:rsidR="00F371B0">
          <w:rPr>
            <w:webHidden/>
          </w:rPr>
          <w:fldChar w:fldCharType="end"/>
        </w:r>
      </w:hyperlink>
    </w:p>
    <w:p w14:paraId="72A4E304" w14:textId="37025844" w:rsidR="00F371B0" w:rsidRDefault="00F10C70">
      <w:pPr>
        <w:pStyle w:val="Inhopg1"/>
        <w:rPr>
          <w:rFonts w:asciiTheme="minorHAnsi" w:eastAsiaTheme="minorEastAsia" w:hAnsiTheme="minorHAnsi" w:cstheme="minorBidi"/>
        </w:rPr>
      </w:pPr>
      <w:hyperlink w:anchor="_Toc17935450" w:history="1">
        <w:r w:rsidR="00F371B0" w:rsidRPr="0085744B">
          <w:rPr>
            <w:rStyle w:val="Hyperlink"/>
            <w:b/>
          </w:rPr>
          <w:t>8</w:t>
        </w:r>
        <w:r w:rsidR="00F371B0">
          <w:rPr>
            <w:rFonts w:asciiTheme="minorHAnsi" w:eastAsiaTheme="minorEastAsia" w:hAnsiTheme="minorHAnsi" w:cstheme="minorBidi"/>
          </w:rPr>
          <w:tab/>
        </w:r>
        <w:r w:rsidR="00F371B0" w:rsidRPr="0085744B">
          <w:rPr>
            <w:rStyle w:val="Hyperlink"/>
          </w:rPr>
          <w:t>Evaluatie en selectie van de projecten</w:t>
        </w:r>
        <w:r w:rsidR="00F371B0">
          <w:rPr>
            <w:webHidden/>
          </w:rPr>
          <w:tab/>
        </w:r>
        <w:r w:rsidR="00F371B0">
          <w:rPr>
            <w:webHidden/>
          </w:rPr>
          <w:fldChar w:fldCharType="begin"/>
        </w:r>
        <w:r w:rsidR="00F371B0">
          <w:rPr>
            <w:webHidden/>
          </w:rPr>
          <w:instrText xml:space="preserve"> PAGEREF _Toc17935450 \h </w:instrText>
        </w:r>
        <w:r w:rsidR="00F371B0">
          <w:rPr>
            <w:webHidden/>
          </w:rPr>
        </w:r>
        <w:r w:rsidR="00F371B0">
          <w:rPr>
            <w:webHidden/>
          </w:rPr>
          <w:fldChar w:fldCharType="separate"/>
        </w:r>
        <w:r w:rsidR="00F371B0">
          <w:rPr>
            <w:webHidden/>
          </w:rPr>
          <w:t>14</w:t>
        </w:r>
        <w:r w:rsidR="00F371B0">
          <w:rPr>
            <w:webHidden/>
          </w:rPr>
          <w:fldChar w:fldCharType="end"/>
        </w:r>
      </w:hyperlink>
    </w:p>
    <w:p w14:paraId="3AA609EA" w14:textId="69526C12" w:rsidR="00F371B0" w:rsidRDefault="00F10C70">
      <w:pPr>
        <w:pStyle w:val="Inhopg2"/>
        <w:rPr>
          <w:rFonts w:asciiTheme="minorHAnsi" w:eastAsiaTheme="minorEastAsia" w:hAnsiTheme="minorHAnsi" w:cstheme="minorBidi"/>
          <w:color w:val="auto"/>
          <w:sz w:val="22"/>
          <w:lang w:eastAsia="nl-BE"/>
        </w:rPr>
      </w:pPr>
      <w:hyperlink w:anchor="_Toc17935451" w:history="1">
        <w:r w:rsidR="00F371B0" w:rsidRPr="0085744B">
          <w:rPr>
            <w:rStyle w:val="Hyperlink"/>
          </w:rPr>
          <w:t>8.1</w:t>
        </w:r>
        <w:r w:rsidR="00F371B0">
          <w:rPr>
            <w:rFonts w:asciiTheme="minorHAnsi" w:eastAsiaTheme="minorEastAsia" w:hAnsiTheme="minorHAnsi" w:cstheme="minorBidi"/>
            <w:color w:val="auto"/>
            <w:sz w:val="22"/>
            <w:lang w:eastAsia="nl-BE"/>
          </w:rPr>
          <w:tab/>
        </w:r>
        <w:r w:rsidR="00F371B0" w:rsidRPr="0085744B">
          <w:rPr>
            <w:rStyle w:val="Hyperlink"/>
          </w:rPr>
          <w:t>Ontvankelijkheidsvoorwaarden</w:t>
        </w:r>
        <w:r w:rsidR="00F371B0">
          <w:rPr>
            <w:webHidden/>
          </w:rPr>
          <w:tab/>
        </w:r>
        <w:r w:rsidR="00F371B0">
          <w:rPr>
            <w:webHidden/>
          </w:rPr>
          <w:fldChar w:fldCharType="begin"/>
        </w:r>
        <w:r w:rsidR="00F371B0">
          <w:rPr>
            <w:webHidden/>
          </w:rPr>
          <w:instrText xml:space="preserve"> PAGEREF _Toc17935451 \h </w:instrText>
        </w:r>
        <w:r w:rsidR="00F371B0">
          <w:rPr>
            <w:webHidden/>
          </w:rPr>
        </w:r>
        <w:r w:rsidR="00F371B0">
          <w:rPr>
            <w:webHidden/>
          </w:rPr>
          <w:fldChar w:fldCharType="separate"/>
        </w:r>
        <w:r w:rsidR="00F371B0">
          <w:rPr>
            <w:webHidden/>
          </w:rPr>
          <w:t>14</w:t>
        </w:r>
        <w:r w:rsidR="00F371B0">
          <w:rPr>
            <w:webHidden/>
          </w:rPr>
          <w:fldChar w:fldCharType="end"/>
        </w:r>
      </w:hyperlink>
    </w:p>
    <w:p w14:paraId="0ED71A6C" w14:textId="2F912F2F" w:rsidR="00F371B0" w:rsidRDefault="00F10C70">
      <w:pPr>
        <w:pStyle w:val="Inhopg2"/>
        <w:rPr>
          <w:rFonts w:asciiTheme="minorHAnsi" w:eastAsiaTheme="minorEastAsia" w:hAnsiTheme="minorHAnsi" w:cstheme="minorBidi"/>
          <w:color w:val="auto"/>
          <w:sz w:val="22"/>
          <w:lang w:eastAsia="nl-BE"/>
        </w:rPr>
      </w:pPr>
      <w:hyperlink w:anchor="_Toc17935452" w:history="1">
        <w:r w:rsidR="00F371B0" w:rsidRPr="0085744B">
          <w:rPr>
            <w:rStyle w:val="Hyperlink"/>
          </w:rPr>
          <w:t>8.2</w:t>
        </w:r>
        <w:r w:rsidR="00F371B0">
          <w:rPr>
            <w:rFonts w:asciiTheme="minorHAnsi" w:eastAsiaTheme="minorEastAsia" w:hAnsiTheme="minorHAnsi" w:cstheme="minorBidi"/>
            <w:color w:val="auto"/>
            <w:sz w:val="22"/>
            <w:lang w:eastAsia="nl-BE"/>
          </w:rPr>
          <w:tab/>
        </w:r>
        <w:r w:rsidR="00F371B0" w:rsidRPr="0085744B">
          <w:rPr>
            <w:rStyle w:val="Hyperlink"/>
          </w:rPr>
          <w:t>Beoordelingscriteria</w:t>
        </w:r>
        <w:r w:rsidR="00F371B0">
          <w:rPr>
            <w:webHidden/>
          </w:rPr>
          <w:tab/>
        </w:r>
        <w:r w:rsidR="00F371B0">
          <w:rPr>
            <w:webHidden/>
          </w:rPr>
          <w:fldChar w:fldCharType="begin"/>
        </w:r>
        <w:r w:rsidR="00F371B0">
          <w:rPr>
            <w:webHidden/>
          </w:rPr>
          <w:instrText xml:space="preserve"> PAGEREF _Toc17935452 \h </w:instrText>
        </w:r>
        <w:r w:rsidR="00F371B0">
          <w:rPr>
            <w:webHidden/>
          </w:rPr>
        </w:r>
        <w:r w:rsidR="00F371B0">
          <w:rPr>
            <w:webHidden/>
          </w:rPr>
          <w:fldChar w:fldCharType="separate"/>
        </w:r>
        <w:r w:rsidR="00F371B0">
          <w:rPr>
            <w:webHidden/>
          </w:rPr>
          <w:t>14</w:t>
        </w:r>
        <w:r w:rsidR="00F371B0">
          <w:rPr>
            <w:webHidden/>
          </w:rPr>
          <w:fldChar w:fldCharType="end"/>
        </w:r>
      </w:hyperlink>
    </w:p>
    <w:p w14:paraId="6D1D4E7D" w14:textId="317C70CA" w:rsidR="00F371B0" w:rsidRDefault="00F10C70">
      <w:pPr>
        <w:pStyle w:val="Inhopg3"/>
        <w:rPr>
          <w:rFonts w:asciiTheme="minorHAnsi" w:eastAsiaTheme="minorEastAsia" w:hAnsiTheme="minorHAnsi" w:cstheme="minorBidi"/>
          <w:color w:val="auto"/>
          <w:sz w:val="22"/>
          <w:lang w:eastAsia="nl-BE"/>
        </w:rPr>
      </w:pPr>
      <w:hyperlink w:anchor="_Toc17935453" w:history="1">
        <w:r w:rsidR="00F371B0" w:rsidRPr="0085744B">
          <w:rPr>
            <w:rStyle w:val="Hyperlink"/>
          </w:rPr>
          <w:t>8.2.1</w:t>
        </w:r>
        <w:r w:rsidR="00F371B0">
          <w:rPr>
            <w:rFonts w:asciiTheme="minorHAnsi" w:eastAsiaTheme="minorEastAsia" w:hAnsiTheme="minorHAnsi" w:cstheme="minorBidi"/>
            <w:color w:val="auto"/>
            <w:sz w:val="22"/>
            <w:lang w:eastAsia="nl-BE"/>
          </w:rPr>
          <w:tab/>
        </w:r>
        <w:r w:rsidR="00F371B0" w:rsidRPr="0085744B">
          <w:rPr>
            <w:rStyle w:val="Hyperlink"/>
          </w:rPr>
          <w:t>Doelpubliek</w:t>
        </w:r>
        <w:r w:rsidR="00F371B0">
          <w:rPr>
            <w:webHidden/>
          </w:rPr>
          <w:tab/>
        </w:r>
        <w:r w:rsidR="00F371B0">
          <w:rPr>
            <w:webHidden/>
          </w:rPr>
          <w:fldChar w:fldCharType="begin"/>
        </w:r>
        <w:r w:rsidR="00F371B0">
          <w:rPr>
            <w:webHidden/>
          </w:rPr>
          <w:instrText xml:space="preserve"> PAGEREF _Toc17935453 \h </w:instrText>
        </w:r>
        <w:r w:rsidR="00F371B0">
          <w:rPr>
            <w:webHidden/>
          </w:rPr>
        </w:r>
        <w:r w:rsidR="00F371B0">
          <w:rPr>
            <w:webHidden/>
          </w:rPr>
          <w:fldChar w:fldCharType="separate"/>
        </w:r>
        <w:r w:rsidR="00F371B0">
          <w:rPr>
            <w:webHidden/>
          </w:rPr>
          <w:t>15</w:t>
        </w:r>
        <w:r w:rsidR="00F371B0">
          <w:rPr>
            <w:webHidden/>
          </w:rPr>
          <w:fldChar w:fldCharType="end"/>
        </w:r>
      </w:hyperlink>
    </w:p>
    <w:p w14:paraId="18590687" w14:textId="5EB95192" w:rsidR="00F371B0" w:rsidRDefault="00F10C70">
      <w:pPr>
        <w:pStyle w:val="Inhopg3"/>
        <w:rPr>
          <w:rFonts w:asciiTheme="minorHAnsi" w:eastAsiaTheme="minorEastAsia" w:hAnsiTheme="minorHAnsi" w:cstheme="minorBidi"/>
          <w:color w:val="auto"/>
          <w:sz w:val="22"/>
          <w:lang w:eastAsia="nl-BE"/>
        </w:rPr>
      </w:pPr>
      <w:hyperlink w:anchor="_Toc17935454" w:history="1">
        <w:r w:rsidR="00F371B0" w:rsidRPr="0085744B">
          <w:rPr>
            <w:rStyle w:val="Hyperlink"/>
          </w:rPr>
          <w:t>8.2.2</w:t>
        </w:r>
        <w:r w:rsidR="00F371B0">
          <w:rPr>
            <w:rFonts w:asciiTheme="minorHAnsi" w:eastAsiaTheme="minorEastAsia" w:hAnsiTheme="minorHAnsi" w:cstheme="minorBidi"/>
            <w:color w:val="auto"/>
            <w:sz w:val="22"/>
            <w:lang w:eastAsia="nl-BE"/>
          </w:rPr>
          <w:tab/>
        </w:r>
        <w:r w:rsidR="00F371B0" w:rsidRPr="0085744B">
          <w:rPr>
            <w:rStyle w:val="Hyperlink"/>
          </w:rPr>
          <w:t>Inhoud van het project</w:t>
        </w:r>
        <w:r w:rsidR="00F371B0">
          <w:rPr>
            <w:webHidden/>
          </w:rPr>
          <w:tab/>
        </w:r>
        <w:r w:rsidR="00F371B0">
          <w:rPr>
            <w:webHidden/>
          </w:rPr>
          <w:fldChar w:fldCharType="begin"/>
        </w:r>
        <w:r w:rsidR="00F371B0">
          <w:rPr>
            <w:webHidden/>
          </w:rPr>
          <w:instrText xml:space="preserve"> PAGEREF _Toc17935454 \h </w:instrText>
        </w:r>
        <w:r w:rsidR="00F371B0">
          <w:rPr>
            <w:webHidden/>
          </w:rPr>
        </w:r>
        <w:r w:rsidR="00F371B0">
          <w:rPr>
            <w:webHidden/>
          </w:rPr>
          <w:fldChar w:fldCharType="separate"/>
        </w:r>
        <w:r w:rsidR="00F371B0">
          <w:rPr>
            <w:webHidden/>
          </w:rPr>
          <w:t>15</w:t>
        </w:r>
        <w:r w:rsidR="00F371B0">
          <w:rPr>
            <w:webHidden/>
          </w:rPr>
          <w:fldChar w:fldCharType="end"/>
        </w:r>
      </w:hyperlink>
    </w:p>
    <w:p w14:paraId="2A5C18EC" w14:textId="1C812C0D" w:rsidR="00F371B0" w:rsidRDefault="00F10C70">
      <w:pPr>
        <w:pStyle w:val="Inhopg3"/>
        <w:rPr>
          <w:rFonts w:asciiTheme="minorHAnsi" w:eastAsiaTheme="minorEastAsia" w:hAnsiTheme="minorHAnsi" w:cstheme="minorBidi"/>
          <w:color w:val="auto"/>
          <w:sz w:val="22"/>
          <w:lang w:eastAsia="nl-BE"/>
        </w:rPr>
      </w:pPr>
      <w:hyperlink w:anchor="_Toc17935455" w:history="1">
        <w:r w:rsidR="00F371B0" w:rsidRPr="0085744B">
          <w:rPr>
            <w:rStyle w:val="Hyperlink"/>
          </w:rPr>
          <w:t>8.2.3</w:t>
        </w:r>
        <w:r w:rsidR="00F371B0">
          <w:rPr>
            <w:rFonts w:asciiTheme="minorHAnsi" w:eastAsiaTheme="minorEastAsia" w:hAnsiTheme="minorHAnsi" w:cstheme="minorBidi"/>
            <w:color w:val="auto"/>
            <w:sz w:val="22"/>
            <w:lang w:eastAsia="nl-BE"/>
          </w:rPr>
          <w:tab/>
        </w:r>
        <w:r w:rsidR="00F371B0" w:rsidRPr="0085744B">
          <w:rPr>
            <w:rStyle w:val="Hyperlink"/>
          </w:rPr>
          <w:t>Verwacht sensibiliseringseffect</w:t>
        </w:r>
        <w:r w:rsidR="00F371B0">
          <w:rPr>
            <w:webHidden/>
          </w:rPr>
          <w:tab/>
        </w:r>
        <w:r w:rsidR="00F371B0">
          <w:rPr>
            <w:webHidden/>
          </w:rPr>
          <w:fldChar w:fldCharType="begin"/>
        </w:r>
        <w:r w:rsidR="00F371B0">
          <w:rPr>
            <w:webHidden/>
          </w:rPr>
          <w:instrText xml:space="preserve"> PAGEREF _Toc17935455 \h </w:instrText>
        </w:r>
        <w:r w:rsidR="00F371B0">
          <w:rPr>
            <w:webHidden/>
          </w:rPr>
        </w:r>
        <w:r w:rsidR="00F371B0">
          <w:rPr>
            <w:webHidden/>
          </w:rPr>
          <w:fldChar w:fldCharType="separate"/>
        </w:r>
        <w:r w:rsidR="00F371B0">
          <w:rPr>
            <w:webHidden/>
          </w:rPr>
          <w:t>15</w:t>
        </w:r>
        <w:r w:rsidR="00F371B0">
          <w:rPr>
            <w:webHidden/>
          </w:rPr>
          <w:fldChar w:fldCharType="end"/>
        </w:r>
      </w:hyperlink>
    </w:p>
    <w:p w14:paraId="2A34F233" w14:textId="4C8D3819" w:rsidR="00F371B0" w:rsidRDefault="00F10C70">
      <w:pPr>
        <w:pStyle w:val="Inhopg3"/>
        <w:rPr>
          <w:rFonts w:asciiTheme="minorHAnsi" w:eastAsiaTheme="minorEastAsia" w:hAnsiTheme="minorHAnsi" w:cstheme="minorBidi"/>
          <w:color w:val="auto"/>
          <w:sz w:val="22"/>
          <w:lang w:eastAsia="nl-BE"/>
        </w:rPr>
      </w:pPr>
      <w:hyperlink w:anchor="_Toc17935456" w:history="1">
        <w:r w:rsidR="00F371B0" w:rsidRPr="0085744B">
          <w:rPr>
            <w:rStyle w:val="Hyperlink"/>
          </w:rPr>
          <w:t>8.2.4</w:t>
        </w:r>
        <w:r w:rsidR="00F371B0">
          <w:rPr>
            <w:rFonts w:asciiTheme="minorHAnsi" w:eastAsiaTheme="minorEastAsia" w:hAnsiTheme="minorHAnsi" w:cstheme="minorBidi"/>
            <w:color w:val="auto"/>
            <w:sz w:val="22"/>
            <w:lang w:eastAsia="nl-BE"/>
          </w:rPr>
          <w:tab/>
        </w:r>
        <w:r w:rsidR="00F371B0" w:rsidRPr="0085744B">
          <w:rPr>
            <w:rStyle w:val="Hyperlink"/>
          </w:rPr>
          <w:t>Technisch-wetenschappelijke basis</w:t>
        </w:r>
        <w:r w:rsidR="00F371B0">
          <w:rPr>
            <w:webHidden/>
          </w:rPr>
          <w:tab/>
        </w:r>
        <w:r w:rsidR="00F371B0">
          <w:rPr>
            <w:webHidden/>
          </w:rPr>
          <w:fldChar w:fldCharType="begin"/>
        </w:r>
        <w:r w:rsidR="00F371B0">
          <w:rPr>
            <w:webHidden/>
          </w:rPr>
          <w:instrText xml:space="preserve"> PAGEREF _Toc17935456 \h </w:instrText>
        </w:r>
        <w:r w:rsidR="00F371B0">
          <w:rPr>
            <w:webHidden/>
          </w:rPr>
        </w:r>
        <w:r w:rsidR="00F371B0">
          <w:rPr>
            <w:webHidden/>
          </w:rPr>
          <w:fldChar w:fldCharType="separate"/>
        </w:r>
        <w:r w:rsidR="00F371B0">
          <w:rPr>
            <w:webHidden/>
          </w:rPr>
          <w:t>16</w:t>
        </w:r>
        <w:r w:rsidR="00F371B0">
          <w:rPr>
            <w:webHidden/>
          </w:rPr>
          <w:fldChar w:fldCharType="end"/>
        </w:r>
      </w:hyperlink>
    </w:p>
    <w:p w14:paraId="4C3C478C" w14:textId="760A1F7E" w:rsidR="00F371B0" w:rsidRDefault="00F10C70">
      <w:pPr>
        <w:pStyle w:val="Inhopg3"/>
        <w:rPr>
          <w:rFonts w:asciiTheme="minorHAnsi" w:eastAsiaTheme="minorEastAsia" w:hAnsiTheme="minorHAnsi" w:cstheme="minorBidi"/>
          <w:color w:val="auto"/>
          <w:sz w:val="22"/>
          <w:lang w:eastAsia="nl-BE"/>
        </w:rPr>
      </w:pPr>
      <w:hyperlink w:anchor="_Toc17935457" w:history="1">
        <w:r w:rsidR="00F371B0" w:rsidRPr="0085744B">
          <w:rPr>
            <w:rStyle w:val="Hyperlink"/>
          </w:rPr>
          <w:t>8.2.5</w:t>
        </w:r>
        <w:r w:rsidR="00F371B0">
          <w:rPr>
            <w:rFonts w:asciiTheme="minorHAnsi" w:eastAsiaTheme="minorEastAsia" w:hAnsiTheme="minorHAnsi" w:cstheme="minorBidi"/>
            <w:color w:val="auto"/>
            <w:sz w:val="22"/>
            <w:lang w:eastAsia="nl-BE"/>
          </w:rPr>
          <w:tab/>
        </w:r>
        <w:r w:rsidR="00F371B0" w:rsidRPr="0085744B">
          <w:rPr>
            <w:rStyle w:val="Hyperlink"/>
          </w:rPr>
          <w:t>Verhouding kostprijs van het project t.o.v. te verwachten resultaat</w:t>
        </w:r>
        <w:r w:rsidR="00F371B0">
          <w:rPr>
            <w:webHidden/>
          </w:rPr>
          <w:tab/>
        </w:r>
        <w:r w:rsidR="00F371B0">
          <w:rPr>
            <w:webHidden/>
          </w:rPr>
          <w:fldChar w:fldCharType="begin"/>
        </w:r>
        <w:r w:rsidR="00F371B0">
          <w:rPr>
            <w:webHidden/>
          </w:rPr>
          <w:instrText xml:space="preserve"> PAGEREF _Toc17935457 \h </w:instrText>
        </w:r>
        <w:r w:rsidR="00F371B0">
          <w:rPr>
            <w:webHidden/>
          </w:rPr>
        </w:r>
        <w:r w:rsidR="00F371B0">
          <w:rPr>
            <w:webHidden/>
          </w:rPr>
          <w:fldChar w:fldCharType="separate"/>
        </w:r>
        <w:r w:rsidR="00F371B0">
          <w:rPr>
            <w:webHidden/>
          </w:rPr>
          <w:t>16</w:t>
        </w:r>
        <w:r w:rsidR="00F371B0">
          <w:rPr>
            <w:webHidden/>
          </w:rPr>
          <w:fldChar w:fldCharType="end"/>
        </w:r>
      </w:hyperlink>
    </w:p>
    <w:p w14:paraId="3F91A877" w14:textId="3C2BC443" w:rsidR="00F371B0" w:rsidRDefault="00F10C70">
      <w:pPr>
        <w:pStyle w:val="Inhopg3"/>
        <w:rPr>
          <w:rFonts w:asciiTheme="minorHAnsi" w:eastAsiaTheme="minorEastAsia" w:hAnsiTheme="minorHAnsi" w:cstheme="minorBidi"/>
          <w:color w:val="auto"/>
          <w:sz w:val="22"/>
          <w:lang w:eastAsia="nl-BE"/>
        </w:rPr>
      </w:pPr>
      <w:hyperlink w:anchor="_Toc17935458" w:history="1">
        <w:r w:rsidR="00F371B0" w:rsidRPr="0085744B">
          <w:rPr>
            <w:rStyle w:val="Hyperlink"/>
          </w:rPr>
          <w:t>8.2.6</w:t>
        </w:r>
        <w:r w:rsidR="00F371B0">
          <w:rPr>
            <w:rFonts w:asciiTheme="minorHAnsi" w:eastAsiaTheme="minorEastAsia" w:hAnsiTheme="minorHAnsi" w:cstheme="minorBidi"/>
            <w:color w:val="auto"/>
            <w:sz w:val="22"/>
            <w:lang w:eastAsia="nl-BE"/>
          </w:rPr>
          <w:tab/>
        </w:r>
        <w:r w:rsidR="00F371B0" w:rsidRPr="0085744B">
          <w:rPr>
            <w:rStyle w:val="Hyperlink"/>
          </w:rPr>
          <w:t>Geschiktheid van de promotor en zijn partners</w:t>
        </w:r>
        <w:r w:rsidR="00F371B0">
          <w:rPr>
            <w:webHidden/>
          </w:rPr>
          <w:tab/>
        </w:r>
        <w:r w:rsidR="00F371B0">
          <w:rPr>
            <w:webHidden/>
          </w:rPr>
          <w:fldChar w:fldCharType="begin"/>
        </w:r>
        <w:r w:rsidR="00F371B0">
          <w:rPr>
            <w:webHidden/>
          </w:rPr>
          <w:instrText xml:space="preserve"> PAGEREF _Toc17935458 \h </w:instrText>
        </w:r>
        <w:r w:rsidR="00F371B0">
          <w:rPr>
            <w:webHidden/>
          </w:rPr>
        </w:r>
        <w:r w:rsidR="00F371B0">
          <w:rPr>
            <w:webHidden/>
          </w:rPr>
          <w:fldChar w:fldCharType="separate"/>
        </w:r>
        <w:r w:rsidR="00F371B0">
          <w:rPr>
            <w:webHidden/>
          </w:rPr>
          <w:t>17</w:t>
        </w:r>
        <w:r w:rsidR="00F371B0">
          <w:rPr>
            <w:webHidden/>
          </w:rPr>
          <w:fldChar w:fldCharType="end"/>
        </w:r>
      </w:hyperlink>
    </w:p>
    <w:p w14:paraId="51F8B891" w14:textId="6386EC21" w:rsidR="00F371B0" w:rsidRDefault="00F10C70">
      <w:pPr>
        <w:pStyle w:val="Inhopg3"/>
        <w:rPr>
          <w:rFonts w:asciiTheme="minorHAnsi" w:eastAsiaTheme="minorEastAsia" w:hAnsiTheme="minorHAnsi" w:cstheme="minorBidi"/>
          <w:color w:val="auto"/>
          <w:sz w:val="22"/>
          <w:lang w:eastAsia="nl-BE"/>
        </w:rPr>
      </w:pPr>
      <w:hyperlink w:anchor="_Toc17935459" w:history="1">
        <w:r w:rsidR="00F371B0" w:rsidRPr="0085744B">
          <w:rPr>
            <w:rStyle w:val="Hyperlink"/>
          </w:rPr>
          <w:t>8.2.7</w:t>
        </w:r>
        <w:r w:rsidR="00F371B0">
          <w:rPr>
            <w:rFonts w:asciiTheme="minorHAnsi" w:eastAsiaTheme="minorEastAsia" w:hAnsiTheme="minorHAnsi" w:cstheme="minorBidi"/>
            <w:color w:val="auto"/>
            <w:sz w:val="22"/>
            <w:lang w:eastAsia="nl-BE"/>
          </w:rPr>
          <w:tab/>
        </w:r>
        <w:r w:rsidR="00F371B0" w:rsidRPr="0085744B">
          <w:rPr>
            <w:rStyle w:val="Hyperlink"/>
          </w:rPr>
          <w:t>Bijkomende suggesties/voorwaarden voor de uitvoerders</w:t>
        </w:r>
        <w:r w:rsidR="00F371B0">
          <w:rPr>
            <w:webHidden/>
          </w:rPr>
          <w:tab/>
        </w:r>
        <w:r w:rsidR="00F371B0">
          <w:rPr>
            <w:webHidden/>
          </w:rPr>
          <w:fldChar w:fldCharType="begin"/>
        </w:r>
        <w:r w:rsidR="00F371B0">
          <w:rPr>
            <w:webHidden/>
          </w:rPr>
          <w:instrText xml:space="preserve"> PAGEREF _Toc17935459 \h </w:instrText>
        </w:r>
        <w:r w:rsidR="00F371B0">
          <w:rPr>
            <w:webHidden/>
          </w:rPr>
        </w:r>
        <w:r w:rsidR="00F371B0">
          <w:rPr>
            <w:webHidden/>
          </w:rPr>
          <w:fldChar w:fldCharType="separate"/>
        </w:r>
        <w:r w:rsidR="00F371B0">
          <w:rPr>
            <w:webHidden/>
          </w:rPr>
          <w:t>17</w:t>
        </w:r>
        <w:r w:rsidR="00F371B0">
          <w:rPr>
            <w:webHidden/>
          </w:rPr>
          <w:fldChar w:fldCharType="end"/>
        </w:r>
      </w:hyperlink>
    </w:p>
    <w:p w14:paraId="4DCD7CA0" w14:textId="1841D446" w:rsidR="00F371B0" w:rsidRDefault="00F10C70">
      <w:pPr>
        <w:pStyle w:val="Inhopg2"/>
        <w:rPr>
          <w:rFonts w:asciiTheme="minorHAnsi" w:eastAsiaTheme="minorEastAsia" w:hAnsiTheme="minorHAnsi" w:cstheme="minorBidi"/>
          <w:color w:val="auto"/>
          <w:sz w:val="22"/>
          <w:lang w:eastAsia="nl-BE"/>
        </w:rPr>
      </w:pPr>
      <w:hyperlink w:anchor="_Toc17935460" w:history="1">
        <w:r w:rsidR="00F371B0" w:rsidRPr="0085744B">
          <w:rPr>
            <w:rStyle w:val="Hyperlink"/>
          </w:rPr>
          <w:t>8.3</w:t>
        </w:r>
        <w:r w:rsidR="00F371B0">
          <w:rPr>
            <w:rFonts w:asciiTheme="minorHAnsi" w:eastAsiaTheme="minorEastAsia" w:hAnsiTheme="minorHAnsi" w:cstheme="minorBidi"/>
            <w:color w:val="auto"/>
            <w:sz w:val="22"/>
            <w:lang w:eastAsia="nl-BE"/>
          </w:rPr>
          <w:tab/>
        </w:r>
        <w:r w:rsidR="00F371B0" w:rsidRPr="0085744B">
          <w:rPr>
            <w:rStyle w:val="Hyperlink"/>
          </w:rPr>
          <w:t>Evaluatieprocedure</w:t>
        </w:r>
        <w:r w:rsidR="00F371B0">
          <w:rPr>
            <w:webHidden/>
          </w:rPr>
          <w:tab/>
        </w:r>
        <w:r w:rsidR="00F371B0">
          <w:rPr>
            <w:webHidden/>
          </w:rPr>
          <w:fldChar w:fldCharType="begin"/>
        </w:r>
        <w:r w:rsidR="00F371B0">
          <w:rPr>
            <w:webHidden/>
          </w:rPr>
          <w:instrText xml:space="preserve"> PAGEREF _Toc17935460 \h </w:instrText>
        </w:r>
        <w:r w:rsidR="00F371B0">
          <w:rPr>
            <w:webHidden/>
          </w:rPr>
        </w:r>
        <w:r w:rsidR="00F371B0">
          <w:rPr>
            <w:webHidden/>
          </w:rPr>
          <w:fldChar w:fldCharType="separate"/>
        </w:r>
        <w:r w:rsidR="00F371B0">
          <w:rPr>
            <w:webHidden/>
          </w:rPr>
          <w:t>17</w:t>
        </w:r>
        <w:r w:rsidR="00F371B0">
          <w:rPr>
            <w:webHidden/>
          </w:rPr>
          <w:fldChar w:fldCharType="end"/>
        </w:r>
      </w:hyperlink>
    </w:p>
    <w:p w14:paraId="5F32D9D1" w14:textId="6CA7A7BD" w:rsidR="00F371B0" w:rsidRDefault="00F10C70">
      <w:pPr>
        <w:pStyle w:val="Inhopg1"/>
        <w:rPr>
          <w:rFonts w:asciiTheme="minorHAnsi" w:eastAsiaTheme="minorEastAsia" w:hAnsiTheme="minorHAnsi" w:cstheme="minorBidi"/>
        </w:rPr>
      </w:pPr>
      <w:hyperlink w:anchor="_Toc17935461" w:history="1">
        <w:r w:rsidR="00F371B0" w:rsidRPr="0085744B">
          <w:rPr>
            <w:rStyle w:val="Hyperlink"/>
            <w:b/>
          </w:rPr>
          <w:t>9</w:t>
        </w:r>
        <w:r w:rsidR="00F371B0">
          <w:rPr>
            <w:rFonts w:asciiTheme="minorHAnsi" w:eastAsiaTheme="minorEastAsia" w:hAnsiTheme="minorHAnsi" w:cstheme="minorBidi"/>
          </w:rPr>
          <w:tab/>
        </w:r>
        <w:r w:rsidR="00F371B0" w:rsidRPr="0085744B">
          <w:rPr>
            <w:rStyle w:val="Hyperlink"/>
          </w:rPr>
          <w:t>Implementatie en opvolging van de geselecteerde projecten</w:t>
        </w:r>
        <w:r w:rsidR="00F371B0">
          <w:rPr>
            <w:webHidden/>
          </w:rPr>
          <w:tab/>
        </w:r>
        <w:r w:rsidR="00F371B0">
          <w:rPr>
            <w:webHidden/>
          </w:rPr>
          <w:fldChar w:fldCharType="begin"/>
        </w:r>
        <w:r w:rsidR="00F371B0">
          <w:rPr>
            <w:webHidden/>
          </w:rPr>
          <w:instrText xml:space="preserve"> PAGEREF _Toc17935461 \h </w:instrText>
        </w:r>
        <w:r w:rsidR="00F371B0">
          <w:rPr>
            <w:webHidden/>
          </w:rPr>
        </w:r>
        <w:r w:rsidR="00F371B0">
          <w:rPr>
            <w:webHidden/>
          </w:rPr>
          <w:fldChar w:fldCharType="separate"/>
        </w:r>
        <w:r w:rsidR="00F371B0">
          <w:rPr>
            <w:webHidden/>
          </w:rPr>
          <w:t>18</w:t>
        </w:r>
        <w:r w:rsidR="00F371B0">
          <w:rPr>
            <w:webHidden/>
          </w:rPr>
          <w:fldChar w:fldCharType="end"/>
        </w:r>
      </w:hyperlink>
    </w:p>
    <w:p w14:paraId="3CDB2302" w14:textId="2488CC57" w:rsidR="00F371B0" w:rsidRDefault="00F10C70">
      <w:pPr>
        <w:pStyle w:val="Inhopg2"/>
        <w:rPr>
          <w:rFonts w:asciiTheme="minorHAnsi" w:eastAsiaTheme="minorEastAsia" w:hAnsiTheme="minorHAnsi" w:cstheme="minorBidi"/>
          <w:color w:val="auto"/>
          <w:sz w:val="22"/>
          <w:lang w:eastAsia="nl-BE"/>
        </w:rPr>
      </w:pPr>
      <w:hyperlink w:anchor="_Toc17935462" w:history="1">
        <w:r w:rsidR="00F371B0" w:rsidRPr="0085744B">
          <w:rPr>
            <w:rStyle w:val="Hyperlink"/>
          </w:rPr>
          <w:t>9.1</w:t>
        </w:r>
        <w:r w:rsidR="00F371B0">
          <w:rPr>
            <w:rFonts w:asciiTheme="minorHAnsi" w:eastAsiaTheme="minorEastAsia" w:hAnsiTheme="minorHAnsi" w:cstheme="minorBidi"/>
            <w:color w:val="auto"/>
            <w:sz w:val="22"/>
            <w:lang w:eastAsia="nl-BE"/>
          </w:rPr>
          <w:tab/>
        </w:r>
        <w:r w:rsidR="00F371B0" w:rsidRPr="0085744B">
          <w:rPr>
            <w:rStyle w:val="Hyperlink"/>
          </w:rPr>
          <w:t>Uitbetaling</w:t>
        </w:r>
        <w:r w:rsidR="00F371B0">
          <w:rPr>
            <w:webHidden/>
          </w:rPr>
          <w:tab/>
        </w:r>
        <w:r w:rsidR="00F371B0">
          <w:rPr>
            <w:webHidden/>
          </w:rPr>
          <w:fldChar w:fldCharType="begin"/>
        </w:r>
        <w:r w:rsidR="00F371B0">
          <w:rPr>
            <w:webHidden/>
          </w:rPr>
          <w:instrText xml:space="preserve"> PAGEREF _Toc17935462 \h </w:instrText>
        </w:r>
        <w:r w:rsidR="00F371B0">
          <w:rPr>
            <w:webHidden/>
          </w:rPr>
        </w:r>
        <w:r w:rsidR="00F371B0">
          <w:rPr>
            <w:webHidden/>
          </w:rPr>
          <w:fldChar w:fldCharType="separate"/>
        </w:r>
        <w:r w:rsidR="00F371B0">
          <w:rPr>
            <w:webHidden/>
          </w:rPr>
          <w:t>18</w:t>
        </w:r>
        <w:r w:rsidR="00F371B0">
          <w:rPr>
            <w:webHidden/>
          </w:rPr>
          <w:fldChar w:fldCharType="end"/>
        </w:r>
      </w:hyperlink>
    </w:p>
    <w:p w14:paraId="3DDAD5C6" w14:textId="0AB146DB" w:rsidR="00F371B0" w:rsidRDefault="00F10C70">
      <w:pPr>
        <w:pStyle w:val="Inhopg2"/>
        <w:rPr>
          <w:rFonts w:asciiTheme="minorHAnsi" w:eastAsiaTheme="minorEastAsia" w:hAnsiTheme="minorHAnsi" w:cstheme="minorBidi"/>
          <w:color w:val="auto"/>
          <w:sz w:val="22"/>
          <w:lang w:eastAsia="nl-BE"/>
        </w:rPr>
      </w:pPr>
      <w:hyperlink w:anchor="_Toc17935463" w:history="1">
        <w:r w:rsidR="00F371B0" w:rsidRPr="0085744B">
          <w:rPr>
            <w:rStyle w:val="Hyperlink"/>
          </w:rPr>
          <w:t>9.2</w:t>
        </w:r>
        <w:r w:rsidR="00F371B0">
          <w:rPr>
            <w:rFonts w:asciiTheme="minorHAnsi" w:eastAsiaTheme="minorEastAsia" w:hAnsiTheme="minorHAnsi" w:cstheme="minorBidi"/>
            <w:color w:val="auto"/>
            <w:sz w:val="22"/>
            <w:lang w:eastAsia="nl-BE"/>
          </w:rPr>
          <w:tab/>
        </w:r>
        <w:r w:rsidR="00F371B0" w:rsidRPr="0085744B">
          <w:rPr>
            <w:rStyle w:val="Hyperlink"/>
          </w:rPr>
          <w:t>Opvolging</w:t>
        </w:r>
        <w:r w:rsidR="00F371B0">
          <w:rPr>
            <w:webHidden/>
          </w:rPr>
          <w:tab/>
        </w:r>
        <w:r w:rsidR="00F371B0">
          <w:rPr>
            <w:webHidden/>
          </w:rPr>
          <w:fldChar w:fldCharType="begin"/>
        </w:r>
        <w:r w:rsidR="00F371B0">
          <w:rPr>
            <w:webHidden/>
          </w:rPr>
          <w:instrText xml:space="preserve"> PAGEREF _Toc17935463 \h </w:instrText>
        </w:r>
        <w:r w:rsidR="00F371B0">
          <w:rPr>
            <w:webHidden/>
          </w:rPr>
        </w:r>
        <w:r w:rsidR="00F371B0">
          <w:rPr>
            <w:webHidden/>
          </w:rPr>
          <w:fldChar w:fldCharType="separate"/>
        </w:r>
        <w:r w:rsidR="00F371B0">
          <w:rPr>
            <w:webHidden/>
          </w:rPr>
          <w:t>18</w:t>
        </w:r>
        <w:r w:rsidR="00F371B0">
          <w:rPr>
            <w:webHidden/>
          </w:rPr>
          <w:fldChar w:fldCharType="end"/>
        </w:r>
      </w:hyperlink>
    </w:p>
    <w:p w14:paraId="0F47E2CD" w14:textId="14E6CAB4" w:rsidR="00F371B0" w:rsidRDefault="00F10C70">
      <w:pPr>
        <w:pStyle w:val="Inhopg2"/>
        <w:rPr>
          <w:rFonts w:asciiTheme="minorHAnsi" w:eastAsiaTheme="minorEastAsia" w:hAnsiTheme="minorHAnsi" w:cstheme="minorBidi"/>
          <w:color w:val="auto"/>
          <w:sz w:val="22"/>
          <w:lang w:eastAsia="nl-BE"/>
        </w:rPr>
      </w:pPr>
      <w:hyperlink w:anchor="_Toc17935464" w:history="1">
        <w:r w:rsidR="00F371B0" w:rsidRPr="0085744B">
          <w:rPr>
            <w:rStyle w:val="Hyperlink"/>
          </w:rPr>
          <w:t>9.3</w:t>
        </w:r>
        <w:r w:rsidR="00F371B0">
          <w:rPr>
            <w:rFonts w:asciiTheme="minorHAnsi" w:eastAsiaTheme="minorEastAsia" w:hAnsiTheme="minorHAnsi" w:cstheme="minorBidi"/>
            <w:color w:val="auto"/>
            <w:sz w:val="22"/>
            <w:lang w:eastAsia="nl-BE"/>
          </w:rPr>
          <w:tab/>
        </w:r>
        <w:r w:rsidR="00F371B0" w:rsidRPr="0085744B">
          <w:rPr>
            <w:rStyle w:val="Hyperlink"/>
          </w:rPr>
          <w:t>Wijziging/verlenging van het project</w:t>
        </w:r>
        <w:r w:rsidR="00F371B0">
          <w:rPr>
            <w:webHidden/>
          </w:rPr>
          <w:tab/>
        </w:r>
        <w:r w:rsidR="00F371B0">
          <w:rPr>
            <w:webHidden/>
          </w:rPr>
          <w:fldChar w:fldCharType="begin"/>
        </w:r>
        <w:r w:rsidR="00F371B0">
          <w:rPr>
            <w:webHidden/>
          </w:rPr>
          <w:instrText xml:space="preserve"> PAGEREF _Toc17935464 \h </w:instrText>
        </w:r>
        <w:r w:rsidR="00F371B0">
          <w:rPr>
            <w:webHidden/>
          </w:rPr>
        </w:r>
        <w:r w:rsidR="00F371B0">
          <w:rPr>
            <w:webHidden/>
          </w:rPr>
          <w:fldChar w:fldCharType="separate"/>
        </w:r>
        <w:r w:rsidR="00F371B0">
          <w:rPr>
            <w:webHidden/>
          </w:rPr>
          <w:t>19</w:t>
        </w:r>
        <w:r w:rsidR="00F371B0">
          <w:rPr>
            <w:webHidden/>
          </w:rPr>
          <w:fldChar w:fldCharType="end"/>
        </w:r>
      </w:hyperlink>
    </w:p>
    <w:p w14:paraId="53D48C17" w14:textId="0039AC75" w:rsidR="00F371B0" w:rsidRDefault="00F10C70">
      <w:pPr>
        <w:pStyle w:val="Inhopg1"/>
        <w:rPr>
          <w:rFonts w:asciiTheme="minorHAnsi" w:eastAsiaTheme="minorEastAsia" w:hAnsiTheme="minorHAnsi" w:cstheme="minorBidi"/>
        </w:rPr>
      </w:pPr>
      <w:hyperlink w:anchor="_Toc17935465" w:history="1">
        <w:r w:rsidR="00F371B0" w:rsidRPr="0085744B">
          <w:rPr>
            <w:rStyle w:val="Hyperlink"/>
            <w:b/>
          </w:rPr>
          <w:t>10</w:t>
        </w:r>
        <w:r w:rsidR="00F371B0">
          <w:rPr>
            <w:rFonts w:asciiTheme="minorHAnsi" w:eastAsiaTheme="minorEastAsia" w:hAnsiTheme="minorHAnsi" w:cstheme="minorBidi"/>
          </w:rPr>
          <w:tab/>
        </w:r>
        <w:r w:rsidR="00F371B0" w:rsidRPr="0085744B">
          <w:rPr>
            <w:rStyle w:val="Hyperlink"/>
          </w:rPr>
          <w:t>Meer informatie?</w:t>
        </w:r>
        <w:r w:rsidR="00F371B0">
          <w:rPr>
            <w:webHidden/>
          </w:rPr>
          <w:tab/>
        </w:r>
        <w:r w:rsidR="00F371B0">
          <w:rPr>
            <w:webHidden/>
          </w:rPr>
          <w:fldChar w:fldCharType="begin"/>
        </w:r>
        <w:r w:rsidR="00F371B0">
          <w:rPr>
            <w:webHidden/>
          </w:rPr>
          <w:instrText xml:space="preserve"> PAGEREF _Toc17935465 \h </w:instrText>
        </w:r>
        <w:r w:rsidR="00F371B0">
          <w:rPr>
            <w:webHidden/>
          </w:rPr>
        </w:r>
        <w:r w:rsidR="00F371B0">
          <w:rPr>
            <w:webHidden/>
          </w:rPr>
          <w:fldChar w:fldCharType="separate"/>
        </w:r>
        <w:r w:rsidR="00F371B0">
          <w:rPr>
            <w:webHidden/>
          </w:rPr>
          <w:t>19</w:t>
        </w:r>
        <w:r w:rsidR="00F371B0">
          <w:rPr>
            <w:webHidden/>
          </w:rPr>
          <w:fldChar w:fldCharType="end"/>
        </w:r>
      </w:hyperlink>
    </w:p>
    <w:p w14:paraId="6B96282E" w14:textId="1DA4470C" w:rsidR="00CF559C" w:rsidRDefault="009B062B" w:rsidP="008F0B25">
      <w:pPr>
        <w:tabs>
          <w:tab w:val="left" w:pos="851"/>
        </w:tabs>
        <w:ind w:left="851" w:hanging="851"/>
      </w:pPr>
      <w:r>
        <w:fldChar w:fldCharType="end"/>
      </w:r>
    </w:p>
    <w:p w14:paraId="6B96282F" w14:textId="77777777" w:rsidR="00CF559C" w:rsidRDefault="00CF559C" w:rsidP="00AC2A5B">
      <w:r>
        <w:br w:type="page"/>
      </w:r>
    </w:p>
    <w:p w14:paraId="6B962831" w14:textId="26BE6A1A" w:rsidR="00CF559C" w:rsidRDefault="00AE6066" w:rsidP="00AC2A5B">
      <w:pPr>
        <w:pStyle w:val="Kop1"/>
        <w:spacing w:line="240" w:lineRule="auto"/>
      </w:pPr>
      <w:bookmarkStart w:id="0" w:name="_Toc17935431"/>
      <w:r>
        <w:lastRenderedPageBreak/>
        <w:t>Inleiding</w:t>
      </w:r>
      <w:bookmarkEnd w:id="0"/>
    </w:p>
    <w:p w14:paraId="43D69783" w14:textId="7DD0BCF7" w:rsidR="004A6F9F" w:rsidRPr="00C018C1" w:rsidRDefault="001849FF" w:rsidP="004A6F9F">
      <w:r>
        <w:t xml:space="preserve">De </w:t>
      </w:r>
      <w:r w:rsidR="004A6F9F" w:rsidRPr="004A6F9F">
        <w:t xml:space="preserve">Vlaams </w:t>
      </w:r>
      <w:r>
        <w:t>regering wil</w:t>
      </w:r>
      <w:r w:rsidR="004A6F9F">
        <w:t xml:space="preserve"> de land- en tuinbouw </w:t>
      </w:r>
      <w:r w:rsidR="00170C26">
        <w:t xml:space="preserve">verder professionaliseren </w:t>
      </w:r>
      <w:r w:rsidR="004A6F9F">
        <w:t xml:space="preserve">door vorming, opleiding en advisering. </w:t>
      </w:r>
      <w:r w:rsidR="00170C26">
        <w:t>Daarom wil z</w:t>
      </w:r>
      <w:r>
        <w:t xml:space="preserve">ij </w:t>
      </w:r>
      <w:r w:rsidR="004A6F9F">
        <w:t>de land- en tuinbouwers</w:t>
      </w:r>
      <w:r w:rsidR="00170C26">
        <w:t xml:space="preserve"> sensibiliseren en informeren</w:t>
      </w:r>
      <w:r w:rsidR="004A6F9F">
        <w:t xml:space="preserve">. Een van de instrumenten </w:t>
      </w:r>
      <w:r w:rsidR="00AB13BF">
        <w:t>daarvoor</w:t>
      </w:r>
      <w:r w:rsidR="004A6F9F">
        <w:t xml:space="preserve"> zijn de demonstratieprojecten. </w:t>
      </w:r>
      <w:r w:rsidR="004A6F9F" w:rsidRPr="00F8503B">
        <w:t xml:space="preserve">In het kader van het Vlaams Programma voor Plattelandsontwikkeling </w:t>
      </w:r>
      <w:r w:rsidR="00170C26">
        <w:t>doet</w:t>
      </w:r>
      <w:r w:rsidR="004A6F9F">
        <w:t xml:space="preserve"> zij jaarlijks een oproep voor demonstratieprojecten omdat innovatie een belangrijke </w:t>
      </w:r>
      <w:r w:rsidR="00AB13BF">
        <w:t xml:space="preserve">drijfveer </w:t>
      </w:r>
      <w:r w:rsidR="004A6F9F">
        <w:t>is voor een toekomstgerichte land- en tuinbouw.</w:t>
      </w:r>
    </w:p>
    <w:p w14:paraId="232FC56C" w14:textId="471C5A69" w:rsidR="00AE6066" w:rsidRDefault="00C018C1" w:rsidP="00C018C1">
      <w:pPr>
        <w:pStyle w:val="Kop1"/>
      </w:pPr>
      <w:bookmarkStart w:id="1" w:name="_Toc17935432"/>
      <w:r>
        <w:t>Wat is een demonstratieproject?</w:t>
      </w:r>
      <w:bookmarkEnd w:id="1"/>
    </w:p>
    <w:p w14:paraId="41FB4EEF" w14:textId="38F7B91C" w:rsidR="007D0BD9" w:rsidRDefault="0065764D" w:rsidP="007D0BD9">
      <w:r w:rsidRPr="0065764D">
        <w:t xml:space="preserve">Het doel van demonstratieprojecten is het bewustmaken van land- en tuinbouwers van nieuwe mogelijkheden op het vlak van duurzame praktijken en technieken. en ze door demonstraties in de praktijk ingang te doen vinden op onze Vlaamse bedrijven. </w:t>
      </w:r>
      <w:r w:rsidR="00C84CBE">
        <w:t>D</w:t>
      </w:r>
      <w:r w:rsidR="007D0BD9">
        <w:t xml:space="preserve">emonstratieprojecten </w:t>
      </w:r>
      <w:r w:rsidR="00C84CBE">
        <w:t xml:space="preserve">beogen </w:t>
      </w:r>
      <w:r w:rsidR="007D0BD9">
        <w:t xml:space="preserve">vooral het sensibiliseren van </w:t>
      </w:r>
      <w:r w:rsidR="00C84CBE">
        <w:t xml:space="preserve">de </w:t>
      </w:r>
      <w:r w:rsidR="007D0BD9">
        <w:t>land- en tuinbouwers</w:t>
      </w:r>
      <w:r w:rsidR="00C84CBE">
        <w:t>.</w:t>
      </w:r>
      <w:r w:rsidR="007D0BD9">
        <w:t xml:space="preserve"> </w:t>
      </w:r>
      <w:r w:rsidR="00C84CBE">
        <w:t>E</w:t>
      </w:r>
      <w:r w:rsidR="007D0BD9">
        <w:t>r wordt veel belang gehecht aan het doen toepassen van de nieuwe inzichten uit de projecten bij de landbouwers en de tuinders zelf. Daar</w:t>
      </w:r>
      <w:r w:rsidR="00C84CBE">
        <w:t>voor</w:t>
      </w:r>
      <w:r w:rsidR="007D0BD9">
        <w:t xml:space="preserve"> kan het werken met voorbeeldbedrijven of met groepen die samenkomen op praktijkbedrijven een belangrijke hefboom zijn. </w:t>
      </w:r>
      <w:r w:rsidRPr="0065764D">
        <w:t xml:space="preserve">Het zo goed en zo ruim mogelijk bereiken van het doelpubliek over heel Vlaanderen </w:t>
      </w:r>
      <w:r w:rsidR="00240486">
        <w:t>moet</w:t>
      </w:r>
      <w:r w:rsidRPr="0065764D">
        <w:t xml:space="preserve"> worden nagestreefd. Samenwerking tussen complementaire partners is in dat opzicht ten zeerste aanbevolen.</w:t>
      </w:r>
    </w:p>
    <w:p w14:paraId="29C696CA" w14:textId="77777777" w:rsidR="00F8503B" w:rsidRDefault="00F8503B" w:rsidP="007D0BD9"/>
    <w:p w14:paraId="610FEE3B" w14:textId="5723E4DD" w:rsidR="007D0BD9" w:rsidRDefault="007D0BD9" w:rsidP="007D0BD9">
      <w:r>
        <w:t xml:space="preserve">De relevantie van het onderwerp van het ingediende demonstratieproject als bijdrage tot meer duurzame landbouw </w:t>
      </w:r>
      <w:r w:rsidR="00C84CBE">
        <w:t>moet al</w:t>
      </w:r>
      <w:r>
        <w:t xml:space="preserve"> door wetenschappelijk onderzoek of </w:t>
      </w:r>
      <w:r w:rsidR="00C84CBE">
        <w:t xml:space="preserve">door </w:t>
      </w:r>
      <w:r>
        <w:t xml:space="preserve">meetbare praktijkervaring zijn aangetoond en </w:t>
      </w:r>
      <w:r w:rsidR="00C84CBE">
        <w:t>moe</w:t>
      </w:r>
      <w:r>
        <w:t xml:space="preserve">t </w:t>
      </w:r>
      <w:r w:rsidR="00C84CBE">
        <w:t xml:space="preserve">in de aanvraag </w:t>
      </w:r>
      <w:r>
        <w:t>gedocumenteerd worden. De acties in de projectaanvraag moeten</w:t>
      </w:r>
      <w:r w:rsidR="00D05F75">
        <w:t xml:space="preserve"> </w:t>
      </w:r>
      <w:r>
        <w:t>reali</w:t>
      </w:r>
      <w:r w:rsidR="00C84CBE">
        <w:t>s</w:t>
      </w:r>
      <w:r>
        <w:t>t</w:t>
      </w:r>
      <w:r w:rsidR="00C84CBE">
        <w:t>isch en</w:t>
      </w:r>
      <w:r>
        <w:t xml:space="preserve"> uitvoerbaar zijn. Samenwerking tussen enerzijds partners </w:t>
      </w:r>
      <w:r w:rsidR="00C84CBE">
        <w:t xml:space="preserve">die zich </w:t>
      </w:r>
      <w:r>
        <w:t>oriënter</w:t>
      </w:r>
      <w:r w:rsidR="00C84CBE">
        <w:t>en</w:t>
      </w:r>
      <w:r>
        <w:t xml:space="preserve"> op </w:t>
      </w:r>
      <w:r w:rsidR="00C84CBE">
        <w:t xml:space="preserve">de </w:t>
      </w:r>
      <w:r>
        <w:t>communicatie met landbouwers en tuinders en die</w:t>
      </w:r>
      <w:r w:rsidR="00C84CBE">
        <w:t xml:space="preserve"> voortrekkers kunnen</w:t>
      </w:r>
      <w:r>
        <w:t xml:space="preserve"> begeleiden en anderzijds technisch-wetenschappelijke experts die de technieken kunnen verantwoorden</w:t>
      </w:r>
      <w:r w:rsidR="00D30C91">
        <w:t>,</w:t>
      </w:r>
      <w:r w:rsidR="00F8503B">
        <w:t xml:space="preserve"> is</w:t>
      </w:r>
      <w:r>
        <w:t xml:space="preserve"> aanbevolen. </w:t>
      </w:r>
    </w:p>
    <w:p w14:paraId="42938911" w14:textId="77777777" w:rsidR="00F8503B" w:rsidRDefault="00F8503B" w:rsidP="007D0BD9"/>
    <w:p w14:paraId="4DCC50BB" w14:textId="5419B807" w:rsidR="007D0BD9" w:rsidRPr="00C018C1" w:rsidRDefault="007D0BD9" w:rsidP="007D0BD9">
      <w:r>
        <w:t xml:space="preserve">Het sensibiliseringseffect </w:t>
      </w:r>
      <w:r w:rsidR="00D30C91">
        <w:t>op</w:t>
      </w:r>
      <w:r>
        <w:t xml:space="preserve"> de doelgroep </w:t>
      </w:r>
      <w:r w:rsidR="00F120B9">
        <w:t>wordt</w:t>
      </w:r>
      <w:r w:rsidR="00D30C91">
        <w:t xml:space="preserve"> nagegaan </w:t>
      </w:r>
      <w:r>
        <w:t xml:space="preserve">aan de hand van het plan van aanpak, de frequentie van de demonstratieactiviteiten, de spreiding van de demonstratieactiviteiten in functie van het doelpubliek over Vlaanderen en het materiaalgebruik. De communicatieactiviteiten </w:t>
      </w:r>
      <w:r w:rsidR="00F120B9">
        <w:t>moet</w:t>
      </w:r>
      <w:r>
        <w:t xml:space="preserve">en gedetailleerd toegelicht worden in de projectaanvraag. Enkel effectief uitvoerbare activiteiten mogen worden opgenomen in het </w:t>
      </w:r>
      <w:r w:rsidR="00D30C91">
        <w:t>programma. Activiteiten waarover</w:t>
      </w:r>
      <w:r>
        <w:t xml:space="preserve"> nog onzekerheden </w:t>
      </w:r>
      <w:r w:rsidR="00D30C91">
        <w:t>zijn</w:t>
      </w:r>
      <w:r>
        <w:t xml:space="preserve"> of toelatingen nodig zijn, worden bij voorkeur geweerd.</w:t>
      </w:r>
    </w:p>
    <w:p w14:paraId="665441DD" w14:textId="5911DA49" w:rsidR="00C018C1" w:rsidRDefault="00C018C1" w:rsidP="00C018C1">
      <w:pPr>
        <w:pStyle w:val="Kop1"/>
      </w:pPr>
      <w:bookmarkStart w:id="2" w:name="_Toc17935433"/>
      <w:r>
        <w:t>Projectperiode</w:t>
      </w:r>
      <w:bookmarkEnd w:id="2"/>
    </w:p>
    <w:p w14:paraId="496F9772" w14:textId="71872B73" w:rsidR="00C018C1" w:rsidRPr="00C018C1" w:rsidRDefault="00A97874" w:rsidP="00C018C1">
      <w:r w:rsidRPr="00A97874">
        <w:t>De duur van de uitvoeringsperiode van de demonstratieprojecten is maximaal twee jaar</w:t>
      </w:r>
      <w:r>
        <w:t>. De uiterste begin- en einddatum zijn vermeld in het persbericht.</w:t>
      </w:r>
      <w:r w:rsidR="00D05F75">
        <w:t xml:space="preserve"> </w:t>
      </w:r>
    </w:p>
    <w:p w14:paraId="4A597E6F" w14:textId="77777777" w:rsidR="00C018C1" w:rsidRDefault="00C018C1" w:rsidP="00C018C1">
      <w:pPr>
        <w:pStyle w:val="Kop1"/>
      </w:pPr>
      <w:bookmarkStart w:id="3" w:name="_Toc17935434"/>
      <w:r>
        <w:lastRenderedPageBreak/>
        <w:t>Doelgroep van de projecten</w:t>
      </w:r>
      <w:bookmarkEnd w:id="3"/>
    </w:p>
    <w:p w14:paraId="5917B95E" w14:textId="2C66AEED" w:rsidR="006B7EAA" w:rsidRPr="006B7EAA" w:rsidRDefault="00E32041" w:rsidP="006B7EAA">
      <w:r w:rsidRPr="00E32041">
        <w:t xml:space="preserve">Een project moet zich hoofdzakelijk richten tot </w:t>
      </w:r>
      <w:r w:rsidR="005403E2">
        <w:t>de Vlaamse land- en tuinbouwers</w:t>
      </w:r>
      <w:r w:rsidRPr="00E32041">
        <w:t xml:space="preserve"> en </w:t>
      </w:r>
      <w:r w:rsidR="005403E2">
        <w:t xml:space="preserve">moet </w:t>
      </w:r>
      <w:r w:rsidR="00F120B9" w:rsidRPr="00E32041">
        <w:t xml:space="preserve">voor iedereen onder dezelfde voorwaarden </w:t>
      </w:r>
      <w:r w:rsidR="00D30C91">
        <w:t>openstaan</w:t>
      </w:r>
      <w:r w:rsidRPr="00E32041">
        <w:t>.</w:t>
      </w:r>
      <w:r w:rsidR="005403E2">
        <w:t xml:space="preserve"> De doelgroep mag </w:t>
      </w:r>
      <w:r w:rsidR="005403E2" w:rsidRPr="00925204">
        <w:rPr>
          <w:color w:val="auto"/>
        </w:rPr>
        <w:t xml:space="preserve">niet beperkt zijn tot de leden </w:t>
      </w:r>
      <w:r w:rsidR="005403E2">
        <w:t xml:space="preserve">van de organisaties die het project uitvoeren. </w:t>
      </w:r>
    </w:p>
    <w:p w14:paraId="671CA529" w14:textId="77777777" w:rsidR="006B7EAA" w:rsidRDefault="006B7EAA" w:rsidP="006B7EAA">
      <w:pPr>
        <w:pStyle w:val="Kop1"/>
      </w:pPr>
      <w:bookmarkStart w:id="4" w:name="_Toc17935435"/>
      <w:r>
        <w:t>Welke subsidie wordt gegeven?</w:t>
      </w:r>
      <w:bookmarkEnd w:id="4"/>
    </w:p>
    <w:p w14:paraId="50F912E0" w14:textId="72EDF2C0" w:rsidR="006B7EAA" w:rsidRPr="00C018C1" w:rsidRDefault="006B7EAA" w:rsidP="006B7EAA">
      <w:r w:rsidRPr="007D0BD9">
        <w:t xml:space="preserve">De begroting voor het demonstratieproject </w:t>
      </w:r>
      <w:r w:rsidR="00F120B9">
        <w:t>moe</w:t>
      </w:r>
      <w:r w:rsidRPr="007D0BD9">
        <w:t xml:space="preserve">t opgemaakt worden op basis van de geschatte reële kosten. </w:t>
      </w:r>
      <w:r w:rsidR="00F120B9">
        <w:t>Deze moeten, n</w:t>
      </w:r>
      <w:r w:rsidRPr="007D0BD9">
        <w:t>a afloop van het project</w:t>
      </w:r>
      <w:r w:rsidR="00F120B9">
        <w:t>,</w:t>
      </w:r>
      <w:r w:rsidRPr="007D0BD9">
        <w:t xml:space="preserve"> </w:t>
      </w:r>
      <w:r w:rsidR="00F120B9">
        <w:t>worden</w:t>
      </w:r>
      <w:r w:rsidRPr="007D0BD9">
        <w:t xml:space="preserve"> bew</w:t>
      </w:r>
      <w:r w:rsidR="00F120B9">
        <w:t>e</w:t>
      </w:r>
      <w:r w:rsidRPr="007D0BD9">
        <w:t>zen. De tussenkomst van de overheid is beperkt tot maximaal 100.000 euro aan bewijsbare kosten per project. De projecten worden betoelaagd ten belope van maximaal 100% van de totale projectkosten, met uitzondering van de overheadkosten</w:t>
      </w:r>
      <w:r w:rsidR="00F120B9">
        <w:t xml:space="preserve">. Deze </w:t>
      </w:r>
      <w:r w:rsidRPr="007D0BD9">
        <w:t xml:space="preserve">worden </w:t>
      </w:r>
      <w:r w:rsidR="00F120B9">
        <w:t xml:space="preserve">niet </w:t>
      </w:r>
      <w:r w:rsidRPr="007D0BD9">
        <w:t>gesubsidieerd.</w:t>
      </w:r>
    </w:p>
    <w:p w14:paraId="6B962832" w14:textId="5A7672C3" w:rsidR="00CF559C" w:rsidRDefault="00AE6066" w:rsidP="00AC2A5B">
      <w:pPr>
        <w:pStyle w:val="Kop1"/>
        <w:spacing w:line="240" w:lineRule="auto"/>
      </w:pPr>
      <w:bookmarkStart w:id="5" w:name="_Toc17935436"/>
      <w:r>
        <w:t>Potentiële indieners</w:t>
      </w:r>
      <w:bookmarkEnd w:id="5"/>
    </w:p>
    <w:p w14:paraId="54AECD08" w14:textId="50EE419B" w:rsidR="00E04638" w:rsidRDefault="007D0BD9" w:rsidP="00AE6066">
      <w:r w:rsidRPr="007D0BD9">
        <w:t xml:space="preserve">Deze oproep richt zich uitsluitend </w:t>
      </w:r>
      <w:r w:rsidR="00F120B9">
        <w:t>tot</w:t>
      </w:r>
      <w:r w:rsidRPr="007D0BD9">
        <w:t xml:space="preserve"> organisaties en instellingen zonder commerciële doeleinden. Om demonstratieprojecten uit te voeren </w:t>
      </w:r>
      <w:r w:rsidR="00F120B9">
        <w:t>moe</w:t>
      </w:r>
      <w:r w:rsidRPr="007D0BD9">
        <w:t xml:space="preserve">t een vereniging erkend zijn als </w:t>
      </w:r>
      <w:r w:rsidR="0002489F">
        <w:t>‘</w:t>
      </w:r>
      <w:r w:rsidRPr="007D0BD9">
        <w:t>centrum voor sensibilisering van meer duurzame landbouw</w:t>
      </w:r>
      <w:r w:rsidR="0002489F">
        <w:t>’</w:t>
      </w:r>
      <w:r w:rsidRPr="007D0BD9">
        <w:t>.</w:t>
      </w:r>
      <w:r>
        <w:t xml:space="preserve"> </w:t>
      </w:r>
      <w:r w:rsidR="00E04638" w:rsidRPr="00E04638">
        <w:t xml:space="preserve">De erkenningsvoorwaarden voor dergelijke centra zijn opgesomd in artikel 17 van het decreet van 28 juni 2013 betreffende het landbouw- en visserijbeleid. </w:t>
      </w:r>
      <w:r w:rsidRPr="007D0BD9">
        <w:t xml:space="preserve">Projectaanvragen van niet-erkende centra worden aanvaard onder voorbehoud dat de </w:t>
      </w:r>
      <w:hyperlink r:id="rId19" w:history="1">
        <w:r w:rsidRPr="00753F48">
          <w:rPr>
            <w:rStyle w:val="Hyperlink"/>
          </w:rPr>
          <w:t>erkenningsaanvraag</w:t>
        </w:r>
      </w:hyperlink>
      <w:r w:rsidRPr="007D0BD9">
        <w:t xml:space="preserve"> ten laatste op de uiterste datum v</w:t>
      </w:r>
      <w:r w:rsidR="00F120B9">
        <w:t>oor het</w:t>
      </w:r>
      <w:r w:rsidRPr="007D0BD9">
        <w:t xml:space="preserve"> indienen van de projectaanvraag</w:t>
      </w:r>
      <w:r w:rsidR="00F120B9">
        <w:t xml:space="preserve"> </w:t>
      </w:r>
      <w:r w:rsidR="00F120B9" w:rsidRPr="007D0BD9">
        <w:t>wordt ingediend</w:t>
      </w:r>
      <w:r w:rsidRPr="007D0BD9">
        <w:t>.</w:t>
      </w:r>
      <w:r w:rsidR="00E04638" w:rsidRPr="00E04638">
        <w:t xml:space="preserve"> </w:t>
      </w:r>
    </w:p>
    <w:p w14:paraId="59BCBEB2" w14:textId="77777777" w:rsidR="00E04638" w:rsidRDefault="00E04638" w:rsidP="00AE6066"/>
    <w:p w14:paraId="6B962833" w14:textId="2E07023C" w:rsidR="00CF559C" w:rsidRDefault="00AE6066" w:rsidP="00AC2A5B">
      <w:pPr>
        <w:pStyle w:val="Kop1"/>
        <w:spacing w:line="240" w:lineRule="auto"/>
      </w:pPr>
      <w:bookmarkStart w:id="6" w:name="_Toc17935437"/>
      <w:r>
        <w:t>Toelichting bij het aanvraagformulier</w:t>
      </w:r>
      <w:bookmarkEnd w:id="6"/>
    </w:p>
    <w:p w14:paraId="6B962834" w14:textId="1CAD838B" w:rsidR="00CF559C" w:rsidRPr="00906BBD" w:rsidRDefault="00AE6066" w:rsidP="00AC2A5B">
      <w:pPr>
        <w:pStyle w:val="Kop2"/>
        <w:spacing w:line="240" w:lineRule="auto"/>
      </w:pPr>
      <w:bookmarkStart w:id="7" w:name="_Toc17935438"/>
      <w:r>
        <w:t>Inhoud en vormvereisten van de projectvoorstellen</w:t>
      </w:r>
      <w:bookmarkEnd w:id="7"/>
    </w:p>
    <w:p w14:paraId="76805191" w14:textId="165DCF12" w:rsidR="00AE6066" w:rsidRPr="00AE6066" w:rsidRDefault="00AE6066" w:rsidP="0002489F">
      <w:r w:rsidRPr="00AE6066">
        <w:t>Om</w:t>
      </w:r>
      <w:r w:rsidR="00D05F75">
        <w:t xml:space="preserve"> </w:t>
      </w:r>
      <w:r w:rsidRPr="00AE6066">
        <w:t xml:space="preserve">de projectvoorstellen </w:t>
      </w:r>
      <w:r w:rsidR="00F120B9">
        <w:t xml:space="preserve">objectief </w:t>
      </w:r>
      <w:r w:rsidRPr="00AE6066">
        <w:t xml:space="preserve">te kunnen </w:t>
      </w:r>
      <w:r w:rsidR="00F120B9">
        <w:t>evalueren</w:t>
      </w:r>
      <w:r w:rsidR="00D05F75">
        <w:t xml:space="preserve"> </w:t>
      </w:r>
      <w:r w:rsidR="00F120B9">
        <w:t>moet</w:t>
      </w:r>
      <w:r w:rsidRPr="00AE6066">
        <w:t xml:space="preserve">en </w:t>
      </w:r>
      <w:r w:rsidR="00F120B9">
        <w:t xml:space="preserve">ze </w:t>
      </w:r>
      <w:r w:rsidRPr="00AE6066">
        <w:t>de nodige informatie bevatten om ze te kunnen toetsen aan de</w:t>
      </w:r>
      <w:r w:rsidR="0002489F">
        <w:t xml:space="preserve"> </w:t>
      </w:r>
      <w:r w:rsidRPr="00AE6066">
        <w:t xml:space="preserve">ontvankelijkheidsvoorwaarden </w:t>
      </w:r>
      <w:r w:rsidR="00C55935">
        <w:t xml:space="preserve">en aan </w:t>
      </w:r>
      <w:r w:rsidRPr="00AE6066">
        <w:t>de selectiecriteria. Daarom worden aan de indieners een aantal vormvereisten opgelegd</w:t>
      </w:r>
      <w:r w:rsidR="00C55935">
        <w:t xml:space="preserve"> op het vlak van de</w:t>
      </w:r>
      <w:r w:rsidR="00D05F75">
        <w:t xml:space="preserve"> </w:t>
      </w:r>
      <w:r w:rsidRPr="00AE6066">
        <w:t xml:space="preserve">samenstelling </w:t>
      </w:r>
      <w:r w:rsidR="0002489F">
        <w:t>van</w:t>
      </w:r>
      <w:r w:rsidRPr="00AE6066">
        <w:t xml:space="preserve"> de projectvoorstellen. De</w:t>
      </w:r>
      <w:r w:rsidR="0002489F">
        <w:t xml:space="preserve"> voorstellen</w:t>
      </w:r>
      <w:r w:rsidRPr="00AE6066">
        <w:t xml:space="preserve"> </w:t>
      </w:r>
      <w:r w:rsidR="00C55935">
        <w:t>moet</w:t>
      </w:r>
      <w:r w:rsidRPr="00AE6066">
        <w:t xml:space="preserve">en worden ingediend </w:t>
      </w:r>
      <w:r w:rsidR="00C55935">
        <w:t xml:space="preserve">met het </w:t>
      </w:r>
      <w:r w:rsidRPr="00AE6066">
        <w:t>verplicht</w:t>
      </w:r>
      <w:r w:rsidR="00C55935">
        <w:t>e</w:t>
      </w:r>
      <w:r w:rsidRPr="00AE6066">
        <w:t xml:space="preserve"> </w:t>
      </w:r>
      <w:r w:rsidR="00E04638">
        <w:t>a</w:t>
      </w:r>
      <w:r>
        <w:t>anvraag</w:t>
      </w:r>
      <w:r w:rsidRPr="00AE6066">
        <w:t>formulier. Alle</w:t>
      </w:r>
    </w:p>
    <w:p w14:paraId="1D39069B" w14:textId="1516DD45" w:rsidR="00AE6066" w:rsidRDefault="00AE6066" w:rsidP="00AE6066">
      <w:r w:rsidRPr="00AE6066">
        <w:t xml:space="preserve">gevraagde elementen in het formulier </w:t>
      </w:r>
      <w:r w:rsidR="00C55935">
        <w:t>moet</w:t>
      </w:r>
      <w:r w:rsidRPr="00AE6066">
        <w:t xml:space="preserve">en toegelicht worden. </w:t>
      </w:r>
      <w:r w:rsidR="00C55935">
        <w:t>Ook e</w:t>
      </w:r>
      <w:r w:rsidRPr="00AE6066">
        <w:t>en gedetailleerd budgetplan is</w:t>
      </w:r>
      <w:r w:rsidR="00C55935">
        <w:t xml:space="preserve"> </w:t>
      </w:r>
      <w:r w:rsidRPr="00AE6066">
        <w:t>vereist.</w:t>
      </w:r>
    </w:p>
    <w:p w14:paraId="78B97C15" w14:textId="77777777" w:rsidR="00B61F57" w:rsidRDefault="00B61F57" w:rsidP="00AE6066"/>
    <w:p w14:paraId="68440EC9" w14:textId="15F81A7A" w:rsidR="00AD507C" w:rsidRDefault="00AD507C" w:rsidP="00AD507C">
      <w:pPr>
        <w:pStyle w:val="Kop2"/>
      </w:pPr>
      <w:bookmarkStart w:id="8" w:name="_Toc17935439"/>
      <w:r>
        <w:lastRenderedPageBreak/>
        <w:t>Toelichting bij het invullen van het aanvraagformulier</w:t>
      </w:r>
      <w:bookmarkEnd w:id="8"/>
    </w:p>
    <w:p w14:paraId="0A86D4AC" w14:textId="77777777" w:rsidR="00B61F57" w:rsidRPr="00B61F57" w:rsidRDefault="00B61F57" w:rsidP="00AD507C">
      <w:pPr>
        <w:pStyle w:val="Kop3"/>
        <w:rPr>
          <w:b/>
        </w:rPr>
      </w:pPr>
      <w:bookmarkStart w:id="9" w:name="_Toc17935440"/>
      <w:r w:rsidRPr="00B61F57">
        <w:t>Identificatie van het project</w:t>
      </w:r>
      <w:bookmarkEnd w:id="9"/>
    </w:p>
    <w:p w14:paraId="719993E9"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de </w:t>
      </w:r>
      <w:r w:rsidRPr="00B61F57">
        <w:rPr>
          <w:rFonts w:eastAsia="Times New Roman"/>
          <w:b/>
          <w:color w:val="auto"/>
          <w:szCs w:val="20"/>
          <w:lang w:val="nl-NL" w:eastAsia="nl-NL"/>
        </w:rPr>
        <w:t>titel van het project</w:t>
      </w:r>
      <w:r w:rsidRPr="00B61F57">
        <w:rPr>
          <w:rFonts w:eastAsia="Times New Roman"/>
          <w:color w:val="auto"/>
          <w:szCs w:val="20"/>
          <w:lang w:val="nl-NL" w:eastAsia="nl-NL"/>
        </w:rPr>
        <w:t>. Deze benaming zal steeds gebruikt worden in de dossiers, de briefwisseling en de publicaties in verband met het project. Gelieve in de titel de inhoud van het project weer te geven. Zorg voor een eenduidige en beknopte titel.</w:t>
      </w:r>
    </w:p>
    <w:p w14:paraId="2BCC5226" w14:textId="77777777" w:rsidR="00B61F57" w:rsidRPr="00B61F57" w:rsidRDefault="00B61F57" w:rsidP="00B61F57">
      <w:pPr>
        <w:tabs>
          <w:tab w:val="clear" w:pos="3686"/>
        </w:tabs>
        <w:contextualSpacing w:val="0"/>
        <w:rPr>
          <w:rFonts w:eastAsia="Times New Roman"/>
          <w:color w:val="auto"/>
          <w:szCs w:val="20"/>
        </w:rPr>
      </w:pPr>
    </w:p>
    <w:p w14:paraId="5878430F" w14:textId="6456AC2D" w:rsidR="00B61F57" w:rsidRPr="00E96E85" w:rsidRDefault="00B61F57" w:rsidP="00E96E85">
      <w:pPr>
        <w:pStyle w:val="Kop3"/>
      </w:pPr>
      <w:bookmarkStart w:id="10" w:name="_Toc17935441"/>
      <w:r w:rsidRPr="00E96E85">
        <w:t>Iden</w:t>
      </w:r>
      <w:r w:rsidR="00EF1279" w:rsidRPr="00E96E85">
        <w:t>tificatie van de projectuitvoerders</w:t>
      </w:r>
      <w:bookmarkEnd w:id="10"/>
    </w:p>
    <w:p w14:paraId="2FE7D843" w14:textId="0907FB60" w:rsidR="00AD507C" w:rsidRDefault="00AD507C"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Als het project ingediend wordt door een consortium moet een coördinator worden geïdentificeerd. De coördinator is de belangrijkste contactpersoon en is verantwoordelijk voor </w:t>
      </w:r>
      <w:r w:rsidR="00E04638">
        <w:rPr>
          <w:rFonts w:eastAsia="Times New Roman"/>
          <w:color w:val="auto"/>
          <w:szCs w:val="20"/>
          <w:lang w:val="nl-NL" w:eastAsia="nl-NL"/>
        </w:rPr>
        <w:t xml:space="preserve">de indiening van het projectvoorstel, </w:t>
      </w:r>
      <w:r>
        <w:rPr>
          <w:rFonts w:eastAsia="Times New Roman"/>
          <w:color w:val="auto"/>
          <w:szCs w:val="20"/>
          <w:lang w:val="nl-NL" w:eastAsia="nl-NL"/>
        </w:rPr>
        <w:t>de interne coördinatie en de re</w:t>
      </w:r>
      <w:r w:rsidR="00E04638">
        <w:rPr>
          <w:rFonts w:eastAsia="Times New Roman"/>
          <w:color w:val="auto"/>
          <w:szCs w:val="20"/>
          <w:lang w:val="nl-NL" w:eastAsia="nl-NL"/>
        </w:rPr>
        <w:t xml:space="preserve">alisering van het project, en het indienen </w:t>
      </w:r>
      <w:r>
        <w:rPr>
          <w:rFonts w:eastAsia="Times New Roman"/>
          <w:color w:val="auto"/>
          <w:szCs w:val="20"/>
          <w:lang w:val="nl-NL" w:eastAsia="nl-NL"/>
        </w:rPr>
        <w:t xml:space="preserve">van betalingsaanvragen. </w:t>
      </w:r>
    </w:p>
    <w:p w14:paraId="46B78E27" w14:textId="77777777" w:rsidR="00AD507C" w:rsidRDefault="00AD507C" w:rsidP="00B61F57">
      <w:pPr>
        <w:tabs>
          <w:tab w:val="clear" w:pos="3686"/>
        </w:tabs>
        <w:contextualSpacing w:val="0"/>
        <w:rPr>
          <w:rFonts w:eastAsia="Times New Roman"/>
          <w:color w:val="auto"/>
          <w:szCs w:val="20"/>
          <w:lang w:val="nl-NL" w:eastAsia="nl-NL"/>
        </w:rPr>
      </w:pPr>
    </w:p>
    <w:p w14:paraId="18B18CB0" w14:textId="10DCDBF8" w:rsidR="00B61F57" w:rsidRPr="00B61F57" w:rsidRDefault="00DE33E4"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Enkel</w:t>
      </w:r>
      <w:r w:rsidR="00B61F57" w:rsidRPr="00B61F57">
        <w:rPr>
          <w:rFonts w:eastAsia="Times New Roman"/>
          <w:color w:val="auto"/>
          <w:szCs w:val="20"/>
          <w:lang w:val="nl-NL" w:eastAsia="nl-NL"/>
        </w:rPr>
        <w:t xml:space="preserve"> organisaties en instellingen die </w:t>
      </w:r>
      <w:r w:rsidR="00B61F57" w:rsidRPr="00B61F57">
        <w:rPr>
          <w:rFonts w:eastAsia="Times New Roman"/>
          <w:b/>
          <w:color w:val="auto"/>
          <w:szCs w:val="20"/>
          <w:lang w:val="nl-NL" w:eastAsia="nl-NL"/>
        </w:rPr>
        <w:t xml:space="preserve">erkend zijn als </w:t>
      </w:r>
      <w:r w:rsidR="00B61F57" w:rsidRPr="00B61F57">
        <w:rPr>
          <w:rFonts w:eastAsia="Times New Roman"/>
          <w:b/>
          <w:i/>
          <w:color w:val="auto"/>
          <w:szCs w:val="20"/>
          <w:lang w:val="nl-NL" w:eastAsia="nl-NL"/>
        </w:rPr>
        <w:t>centrum voor sensibilisering van meer duurzame landbouw</w:t>
      </w:r>
      <w:r w:rsidR="00B61F57" w:rsidRPr="00B61F57">
        <w:rPr>
          <w:rFonts w:eastAsia="Times New Roman"/>
          <w:color w:val="auto"/>
          <w:szCs w:val="20"/>
          <w:lang w:val="nl-NL" w:eastAsia="nl-NL"/>
        </w:rPr>
        <w:t xml:space="preserve"> kunnen projecten indienen</w:t>
      </w:r>
      <w:r w:rsidR="00235768">
        <w:rPr>
          <w:rFonts w:eastAsia="Times New Roman"/>
          <w:color w:val="auto"/>
          <w:szCs w:val="20"/>
          <w:lang w:val="nl-NL" w:eastAsia="nl-NL"/>
        </w:rPr>
        <w:t xml:space="preserve"> en optreden als coördinator</w:t>
      </w:r>
      <w:r w:rsidR="00B61F57" w:rsidRPr="00B61F57">
        <w:rPr>
          <w:rFonts w:eastAsia="Times New Roman"/>
          <w:color w:val="auto"/>
          <w:szCs w:val="20"/>
          <w:lang w:val="nl-NL" w:eastAsia="nl-NL"/>
        </w:rPr>
        <w:t xml:space="preserve">. </w:t>
      </w:r>
    </w:p>
    <w:p w14:paraId="6E6F078A" w14:textId="77777777" w:rsidR="00B61F57" w:rsidRPr="00B61F57" w:rsidRDefault="00B61F57" w:rsidP="00B61F57">
      <w:pPr>
        <w:tabs>
          <w:tab w:val="clear" w:pos="3686"/>
        </w:tabs>
        <w:contextualSpacing w:val="0"/>
        <w:rPr>
          <w:rFonts w:eastAsia="Times New Roman"/>
          <w:color w:val="auto"/>
          <w:szCs w:val="20"/>
          <w:lang w:val="nl-NL" w:eastAsia="nl-NL"/>
        </w:rPr>
      </w:pPr>
    </w:p>
    <w:p w14:paraId="34811D8A" w14:textId="032CEB9D" w:rsidR="00B61F57" w:rsidRPr="00B61F57" w:rsidRDefault="00AD507C"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 andere </w:t>
      </w:r>
      <w:r w:rsidR="00B61F57" w:rsidRPr="00B61F57">
        <w:rPr>
          <w:rFonts w:eastAsia="Times New Roman"/>
          <w:color w:val="auto"/>
          <w:szCs w:val="20"/>
          <w:lang w:val="nl-NL" w:eastAsia="nl-NL"/>
        </w:rPr>
        <w:t>instellingen</w:t>
      </w:r>
      <w:r w:rsidR="00161F64">
        <w:rPr>
          <w:rFonts w:eastAsia="Times New Roman"/>
          <w:color w:val="auto"/>
          <w:szCs w:val="20"/>
          <w:lang w:val="nl-NL" w:eastAsia="nl-NL"/>
        </w:rPr>
        <w:t xml:space="preserve"> die</w:t>
      </w:r>
      <w:r w:rsidR="00B61F57" w:rsidRPr="00B61F57">
        <w:rPr>
          <w:rFonts w:eastAsia="Times New Roman"/>
          <w:color w:val="auto"/>
          <w:szCs w:val="20"/>
          <w:lang w:val="nl-NL" w:eastAsia="nl-NL"/>
        </w:rPr>
        <w:t xml:space="preserve"> betrokken </w:t>
      </w:r>
      <w:r w:rsidR="00161F64">
        <w:rPr>
          <w:rFonts w:eastAsia="Times New Roman"/>
          <w:color w:val="auto"/>
          <w:szCs w:val="20"/>
          <w:lang w:val="nl-NL" w:eastAsia="nl-NL"/>
        </w:rPr>
        <w:t xml:space="preserve">zijn </w:t>
      </w:r>
      <w:r w:rsidR="00B61F57" w:rsidRPr="00B61F57">
        <w:rPr>
          <w:rFonts w:eastAsia="Times New Roman"/>
          <w:color w:val="auto"/>
          <w:szCs w:val="20"/>
          <w:lang w:val="nl-NL" w:eastAsia="nl-NL"/>
        </w:rPr>
        <w:t>bij de indiening van de aanvraag e</w:t>
      </w:r>
      <w:r>
        <w:rPr>
          <w:rFonts w:eastAsia="Times New Roman"/>
          <w:color w:val="auto"/>
          <w:szCs w:val="20"/>
          <w:lang w:val="nl-NL" w:eastAsia="nl-NL"/>
        </w:rPr>
        <w:t>n de uitvoering van het project worden verder ‘partners’</w:t>
      </w:r>
      <w:r w:rsidR="00B61F57" w:rsidRPr="00B61F57">
        <w:rPr>
          <w:rFonts w:eastAsia="Times New Roman"/>
          <w:color w:val="auto"/>
          <w:szCs w:val="20"/>
          <w:lang w:val="nl-NL" w:eastAsia="nl-NL"/>
        </w:rPr>
        <w:t xml:space="preserve"> genoemd. </w:t>
      </w:r>
    </w:p>
    <w:p w14:paraId="1BBD99F7" w14:textId="77777777" w:rsidR="00B61F57" w:rsidRPr="00B61F57" w:rsidRDefault="00B61F57" w:rsidP="00B61F57">
      <w:pPr>
        <w:tabs>
          <w:tab w:val="clear" w:pos="3686"/>
        </w:tabs>
        <w:contextualSpacing w:val="0"/>
        <w:rPr>
          <w:rFonts w:eastAsia="Times New Roman"/>
          <w:color w:val="auto"/>
          <w:szCs w:val="20"/>
          <w:lang w:val="nl-NL" w:eastAsia="nl-NL"/>
        </w:rPr>
      </w:pPr>
    </w:p>
    <w:p w14:paraId="53C84F0D" w14:textId="77EC26DB" w:rsidR="00B61F57" w:rsidRDefault="00235768"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Vul de gegevens van de projectindiener en de partners in. Gelieve aan te stippen of de projectindiener en de partners</w:t>
      </w:r>
      <w:r w:rsidR="00B61F57" w:rsidRPr="00B61F57">
        <w:rPr>
          <w:rFonts w:eastAsia="Times New Roman"/>
          <w:color w:val="auto"/>
          <w:szCs w:val="20"/>
          <w:lang w:val="nl-NL" w:eastAsia="nl-NL"/>
        </w:rPr>
        <w:t xml:space="preserve"> al dan niet btw-plichtig </w:t>
      </w:r>
      <w:r>
        <w:rPr>
          <w:rFonts w:eastAsia="Times New Roman"/>
          <w:color w:val="auto"/>
          <w:szCs w:val="20"/>
          <w:lang w:val="nl-NL" w:eastAsia="nl-NL"/>
        </w:rPr>
        <w:t>zijn</w:t>
      </w:r>
      <w:r w:rsidR="00B61F57" w:rsidRPr="00B61F57">
        <w:rPr>
          <w:rFonts w:eastAsia="Times New Roman"/>
          <w:color w:val="auto"/>
          <w:szCs w:val="20"/>
          <w:lang w:val="nl-NL" w:eastAsia="nl-NL"/>
        </w:rPr>
        <w:t xml:space="preserve">. </w:t>
      </w:r>
      <w:r w:rsidR="00161F64">
        <w:rPr>
          <w:rFonts w:eastAsia="Times New Roman"/>
          <w:color w:val="auto"/>
          <w:szCs w:val="20"/>
          <w:lang w:val="nl-NL" w:eastAsia="nl-NL"/>
        </w:rPr>
        <w:t>De r</w:t>
      </w:r>
      <w:r w:rsidR="00B61F57" w:rsidRPr="00B61F57">
        <w:rPr>
          <w:rFonts w:eastAsia="Times New Roman"/>
          <w:color w:val="auto"/>
          <w:szCs w:val="20"/>
          <w:lang w:val="nl-NL" w:eastAsia="nl-NL"/>
        </w:rPr>
        <w:t xml:space="preserve">eden </w:t>
      </w:r>
      <w:r w:rsidR="00161F64">
        <w:rPr>
          <w:rFonts w:eastAsia="Times New Roman"/>
          <w:color w:val="auto"/>
          <w:szCs w:val="20"/>
          <w:lang w:val="nl-NL" w:eastAsia="nl-NL"/>
        </w:rPr>
        <w:t xml:space="preserve">hiervoor </w:t>
      </w:r>
      <w:r w:rsidR="00B61F57" w:rsidRPr="00B61F57">
        <w:rPr>
          <w:rFonts w:eastAsia="Times New Roman"/>
          <w:color w:val="auto"/>
          <w:szCs w:val="20"/>
          <w:lang w:val="nl-NL" w:eastAsia="nl-NL"/>
        </w:rPr>
        <w:t>is dat de btw uitsluitend in rekening kan worden gebracht voor het niet-</w:t>
      </w:r>
      <w:proofErr w:type="spellStart"/>
      <w:r w:rsidR="00B61F57" w:rsidRPr="00B61F57">
        <w:rPr>
          <w:rFonts w:eastAsia="Times New Roman"/>
          <w:color w:val="auto"/>
          <w:szCs w:val="20"/>
          <w:lang w:val="nl-NL" w:eastAsia="nl-NL"/>
        </w:rPr>
        <w:t>terugvorderbaar</w:t>
      </w:r>
      <w:proofErr w:type="spellEnd"/>
      <w:r w:rsidR="00B61F57" w:rsidRPr="00B61F57">
        <w:rPr>
          <w:rFonts w:eastAsia="Times New Roman"/>
          <w:color w:val="auto"/>
          <w:szCs w:val="20"/>
          <w:lang w:val="nl-NL" w:eastAsia="nl-NL"/>
        </w:rPr>
        <w:t xml:space="preserve"> gedeelte. Daarom dient in elke aanvraag steeds het geldend btw-statuut van de aanvrager </w:t>
      </w:r>
      <w:r w:rsidR="00261032">
        <w:rPr>
          <w:rFonts w:eastAsia="Times New Roman"/>
          <w:color w:val="auto"/>
          <w:szCs w:val="20"/>
          <w:lang w:val="nl-NL" w:eastAsia="nl-NL"/>
        </w:rPr>
        <w:t xml:space="preserve">en de partners </w:t>
      </w:r>
      <w:r w:rsidR="00B61F57" w:rsidRPr="00B61F57">
        <w:rPr>
          <w:rFonts w:eastAsia="Times New Roman"/>
          <w:color w:val="auto"/>
          <w:szCs w:val="20"/>
          <w:lang w:val="nl-NL" w:eastAsia="nl-NL"/>
        </w:rPr>
        <w:t>vermeld te worden.</w:t>
      </w:r>
    </w:p>
    <w:p w14:paraId="38F0FFAF" w14:textId="77777777" w:rsidR="00235768" w:rsidRPr="00B61F57" w:rsidRDefault="00235768" w:rsidP="00B61F57">
      <w:pPr>
        <w:tabs>
          <w:tab w:val="clear" w:pos="3686"/>
        </w:tabs>
        <w:contextualSpacing w:val="0"/>
        <w:rPr>
          <w:rFonts w:eastAsia="Times New Roman"/>
          <w:color w:val="auto"/>
          <w:szCs w:val="20"/>
          <w:lang w:val="nl-NL" w:eastAsia="nl-NL"/>
        </w:rPr>
      </w:pPr>
    </w:p>
    <w:p w14:paraId="415A3B55" w14:textId="77E72C43" w:rsidR="00B61F57" w:rsidRDefault="00EF1279" w:rsidP="00EF1279">
      <w:pPr>
        <w:pStyle w:val="Kop3"/>
      </w:pPr>
      <w:bookmarkStart w:id="11" w:name="_Toc17935442"/>
      <w:r>
        <w:t>Projectbeschrijving</w:t>
      </w:r>
      <w:bookmarkEnd w:id="11"/>
    </w:p>
    <w:p w14:paraId="3DA30857"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Onder welk vooropgesteld </w:t>
      </w:r>
      <w:bookmarkStart w:id="12" w:name="_GoBack"/>
      <w:r w:rsidRPr="00B61F57">
        <w:rPr>
          <w:rFonts w:eastAsia="Times New Roman"/>
          <w:b/>
          <w:color w:val="auto"/>
          <w:szCs w:val="20"/>
          <w:lang w:val="nl-NL" w:eastAsia="nl-NL"/>
        </w:rPr>
        <w:t>thema</w:t>
      </w:r>
      <w:bookmarkEnd w:id="12"/>
      <w:r w:rsidRPr="00B61F57">
        <w:rPr>
          <w:rFonts w:eastAsia="Times New Roman"/>
          <w:b/>
          <w:color w:val="auto"/>
          <w:szCs w:val="20"/>
          <w:lang w:val="nl-NL" w:eastAsia="nl-NL"/>
        </w:rPr>
        <w:t xml:space="preserve"> wordt het project gesitueerd?</w:t>
      </w:r>
    </w:p>
    <w:p w14:paraId="05F55C85" w14:textId="61F86F5B"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Om in aanmerking te komen voor steun in het kader van demonstratieprojecten </w:t>
      </w:r>
      <w:r w:rsidR="00161F64">
        <w:rPr>
          <w:rFonts w:eastAsia="Times New Roman"/>
          <w:color w:val="auto"/>
          <w:szCs w:val="20"/>
          <w:lang w:val="nl-NL" w:eastAsia="nl-NL"/>
        </w:rPr>
        <w:t>moet</w:t>
      </w:r>
      <w:r w:rsidRPr="00B61F57">
        <w:rPr>
          <w:rFonts w:eastAsia="Times New Roman"/>
          <w:color w:val="auto"/>
          <w:szCs w:val="20"/>
          <w:lang w:val="nl-NL" w:eastAsia="nl-NL"/>
        </w:rPr>
        <w:t xml:space="preserve"> een projectaanvraag i</w:t>
      </w:r>
      <w:r w:rsidR="00161F64">
        <w:rPr>
          <w:rFonts w:eastAsia="Times New Roman"/>
          <w:color w:val="auto"/>
          <w:szCs w:val="20"/>
          <w:lang w:val="nl-NL" w:eastAsia="nl-NL"/>
        </w:rPr>
        <w:t xml:space="preserve">n de eerste plaats inhoudelijk </w:t>
      </w:r>
      <w:r w:rsidRPr="00B61F57">
        <w:rPr>
          <w:rFonts w:eastAsia="Times New Roman"/>
          <w:color w:val="auto"/>
          <w:szCs w:val="20"/>
          <w:lang w:val="nl-NL" w:eastAsia="nl-NL"/>
        </w:rPr>
        <w:t xml:space="preserve">beantwoorden aan </w:t>
      </w:r>
      <w:r w:rsidR="00EF1279">
        <w:rPr>
          <w:rFonts w:eastAsia="Times New Roman"/>
          <w:color w:val="auto"/>
          <w:szCs w:val="20"/>
          <w:lang w:val="nl-NL" w:eastAsia="nl-NL"/>
        </w:rPr>
        <w:t xml:space="preserve">een van de </w:t>
      </w:r>
      <w:r w:rsidR="00161F64">
        <w:rPr>
          <w:rFonts w:eastAsia="Times New Roman"/>
          <w:color w:val="auto"/>
          <w:szCs w:val="20"/>
          <w:lang w:val="nl-NL" w:eastAsia="nl-NL"/>
        </w:rPr>
        <w:t xml:space="preserve">thema’s die </w:t>
      </w:r>
      <w:r w:rsidR="00EF1279">
        <w:rPr>
          <w:rFonts w:eastAsia="Times New Roman"/>
          <w:color w:val="auto"/>
          <w:szCs w:val="20"/>
          <w:lang w:val="nl-NL" w:eastAsia="nl-NL"/>
        </w:rPr>
        <w:t xml:space="preserve">in de oproep </w:t>
      </w:r>
      <w:r w:rsidR="00161F64">
        <w:rPr>
          <w:rFonts w:eastAsia="Times New Roman"/>
          <w:color w:val="auto"/>
          <w:szCs w:val="20"/>
          <w:lang w:val="nl-NL" w:eastAsia="nl-NL"/>
        </w:rPr>
        <w:t>zijn opgenomen.</w:t>
      </w:r>
      <w:r w:rsidRPr="00B61F57">
        <w:rPr>
          <w:rFonts w:eastAsia="Times New Roman"/>
          <w:color w:val="auto"/>
          <w:szCs w:val="20"/>
          <w:lang w:val="nl-NL" w:eastAsia="nl-NL"/>
        </w:rPr>
        <w:t xml:space="preserve"> </w:t>
      </w:r>
      <w:r w:rsidRPr="00B61F57">
        <w:rPr>
          <w:rFonts w:eastAsia="Times New Roman"/>
          <w:b/>
          <w:color w:val="auto"/>
          <w:szCs w:val="20"/>
          <w:lang w:val="nl-NL" w:eastAsia="nl-NL"/>
        </w:rPr>
        <w:t>thema</w:t>
      </w:r>
      <w:r w:rsidRPr="00B61F57">
        <w:rPr>
          <w:rFonts w:eastAsia="Times New Roman"/>
          <w:color w:val="auto"/>
          <w:szCs w:val="20"/>
          <w:lang w:val="nl-NL" w:eastAsia="nl-NL"/>
        </w:rPr>
        <w:t>’s.</w:t>
      </w:r>
      <w:r w:rsidR="00E04638">
        <w:rPr>
          <w:rFonts w:eastAsia="Times New Roman"/>
          <w:color w:val="auto"/>
          <w:szCs w:val="20"/>
          <w:lang w:val="nl-NL" w:eastAsia="nl-NL"/>
        </w:rPr>
        <w:t xml:space="preserve"> </w:t>
      </w:r>
      <w:r w:rsidRPr="00B61F57">
        <w:rPr>
          <w:rFonts w:eastAsia="Times New Roman"/>
          <w:color w:val="auto"/>
          <w:szCs w:val="20"/>
          <w:lang w:val="nl-NL" w:eastAsia="nl-NL"/>
        </w:rPr>
        <w:t xml:space="preserve">Gelieve dus duidelijk aan te kruisen onder welk </w:t>
      </w:r>
      <w:r w:rsidR="00EF1279">
        <w:rPr>
          <w:rFonts w:eastAsia="Times New Roman"/>
          <w:color w:val="auto"/>
          <w:szCs w:val="20"/>
          <w:lang w:val="nl-NL" w:eastAsia="nl-NL"/>
        </w:rPr>
        <w:t>thema</w:t>
      </w:r>
      <w:r w:rsidRPr="00B61F57">
        <w:rPr>
          <w:rFonts w:eastAsia="Times New Roman"/>
          <w:color w:val="auto"/>
          <w:szCs w:val="20"/>
          <w:lang w:val="nl-NL" w:eastAsia="nl-NL"/>
        </w:rPr>
        <w:t xml:space="preserve"> uw project zich situeert, en </w:t>
      </w:r>
      <w:r w:rsidRPr="00B61F57">
        <w:rPr>
          <w:rFonts w:eastAsia="Times New Roman"/>
          <w:b/>
          <w:color w:val="auto"/>
          <w:szCs w:val="20"/>
          <w:lang w:val="nl-NL" w:eastAsia="nl-NL"/>
        </w:rPr>
        <w:t xml:space="preserve">slechts </w:t>
      </w:r>
      <w:r w:rsidR="00EF1279">
        <w:rPr>
          <w:rFonts w:eastAsia="Times New Roman"/>
          <w:b/>
          <w:color w:val="auto"/>
          <w:szCs w:val="20"/>
          <w:lang w:val="nl-NL" w:eastAsia="nl-NL"/>
        </w:rPr>
        <w:t>éé</w:t>
      </w:r>
      <w:r w:rsidRPr="00B61F57">
        <w:rPr>
          <w:rFonts w:eastAsia="Times New Roman"/>
          <w:b/>
          <w:color w:val="auto"/>
          <w:szCs w:val="20"/>
          <w:lang w:val="nl-NL" w:eastAsia="nl-NL"/>
        </w:rPr>
        <w:t>n thema als belangrijkste te kiezen</w:t>
      </w:r>
      <w:r w:rsidRPr="00B61F57">
        <w:rPr>
          <w:rFonts w:eastAsia="Times New Roman"/>
          <w:color w:val="auto"/>
          <w:szCs w:val="20"/>
          <w:lang w:val="nl-NL" w:eastAsia="nl-NL"/>
        </w:rPr>
        <w:t>. Uw project zal in de groep met dat thema worden geëvalueerd.</w:t>
      </w:r>
    </w:p>
    <w:p w14:paraId="30EB0F4B" w14:textId="77777777" w:rsidR="00B61F57" w:rsidRDefault="00B61F57" w:rsidP="00B61F57">
      <w:pPr>
        <w:tabs>
          <w:tab w:val="clear" w:pos="3686"/>
        </w:tabs>
        <w:contextualSpacing w:val="0"/>
        <w:rPr>
          <w:rFonts w:eastAsia="Times New Roman"/>
          <w:color w:val="auto"/>
          <w:szCs w:val="20"/>
          <w:lang w:val="nl-NL" w:eastAsia="nl-NL"/>
        </w:rPr>
      </w:pPr>
    </w:p>
    <w:p w14:paraId="0C2B5EBB" w14:textId="2A7B5E90" w:rsidR="00EF1279" w:rsidRPr="00EF1279" w:rsidRDefault="00235768" w:rsidP="00B61F57">
      <w:pPr>
        <w:tabs>
          <w:tab w:val="clear" w:pos="3686"/>
        </w:tabs>
        <w:contextualSpacing w:val="0"/>
        <w:rPr>
          <w:rFonts w:eastAsia="Times New Roman"/>
          <w:b/>
          <w:color w:val="auto"/>
          <w:szCs w:val="20"/>
          <w:lang w:val="nl-NL" w:eastAsia="nl-NL"/>
        </w:rPr>
      </w:pPr>
      <w:r>
        <w:rPr>
          <w:rFonts w:eastAsia="Times New Roman"/>
          <w:b/>
          <w:color w:val="auto"/>
          <w:szCs w:val="20"/>
          <w:lang w:val="nl-NL" w:eastAsia="nl-NL"/>
        </w:rPr>
        <w:t>Gevraagd steunbedrag</w:t>
      </w:r>
    </w:p>
    <w:p w14:paraId="44B673D5" w14:textId="7F8140C3" w:rsidR="00B61F57" w:rsidRDefault="00EF1279" w:rsidP="00B61F57">
      <w:pPr>
        <w:tabs>
          <w:tab w:val="clear" w:pos="3686"/>
        </w:tabs>
        <w:contextualSpacing w:val="0"/>
        <w:rPr>
          <w:rFonts w:eastAsia="Times New Roman"/>
          <w:color w:val="auto"/>
          <w:szCs w:val="20"/>
          <w:lang w:val="nl-NL" w:eastAsia="nl-NL"/>
        </w:rPr>
      </w:pPr>
      <w:r w:rsidRPr="00EF1279">
        <w:rPr>
          <w:rFonts w:eastAsia="Times New Roman"/>
          <w:color w:val="auto"/>
          <w:szCs w:val="20"/>
          <w:lang w:val="nl-NL" w:eastAsia="nl-NL"/>
        </w:rPr>
        <w:t xml:space="preserve">Vermeld hier </w:t>
      </w:r>
      <w:r>
        <w:rPr>
          <w:rFonts w:eastAsia="Times New Roman"/>
          <w:color w:val="auto"/>
          <w:szCs w:val="20"/>
          <w:lang w:val="nl-NL" w:eastAsia="nl-NL"/>
        </w:rPr>
        <w:t xml:space="preserve">het bedrag van de financiering dat u vraagt </w:t>
      </w:r>
      <w:r w:rsidRPr="00EF1279">
        <w:rPr>
          <w:rFonts w:eastAsia="Times New Roman"/>
          <w:color w:val="auto"/>
          <w:szCs w:val="20"/>
          <w:lang w:val="nl-NL" w:eastAsia="nl-NL"/>
        </w:rPr>
        <w:t xml:space="preserve">voor het realiseren van uw project. Een meer gedetailleerde begroting moet </w:t>
      </w:r>
      <w:r>
        <w:rPr>
          <w:rFonts w:eastAsia="Times New Roman"/>
          <w:color w:val="auto"/>
          <w:szCs w:val="20"/>
          <w:lang w:val="nl-NL" w:eastAsia="nl-NL"/>
        </w:rPr>
        <w:t xml:space="preserve">verder </w:t>
      </w:r>
      <w:r w:rsidRPr="00EF1279">
        <w:rPr>
          <w:rFonts w:eastAsia="Times New Roman"/>
          <w:color w:val="auto"/>
          <w:szCs w:val="20"/>
          <w:lang w:val="nl-NL" w:eastAsia="nl-NL"/>
        </w:rPr>
        <w:t>toegevoegd worden.</w:t>
      </w:r>
    </w:p>
    <w:p w14:paraId="1C9E6C9B" w14:textId="77777777" w:rsidR="00EF1279" w:rsidRDefault="00EF1279" w:rsidP="00B61F57">
      <w:pPr>
        <w:tabs>
          <w:tab w:val="clear" w:pos="3686"/>
        </w:tabs>
        <w:contextualSpacing w:val="0"/>
        <w:rPr>
          <w:rFonts w:eastAsia="Times New Roman"/>
          <w:color w:val="auto"/>
          <w:szCs w:val="20"/>
          <w:lang w:val="nl-NL" w:eastAsia="nl-NL"/>
        </w:rPr>
      </w:pPr>
    </w:p>
    <w:p w14:paraId="2E49463F" w14:textId="77777777" w:rsidR="00B40C7B" w:rsidRPr="00B61F57" w:rsidRDefault="00B40C7B" w:rsidP="00B40C7B">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Timing van het project</w:t>
      </w:r>
    </w:p>
    <w:p w14:paraId="36948A8E" w14:textId="091E29D3" w:rsidR="00EF1279" w:rsidRDefault="00B40C7B" w:rsidP="00B40C7B">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de </w:t>
      </w:r>
      <w:r w:rsidRPr="00B61F57">
        <w:rPr>
          <w:rFonts w:eastAsia="Times New Roman"/>
          <w:b/>
          <w:color w:val="auto"/>
          <w:szCs w:val="20"/>
          <w:lang w:val="nl-NL" w:eastAsia="nl-NL"/>
        </w:rPr>
        <w:t>concrete begin- en einddatum</w:t>
      </w:r>
      <w:r w:rsidRPr="00B61F57">
        <w:rPr>
          <w:rFonts w:eastAsia="Times New Roman"/>
          <w:color w:val="auto"/>
          <w:szCs w:val="20"/>
          <w:lang w:val="nl-NL" w:eastAsia="nl-NL"/>
        </w:rPr>
        <w:t xml:space="preserve"> van het project op</w:t>
      </w:r>
      <w:r w:rsidRPr="00B40C7B">
        <w:rPr>
          <w:rFonts w:eastAsia="Times New Roman"/>
          <w:color w:val="auto"/>
          <w:szCs w:val="20"/>
          <w:lang w:val="nl-NL" w:eastAsia="nl-NL"/>
        </w:rPr>
        <w:t xml:space="preserve"> </w:t>
      </w:r>
      <w:r>
        <w:rPr>
          <w:rFonts w:eastAsia="Times New Roman"/>
          <w:color w:val="auto"/>
          <w:szCs w:val="20"/>
          <w:lang w:val="nl-NL" w:eastAsia="nl-NL"/>
        </w:rPr>
        <w:t xml:space="preserve">conform de bepalingen in de oproep. </w:t>
      </w:r>
      <w:r w:rsidRPr="00B61F57">
        <w:rPr>
          <w:rFonts w:eastAsia="Times New Roman"/>
          <w:color w:val="auto"/>
          <w:szCs w:val="20"/>
          <w:lang w:val="nl-NL" w:eastAsia="nl-NL"/>
        </w:rPr>
        <w:t xml:space="preserve">De projectduur bedraagt maximum twee jaar. </w:t>
      </w:r>
    </w:p>
    <w:p w14:paraId="7BB55404" w14:textId="77777777" w:rsidR="00261032" w:rsidRDefault="00261032" w:rsidP="00B40C7B">
      <w:pPr>
        <w:tabs>
          <w:tab w:val="clear" w:pos="3686"/>
        </w:tabs>
        <w:contextualSpacing w:val="0"/>
        <w:rPr>
          <w:rFonts w:eastAsia="Times New Roman"/>
          <w:color w:val="auto"/>
          <w:szCs w:val="20"/>
          <w:lang w:val="nl-NL" w:eastAsia="nl-NL"/>
        </w:rPr>
      </w:pPr>
    </w:p>
    <w:p w14:paraId="7665072D" w14:textId="23643EF5" w:rsidR="00261032" w:rsidRPr="00261032" w:rsidRDefault="00261032" w:rsidP="00B40C7B">
      <w:pPr>
        <w:tabs>
          <w:tab w:val="clear" w:pos="3686"/>
        </w:tabs>
        <w:contextualSpacing w:val="0"/>
        <w:rPr>
          <w:rFonts w:eastAsia="Times New Roman"/>
          <w:b/>
          <w:color w:val="auto"/>
          <w:szCs w:val="20"/>
          <w:lang w:val="nl-NL" w:eastAsia="nl-NL"/>
        </w:rPr>
      </w:pPr>
      <w:r w:rsidRPr="00261032">
        <w:rPr>
          <w:rFonts w:eastAsia="Times New Roman"/>
          <w:b/>
          <w:color w:val="auto"/>
          <w:szCs w:val="20"/>
          <w:lang w:val="nl-NL" w:eastAsia="nl-NL"/>
        </w:rPr>
        <w:t>Geef een korte samenvatting van het project.</w:t>
      </w:r>
    </w:p>
    <w:p w14:paraId="468BE128" w14:textId="506D9F42" w:rsidR="00925204" w:rsidRDefault="00261032" w:rsidP="00B40C7B">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Deze samenvatting </w:t>
      </w:r>
      <w:r w:rsidR="00925204">
        <w:rPr>
          <w:rFonts w:eastAsia="Times New Roman"/>
          <w:color w:val="auto"/>
          <w:szCs w:val="20"/>
          <w:lang w:val="nl-NL" w:eastAsia="nl-NL"/>
        </w:rPr>
        <w:t>bevat:</w:t>
      </w:r>
    </w:p>
    <w:p w14:paraId="1E5556B3" w14:textId="77777777" w:rsidR="00925204" w:rsidRDefault="00925204" w:rsidP="00925204">
      <w:pPr>
        <w:pStyle w:val="Lijstalinea"/>
        <w:numPr>
          <w:ilvl w:val="0"/>
          <w:numId w:val="23"/>
        </w:numPr>
        <w:rPr>
          <w:rFonts w:eastAsia="Times New Roman"/>
          <w:color w:val="auto"/>
          <w:szCs w:val="20"/>
          <w:lang w:val="nl-NL" w:eastAsia="nl-NL"/>
        </w:rPr>
      </w:pPr>
      <w:r>
        <w:rPr>
          <w:rFonts w:eastAsia="Times New Roman"/>
          <w:color w:val="auto"/>
          <w:szCs w:val="20"/>
          <w:lang w:val="nl-NL" w:eastAsia="nl-NL"/>
        </w:rPr>
        <w:lastRenderedPageBreak/>
        <w:t>de probleemstelling/</w:t>
      </w:r>
      <w:r w:rsidRPr="00925204">
        <w:rPr>
          <w:rFonts w:eastAsia="Times New Roman"/>
          <w:color w:val="auto"/>
          <w:szCs w:val="20"/>
          <w:lang w:val="nl-NL" w:eastAsia="nl-NL"/>
        </w:rPr>
        <w:t xml:space="preserve">uitdaging; </w:t>
      </w:r>
    </w:p>
    <w:p w14:paraId="713352A1" w14:textId="77777777" w:rsidR="00925204" w:rsidRDefault="00925204" w:rsidP="00925204">
      <w:pPr>
        <w:pStyle w:val="Lijstalinea"/>
        <w:numPr>
          <w:ilvl w:val="0"/>
          <w:numId w:val="23"/>
        </w:numPr>
        <w:rPr>
          <w:rFonts w:eastAsia="Times New Roman"/>
          <w:color w:val="auto"/>
          <w:szCs w:val="20"/>
          <w:lang w:val="nl-NL" w:eastAsia="nl-NL"/>
        </w:rPr>
      </w:pPr>
      <w:r>
        <w:rPr>
          <w:rFonts w:eastAsia="Times New Roman"/>
          <w:color w:val="auto"/>
          <w:szCs w:val="20"/>
          <w:lang w:val="nl-NL" w:eastAsia="nl-NL"/>
        </w:rPr>
        <w:t>de projectdoelstellingen;</w:t>
      </w:r>
    </w:p>
    <w:p w14:paraId="0E14723D" w14:textId="4E39ECD8" w:rsidR="00925204" w:rsidRPr="00925204" w:rsidRDefault="00925204" w:rsidP="00925204">
      <w:pPr>
        <w:pStyle w:val="Lijstalinea"/>
        <w:numPr>
          <w:ilvl w:val="0"/>
          <w:numId w:val="23"/>
        </w:numPr>
        <w:rPr>
          <w:rFonts w:eastAsia="Times New Roman"/>
          <w:color w:val="auto"/>
          <w:szCs w:val="20"/>
          <w:lang w:val="nl-NL" w:eastAsia="nl-NL"/>
        </w:rPr>
      </w:pPr>
      <w:r w:rsidRPr="00925204">
        <w:rPr>
          <w:rFonts w:eastAsia="Times New Roman"/>
          <w:color w:val="auto"/>
          <w:szCs w:val="20"/>
          <w:lang w:val="nl-NL" w:eastAsia="nl-NL"/>
        </w:rPr>
        <w:t>de geplande activiteiten om</w:t>
      </w:r>
      <w:r>
        <w:rPr>
          <w:rFonts w:eastAsia="Times New Roman"/>
          <w:color w:val="auto"/>
          <w:szCs w:val="20"/>
          <w:lang w:val="nl-NL" w:eastAsia="nl-NL"/>
        </w:rPr>
        <w:t xml:space="preserve"> die doelstellingen te bereiken.</w:t>
      </w:r>
    </w:p>
    <w:p w14:paraId="1CD14582" w14:textId="499C4B4A" w:rsidR="00261032" w:rsidRDefault="00925204" w:rsidP="0092520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Ze </w:t>
      </w:r>
      <w:r w:rsidR="00261032" w:rsidRPr="00925204">
        <w:rPr>
          <w:rFonts w:eastAsia="Times New Roman"/>
          <w:color w:val="auto"/>
          <w:szCs w:val="20"/>
          <w:lang w:val="nl-NL" w:eastAsia="nl-NL"/>
        </w:rPr>
        <w:t>k</w:t>
      </w:r>
      <w:r w:rsidR="00261032">
        <w:rPr>
          <w:rFonts w:eastAsia="Times New Roman"/>
          <w:color w:val="auto"/>
          <w:szCs w:val="20"/>
          <w:lang w:val="nl-NL" w:eastAsia="nl-NL"/>
        </w:rPr>
        <w:t xml:space="preserve">an worden gebruikt voor </w:t>
      </w:r>
      <w:r>
        <w:rPr>
          <w:rFonts w:eastAsia="Times New Roman"/>
          <w:color w:val="auto"/>
          <w:szCs w:val="20"/>
          <w:lang w:val="nl-NL" w:eastAsia="nl-NL"/>
        </w:rPr>
        <w:t>communic</w:t>
      </w:r>
      <w:r w:rsidR="00261032">
        <w:rPr>
          <w:rFonts w:eastAsia="Times New Roman"/>
          <w:color w:val="auto"/>
          <w:szCs w:val="20"/>
          <w:lang w:val="nl-NL" w:eastAsia="nl-NL"/>
        </w:rPr>
        <w:t xml:space="preserve">atiedoeleinden </w:t>
      </w:r>
      <w:r w:rsidR="004B4E13">
        <w:rPr>
          <w:rFonts w:eastAsia="Times New Roman"/>
          <w:color w:val="auto"/>
          <w:szCs w:val="20"/>
          <w:lang w:val="nl-NL" w:eastAsia="nl-NL"/>
        </w:rPr>
        <w:t>in het geval</w:t>
      </w:r>
      <w:r w:rsidR="00261032">
        <w:rPr>
          <w:rFonts w:eastAsia="Times New Roman"/>
          <w:color w:val="auto"/>
          <w:szCs w:val="20"/>
          <w:lang w:val="nl-NL" w:eastAsia="nl-NL"/>
        </w:rPr>
        <w:t xml:space="preserve"> uw project </w:t>
      </w:r>
      <w:r w:rsidR="00161F64">
        <w:rPr>
          <w:rFonts w:eastAsia="Times New Roman"/>
          <w:color w:val="auto"/>
          <w:szCs w:val="20"/>
          <w:lang w:val="nl-NL" w:eastAsia="nl-NL"/>
        </w:rPr>
        <w:t>geselecteerd</w:t>
      </w:r>
      <w:r w:rsidR="00261032">
        <w:rPr>
          <w:rFonts w:eastAsia="Times New Roman"/>
          <w:color w:val="auto"/>
          <w:szCs w:val="20"/>
          <w:lang w:val="nl-NL" w:eastAsia="nl-NL"/>
        </w:rPr>
        <w:t xml:space="preserve"> </w:t>
      </w:r>
      <w:r w:rsidR="004B4E13">
        <w:rPr>
          <w:rFonts w:eastAsia="Times New Roman"/>
          <w:color w:val="auto"/>
          <w:szCs w:val="20"/>
          <w:lang w:val="nl-NL" w:eastAsia="nl-NL"/>
        </w:rPr>
        <w:t>is voor subsidiëring</w:t>
      </w:r>
      <w:r w:rsidR="00261032">
        <w:rPr>
          <w:rFonts w:eastAsia="Times New Roman"/>
          <w:color w:val="auto"/>
          <w:szCs w:val="20"/>
          <w:lang w:val="nl-NL" w:eastAsia="nl-NL"/>
        </w:rPr>
        <w:t xml:space="preserve">. </w:t>
      </w:r>
    </w:p>
    <w:p w14:paraId="11463642" w14:textId="77777777" w:rsidR="00C233E8" w:rsidRDefault="00C233E8" w:rsidP="00B40C7B">
      <w:pPr>
        <w:tabs>
          <w:tab w:val="clear" w:pos="3686"/>
        </w:tabs>
        <w:contextualSpacing w:val="0"/>
        <w:rPr>
          <w:rFonts w:eastAsia="Times New Roman"/>
          <w:color w:val="auto"/>
          <w:szCs w:val="20"/>
          <w:lang w:val="nl-NL" w:eastAsia="nl-NL"/>
        </w:rPr>
      </w:pPr>
    </w:p>
    <w:p w14:paraId="4D9C4171" w14:textId="2A7F5776" w:rsidR="00C233E8" w:rsidRPr="00C233E8" w:rsidRDefault="00C233E8" w:rsidP="00B40C7B">
      <w:pPr>
        <w:tabs>
          <w:tab w:val="clear" w:pos="3686"/>
        </w:tabs>
        <w:contextualSpacing w:val="0"/>
        <w:rPr>
          <w:rFonts w:eastAsia="Times New Roman"/>
          <w:b/>
          <w:color w:val="auto"/>
          <w:szCs w:val="20"/>
          <w:lang w:val="nl-NL" w:eastAsia="nl-NL"/>
        </w:rPr>
      </w:pPr>
      <w:r w:rsidRPr="00C233E8">
        <w:rPr>
          <w:rFonts w:eastAsia="Times New Roman"/>
          <w:b/>
          <w:color w:val="auto"/>
          <w:szCs w:val="20"/>
          <w:lang w:val="nl-NL" w:eastAsia="nl-NL"/>
        </w:rPr>
        <w:t xml:space="preserve">Welk probleem wil u aanpakken bij de uitvoering van dit project? Geef een korte toelichting over de context en de noodzaak van het project. </w:t>
      </w:r>
    </w:p>
    <w:p w14:paraId="65373481" w14:textId="7D003F48" w:rsidR="00B40C7B" w:rsidRDefault="00C233E8" w:rsidP="00B40C7B">
      <w:pPr>
        <w:tabs>
          <w:tab w:val="clear" w:pos="3686"/>
        </w:tabs>
        <w:contextualSpacing w:val="0"/>
        <w:rPr>
          <w:rFonts w:eastAsia="Times New Roman"/>
          <w:color w:val="auto"/>
          <w:szCs w:val="20"/>
          <w:lang w:val="nl-NL" w:eastAsia="nl-NL"/>
        </w:rPr>
      </w:pPr>
      <w:r>
        <w:rPr>
          <w:rFonts w:eastAsia="Times New Roman"/>
          <w:color w:val="auto"/>
          <w:szCs w:val="20"/>
          <w:lang w:val="nl-NL" w:eastAsia="nl-NL"/>
        </w:rPr>
        <w:t>Ga hierbij ook in op de state-of-art in dit domein</w:t>
      </w:r>
      <w:r w:rsidR="008404D2">
        <w:rPr>
          <w:rFonts w:eastAsia="Times New Roman"/>
          <w:color w:val="auto"/>
          <w:szCs w:val="20"/>
          <w:lang w:val="nl-NL" w:eastAsia="nl-NL"/>
        </w:rPr>
        <w:t xml:space="preserve"> en beschrijf het </w:t>
      </w:r>
      <w:proofErr w:type="spellStart"/>
      <w:r w:rsidR="008404D2">
        <w:rPr>
          <w:rFonts w:eastAsia="Times New Roman"/>
          <w:color w:val="auto"/>
          <w:szCs w:val="20"/>
          <w:lang w:val="nl-NL" w:eastAsia="nl-NL"/>
        </w:rPr>
        <w:t>vraaggedreven</w:t>
      </w:r>
      <w:proofErr w:type="spellEnd"/>
      <w:r w:rsidR="008404D2">
        <w:rPr>
          <w:rFonts w:eastAsia="Times New Roman"/>
          <w:color w:val="auto"/>
          <w:szCs w:val="20"/>
          <w:lang w:val="nl-NL" w:eastAsia="nl-NL"/>
        </w:rPr>
        <w:t xml:space="preserve"> karakter.</w:t>
      </w:r>
    </w:p>
    <w:p w14:paraId="724B0761" w14:textId="77777777" w:rsidR="00C233E8" w:rsidRPr="00B61F57" w:rsidRDefault="00C233E8" w:rsidP="00B40C7B">
      <w:pPr>
        <w:tabs>
          <w:tab w:val="clear" w:pos="3686"/>
        </w:tabs>
        <w:contextualSpacing w:val="0"/>
        <w:rPr>
          <w:rFonts w:eastAsia="Times New Roman"/>
          <w:color w:val="auto"/>
          <w:szCs w:val="20"/>
          <w:lang w:val="nl-NL" w:eastAsia="nl-NL"/>
        </w:rPr>
      </w:pPr>
    </w:p>
    <w:p w14:paraId="26868613"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Wat zijn de doelstellingen van uw project?</w:t>
      </w:r>
    </w:p>
    <w:p w14:paraId="62FBD7F1" w14:textId="05C091EB" w:rsidR="00E25AD8"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Omschrijf kort in een aantal doelstellingen wat u beoogt te bereiken. </w:t>
      </w:r>
      <w:r w:rsidR="00E25AD8" w:rsidRPr="00E25AD8">
        <w:rPr>
          <w:rFonts w:eastAsia="Times New Roman"/>
          <w:color w:val="auto"/>
          <w:szCs w:val="20"/>
          <w:lang w:val="nl-NL" w:eastAsia="nl-NL"/>
        </w:rPr>
        <w:t xml:space="preserve">Welke effecten/veranderingen bij de </w:t>
      </w:r>
      <w:r w:rsidR="00E25AD8">
        <w:rPr>
          <w:rFonts w:eastAsia="Times New Roman"/>
          <w:color w:val="auto"/>
          <w:szCs w:val="20"/>
          <w:lang w:val="nl-NL" w:eastAsia="nl-NL"/>
        </w:rPr>
        <w:t>doelgroep</w:t>
      </w:r>
      <w:r w:rsidR="00E25AD8" w:rsidRPr="00E25AD8">
        <w:rPr>
          <w:rFonts w:eastAsia="Times New Roman"/>
          <w:color w:val="auto"/>
          <w:szCs w:val="20"/>
          <w:lang w:val="nl-NL" w:eastAsia="nl-NL"/>
        </w:rPr>
        <w:t xml:space="preserve"> worden beoogd?</w:t>
      </w:r>
      <w:r w:rsidR="00337C9D">
        <w:rPr>
          <w:rFonts w:eastAsia="Times New Roman"/>
          <w:color w:val="auto"/>
          <w:szCs w:val="20"/>
          <w:lang w:val="nl-NL" w:eastAsia="nl-NL"/>
        </w:rPr>
        <w:t xml:space="preserve"> Beschrijf de meerwaarde van het project ten opzichte van de huidige kennis bij de doelgroep. </w:t>
      </w:r>
    </w:p>
    <w:p w14:paraId="4E3811CF" w14:textId="77777777" w:rsidR="00B61F57" w:rsidRPr="00B61F57" w:rsidRDefault="00B61F57" w:rsidP="00B61F57">
      <w:pPr>
        <w:tabs>
          <w:tab w:val="clear" w:pos="3686"/>
        </w:tabs>
        <w:contextualSpacing w:val="0"/>
        <w:rPr>
          <w:rFonts w:eastAsia="Times New Roman"/>
          <w:color w:val="auto"/>
          <w:szCs w:val="20"/>
          <w:lang w:val="nl-NL" w:eastAsia="nl-NL"/>
        </w:rPr>
      </w:pPr>
    </w:p>
    <w:p w14:paraId="52592E6D" w14:textId="18C99735" w:rsidR="00434F45" w:rsidRPr="00B61F57" w:rsidRDefault="00434F45" w:rsidP="00B61F57">
      <w:pPr>
        <w:tabs>
          <w:tab w:val="clear" w:pos="3686"/>
        </w:tabs>
        <w:contextualSpacing w:val="0"/>
        <w:rPr>
          <w:rFonts w:eastAsia="Times New Roman"/>
          <w:color w:val="auto"/>
          <w:szCs w:val="20"/>
          <w:lang w:val="nl-NL" w:eastAsia="nl-NL"/>
        </w:rPr>
      </w:pPr>
      <w:r>
        <w:rPr>
          <w:rFonts w:ascii="FlandersArtSans-Regular" w:eastAsia="Calibri" w:hAnsi="FlandersArtSans-Regular" w:cs="Calibri"/>
          <w:b/>
          <w:bCs/>
          <w:color w:val="000000"/>
        </w:rPr>
        <w:t>Beschrijf de projectactiviteiten. Noem per activiteit de beoogde start- en einddatum en het beoogde resultaat</w:t>
      </w:r>
      <w:r w:rsidRPr="00662C85">
        <w:rPr>
          <w:rFonts w:ascii="FlandersArtSans-Regular" w:eastAsia="Calibri" w:hAnsi="FlandersArtSans-Regular" w:cs="Calibri"/>
          <w:b/>
          <w:bCs/>
          <w:color w:val="000000"/>
        </w:rPr>
        <w:t xml:space="preserve"> (max. 5 pagina’s)</w:t>
      </w:r>
      <w:r>
        <w:rPr>
          <w:rFonts w:ascii="FlandersArtSans-Regular" w:eastAsia="Calibri" w:hAnsi="FlandersArtSans-Regular" w:cs="Calibri"/>
          <w:b/>
          <w:bCs/>
          <w:color w:val="000000"/>
        </w:rPr>
        <w:t>.</w:t>
      </w:r>
    </w:p>
    <w:p w14:paraId="4776BE5B" w14:textId="6C4654B5" w:rsidR="00E25AD8" w:rsidRDefault="00E25AD8" w:rsidP="00E25AD8">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Beschrijf duidelijk via een </w:t>
      </w:r>
      <w:r w:rsidRPr="00B61F57">
        <w:rPr>
          <w:rFonts w:eastAsia="Times New Roman"/>
          <w:b/>
          <w:color w:val="auto"/>
          <w:szCs w:val="20"/>
          <w:lang w:val="nl-NL" w:eastAsia="nl-NL"/>
        </w:rPr>
        <w:t>stappenplan</w:t>
      </w:r>
      <w:r w:rsidRPr="00B61F57">
        <w:rPr>
          <w:rFonts w:eastAsia="Times New Roman"/>
          <w:color w:val="auto"/>
          <w:szCs w:val="20"/>
          <w:lang w:val="nl-NL" w:eastAsia="nl-NL"/>
        </w:rPr>
        <w:t xml:space="preserve"> (liefst tabelvorm) het verloop van het project. Vermeld in dit sta</w:t>
      </w:r>
      <w:r>
        <w:rPr>
          <w:rFonts w:eastAsia="Times New Roman"/>
          <w:color w:val="auto"/>
          <w:szCs w:val="20"/>
          <w:lang w:val="nl-NL" w:eastAsia="nl-NL"/>
        </w:rPr>
        <w:t>ppenplan duidelijke mijlpalen</w:t>
      </w:r>
      <w:r w:rsidRPr="00B61F57">
        <w:rPr>
          <w:rFonts w:eastAsia="Times New Roman"/>
          <w:color w:val="auto"/>
          <w:szCs w:val="20"/>
          <w:lang w:val="nl-NL" w:eastAsia="nl-NL"/>
        </w:rPr>
        <w:t xml:space="preserve">. </w:t>
      </w:r>
    </w:p>
    <w:p w14:paraId="6CBCEBF2" w14:textId="77777777" w:rsidR="00E25AD8" w:rsidRDefault="00E25AD8" w:rsidP="00E25AD8">
      <w:pPr>
        <w:tabs>
          <w:tab w:val="clear" w:pos="3686"/>
        </w:tabs>
        <w:contextualSpacing w:val="0"/>
        <w:rPr>
          <w:rFonts w:eastAsia="Times New Roman"/>
          <w:color w:val="auto"/>
          <w:szCs w:val="20"/>
          <w:lang w:val="nl-NL" w:eastAsia="nl-NL"/>
        </w:rPr>
      </w:pPr>
    </w:p>
    <w:p w14:paraId="39BEF538" w14:textId="31719063" w:rsidR="00E25AD8" w:rsidRPr="00B61F57" w:rsidRDefault="00E25AD8" w:rsidP="00E25AD8">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Toon aan dat het werkprogramma aansluit bij de doelstelling van het project en dat de aanpak haalbaar is. Activiteiten waarvoor bv. nog onzekerheden blijven of toelatingen nodig zijn, worden best geweerd.</w:t>
      </w:r>
    </w:p>
    <w:p w14:paraId="2C337686" w14:textId="77777777" w:rsidR="00B61F57" w:rsidRPr="00B61F57" w:rsidRDefault="00B61F57" w:rsidP="00B61F57">
      <w:pPr>
        <w:tabs>
          <w:tab w:val="clear" w:pos="3686"/>
        </w:tabs>
        <w:contextualSpacing w:val="0"/>
        <w:rPr>
          <w:rFonts w:eastAsia="Times New Roman"/>
          <w:color w:val="auto"/>
          <w:szCs w:val="20"/>
          <w:lang w:val="nl-NL" w:eastAsia="nl-NL"/>
        </w:rPr>
      </w:pPr>
    </w:p>
    <w:p w14:paraId="3489336E" w14:textId="7C2858C5" w:rsidR="00B61F57" w:rsidRPr="00B61F57" w:rsidRDefault="00E25AD8" w:rsidP="00E25AD8">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Omschrijf hierbij ook </w:t>
      </w:r>
      <w:r w:rsidR="00B61F57" w:rsidRPr="00B61F57">
        <w:rPr>
          <w:rFonts w:eastAsia="Times New Roman"/>
          <w:color w:val="auto"/>
          <w:szCs w:val="20"/>
          <w:lang w:val="nl-NL" w:eastAsia="nl-NL"/>
        </w:rPr>
        <w:t xml:space="preserve">de </w:t>
      </w:r>
      <w:r w:rsidR="009C6564">
        <w:rPr>
          <w:rFonts w:eastAsia="Times New Roman"/>
          <w:color w:val="auto"/>
          <w:szCs w:val="20"/>
          <w:lang w:val="nl-NL" w:eastAsia="nl-NL"/>
        </w:rPr>
        <w:t xml:space="preserve">betrokkenheid van landbouwers in het project en de </w:t>
      </w:r>
      <w:r w:rsidR="00B61F57" w:rsidRPr="00B61F57">
        <w:rPr>
          <w:rFonts w:eastAsia="Times New Roman"/>
          <w:color w:val="auto"/>
          <w:szCs w:val="20"/>
          <w:lang w:val="nl-NL" w:eastAsia="nl-NL"/>
        </w:rPr>
        <w:t>voorbeeldbedrijven die in het project opgenomen worden (relevantie van de gekozen landbouwers, werkwijze bij het inschakelen van praktijkbedrij</w:t>
      </w:r>
      <w:r>
        <w:rPr>
          <w:rFonts w:eastAsia="Times New Roman"/>
          <w:color w:val="auto"/>
          <w:szCs w:val="20"/>
          <w:lang w:val="nl-NL" w:eastAsia="nl-NL"/>
        </w:rPr>
        <w:t>ven in het voorlichtingsproces).</w:t>
      </w:r>
    </w:p>
    <w:p w14:paraId="64F44B9C" w14:textId="77777777" w:rsidR="00B61F57" w:rsidRPr="00B61F57" w:rsidRDefault="00B61F57" w:rsidP="00B61F57">
      <w:pPr>
        <w:tabs>
          <w:tab w:val="clear" w:pos="3686"/>
        </w:tabs>
        <w:contextualSpacing w:val="0"/>
        <w:rPr>
          <w:rFonts w:eastAsia="Times New Roman"/>
          <w:color w:val="auto"/>
          <w:szCs w:val="20"/>
          <w:lang w:val="nl-NL" w:eastAsia="nl-NL"/>
        </w:rPr>
      </w:pPr>
    </w:p>
    <w:p w14:paraId="45A367B2" w14:textId="0E934798"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Lokalisatie van het project</w:t>
      </w:r>
    </w:p>
    <w:p w14:paraId="28CDF9AC"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Geef het </w:t>
      </w:r>
      <w:r w:rsidRPr="00B61F57">
        <w:rPr>
          <w:rFonts w:eastAsia="Times New Roman"/>
          <w:b/>
          <w:color w:val="auto"/>
          <w:szCs w:val="20"/>
          <w:lang w:val="nl-NL" w:eastAsia="nl-NL"/>
        </w:rPr>
        <w:t>geografisch gebied</w:t>
      </w:r>
      <w:r w:rsidRPr="00B61F57">
        <w:rPr>
          <w:rFonts w:eastAsia="Times New Roman"/>
          <w:color w:val="auto"/>
          <w:szCs w:val="20"/>
          <w:lang w:val="nl-NL" w:eastAsia="nl-NL"/>
        </w:rPr>
        <w:t xml:space="preserve"> op waarin de uitvoering van het project gerealiseerd wordt.</w:t>
      </w:r>
    </w:p>
    <w:p w14:paraId="00F00571" w14:textId="77777777" w:rsidR="00B61F57" w:rsidRPr="00B61F57" w:rsidRDefault="00B61F57" w:rsidP="00B61F57">
      <w:pPr>
        <w:tabs>
          <w:tab w:val="clear" w:pos="3686"/>
        </w:tabs>
        <w:contextualSpacing w:val="0"/>
        <w:rPr>
          <w:rFonts w:eastAsia="Times New Roman"/>
          <w:color w:val="auto"/>
          <w:szCs w:val="20"/>
          <w:lang w:val="nl-NL" w:eastAsia="nl-NL"/>
        </w:rPr>
      </w:pPr>
    </w:p>
    <w:p w14:paraId="130D7E3F"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Overheidsvergunningen</w:t>
      </w:r>
    </w:p>
    <w:p w14:paraId="07B0E13A"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Geef aan of er voor de uitvoering van het project specifieke overheidsvergunningen nodig zijn. Bedoeld worden hier bv. de bouwvergunning en milieuvergunning. Indien u (nog) niet beschikt over de vereiste vergunningen, gelieve dan het wettelijk kader (o.m. inzake te volgen procedure) aan te geven waaraan u, uw partners of de voorbeeldbedrijven zullen moeten voldoen. Gelieve eveneens aan te tonen of aan te duiden welke stappen u reeds ondernomen hebt of zult ondernemen en aan te geven binnen welke periode u verwacht te zullen beschikken over de nodige vergunningen.</w:t>
      </w:r>
    </w:p>
    <w:p w14:paraId="27BD1EBD" w14:textId="77777777" w:rsidR="00B61F57" w:rsidRPr="00B61F57" w:rsidRDefault="00B61F57" w:rsidP="00B61F57">
      <w:pPr>
        <w:tabs>
          <w:tab w:val="clear" w:pos="3686"/>
        </w:tabs>
        <w:contextualSpacing w:val="0"/>
        <w:rPr>
          <w:rFonts w:eastAsia="Times New Roman"/>
          <w:color w:val="auto"/>
          <w:szCs w:val="20"/>
          <w:lang w:val="nl-NL" w:eastAsia="nl-NL"/>
        </w:rPr>
      </w:pPr>
    </w:p>
    <w:p w14:paraId="1D50FE62" w14:textId="0F2354CD" w:rsidR="00B61F57" w:rsidRPr="00B61F57" w:rsidRDefault="007A1BE9" w:rsidP="00E04638">
      <w:pPr>
        <w:pStyle w:val="Kop3"/>
      </w:pPr>
      <w:bookmarkStart w:id="13" w:name="_Toc17935443"/>
      <w:r>
        <w:t>Situering en verantwoording van het project</w:t>
      </w:r>
      <w:bookmarkEnd w:id="13"/>
    </w:p>
    <w:p w14:paraId="473BBCE5" w14:textId="15152980" w:rsidR="00B61F57" w:rsidRPr="00B61F57" w:rsidRDefault="00FE0C42" w:rsidP="00B61F57">
      <w:pPr>
        <w:tabs>
          <w:tab w:val="clear" w:pos="3686"/>
        </w:tabs>
        <w:contextualSpacing w:val="0"/>
        <w:rPr>
          <w:rFonts w:eastAsia="Times New Roman"/>
          <w:color w:val="auto"/>
          <w:szCs w:val="20"/>
          <w:lang w:val="nl-NL" w:eastAsia="nl-NL"/>
        </w:rPr>
      </w:pPr>
      <w:r w:rsidRPr="00FE0C42">
        <w:rPr>
          <w:rFonts w:eastAsia="Times New Roman"/>
          <w:b/>
          <w:color w:val="auto"/>
          <w:szCs w:val="20"/>
          <w:lang w:val="nl-NL" w:eastAsia="nl-NL"/>
        </w:rPr>
        <w:t>Kruis aan tot welke doelstellingen/focusgebieden het project een bijdrage levert, direct en secundair, en motiveer vervolgens waarom.</w:t>
      </w:r>
    </w:p>
    <w:p w14:paraId="5402BF09" w14:textId="04E7B78E" w:rsidR="003460C6" w:rsidRDefault="003460C6" w:rsidP="004B1FD9">
      <w:pPr>
        <w:tabs>
          <w:tab w:val="clear" w:pos="3686"/>
        </w:tabs>
        <w:contextualSpacing w:val="0"/>
        <w:rPr>
          <w:rFonts w:eastAsia="Times New Roman"/>
          <w:color w:val="auto"/>
          <w:szCs w:val="20"/>
          <w:lang w:val="nl-NL" w:eastAsia="nl-NL"/>
        </w:rPr>
      </w:pPr>
      <w:r w:rsidRPr="003460C6">
        <w:rPr>
          <w:rFonts w:eastAsia="Times New Roman"/>
          <w:color w:val="auto"/>
          <w:szCs w:val="20"/>
          <w:lang w:val="nl-NL" w:eastAsia="nl-NL"/>
        </w:rPr>
        <w:t xml:space="preserve">Er zijn veel verschillende domeinen waar </w:t>
      </w:r>
      <w:r>
        <w:rPr>
          <w:rFonts w:eastAsia="Times New Roman"/>
          <w:color w:val="auto"/>
          <w:szCs w:val="20"/>
          <w:lang w:val="nl-NL" w:eastAsia="nl-NL"/>
        </w:rPr>
        <w:t>demonstratieprojecten</w:t>
      </w:r>
      <w:r w:rsidRPr="003460C6">
        <w:rPr>
          <w:rFonts w:eastAsia="Times New Roman"/>
          <w:color w:val="auto"/>
          <w:szCs w:val="20"/>
          <w:lang w:val="nl-NL" w:eastAsia="nl-NL"/>
        </w:rPr>
        <w:t xml:space="preserve"> effecten op kunnen hebben: milieu, klimaat, biodiversiteit, innovatie, concurrenti</w:t>
      </w:r>
      <w:r>
        <w:rPr>
          <w:rFonts w:eastAsia="Times New Roman"/>
          <w:color w:val="auto"/>
          <w:szCs w:val="20"/>
          <w:lang w:val="nl-NL" w:eastAsia="nl-NL"/>
        </w:rPr>
        <w:t>evermogen, positie in de keten,..</w:t>
      </w:r>
      <w:r w:rsidRPr="003460C6">
        <w:rPr>
          <w:rFonts w:eastAsia="Times New Roman"/>
          <w:color w:val="auto"/>
          <w:szCs w:val="20"/>
          <w:lang w:val="nl-NL" w:eastAsia="nl-NL"/>
        </w:rPr>
        <w:t xml:space="preserve">. Op basis van de Europese </w:t>
      </w:r>
      <w:r w:rsidRPr="003460C6">
        <w:rPr>
          <w:rFonts w:eastAsia="Times New Roman"/>
          <w:color w:val="auto"/>
          <w:szCs w:val="20"/>
          <w:lang w:val="nl-NL" w:eastAsia="nl-NL"/>
        </w:rPr>
        <w:lastRenderedPageBreak/>
        <w:t xml:space="preserve">PDPO regelgeving en de Vlaamse keuzes </w:t>
      </w:r>
      <w:r>
        <w:rPr>
          <w:rFonts w:eastAsia="Times New Roman"/>
          <w:color w:val="auto"/>
          <w:szCs w:val="20"/>
          <w:lang w:val="nl-NL" w:eastAsia="nl-NL"/>
        </w:rPr>
        <w:t xml:space="preserve">zijn </w:t>
      </w:r>
      <w:r w:rsidRPr="003460C6">
        <w:rPr>
          <w:rFonts w:eastAsia="Times New Roman"/>
          <w:color w:val="auto"/>
          <w:szCs w:val="20"/>
          <w:lang w:val="nl-NL" w:eastAsia="nl-NL"/>
        </w:rPr>
        <w:t>de focusgebieden (FG)</w:t>
      </w:r>
      <w:r w:rsidR="004B1FD9">
        <w:rPr>
          <w:rFonts w:eastAsia="Times New Roman"/>
          <w:color w:val="auto"/>
          <w:szCs w:val="20"/>
          <w:lang w:val="nl-NL" w:eastAsia="nl-NL"/>
        </w:rPr>
        <w:t>,</w:t>
      </w:r>
      <w:r>
        <w:rPr>
          <w:rFonts w:eastAsia="Times New Roman"/>
          <w:color w:val="auto"/>
          <w:szCs w:val="20"/>
          <w:lang w:val="nl-NL" w:eastAsia="nl-NL"/>
        </w:rPr>
        <w:t xml:space="preserve"> weergegeven in Tabel 1</w:t>
      </w:r>
      <w:r w:rsidR="004B1FD9">
        <w:rPr>
          <w:rFonts w:eastAsia="Times New Roman"/>
          <w:color w:val="auto"/>
          <w:szCs w:val="20"/>
          <w:lang w:val="nl-NL" w:eastAsia="nl-NL"/>
        </w:rPr>
        <w:t>,</w:t>
      </w:r>
      <w:r w:rsidRPr="003460C6">
        <w:rPr>
          <w:rFonts w:eastAsia="Times New Roman"/>
          <w:color w:val="auto"/>
          <w:szCs w:val="20"/>
          <w:lang w:val="nl-NL" w:eastAsia="nl-NL"/>
        </w:rPr>
        <w:t xml:space="preserve"> van belang voor de demo</w:t>
      </w:r>
      <w:r>
        <w:rPr>
          <w:rFonts w:eastAsia="Times New Roman"/>
          <w:color w:val="auto"/>
          <w:szCs w:val="20"/>
          <w:lang w:val="nl-NL" w:eastAsia="nl-NL"/>
        </w:rPr>
        <w:t>nstratie</w:t>
      </w:r>
      <w:r w:rsidRPr="003460C6">
        <w:rPr>
          <w:rFonts w:eastAsia="Times New Roman"/>
          <w:color w:val="auto"/>
          <w:szCs w:val="20"/>
          <w:lang w:val="nl-NL" w:eastAsia="nl-NL"/>
        </w:rPr>
        <w:t>projecten</w:t>
      </w:r>
      <w:r>
        <w:rPr>
          <w:rFonts w:eastAsia="Times New Roman"/>
          <w:color w:val="auto"/>
          <w:szCs w:val="20"/>
          <w:lang w:val="nl-NL" w:eastAsia="nl-NL"/>
        </w:rPr>
        <w:t>.</w:t>
      </w:r>
      <w:r w:rsidRPr="003460C6">
        <w:rPr>
          <w:rFonts w:eastAsia="Times New Roman"/>
          <w:color w:val="auto"/>
          <w:szCs w:val="20"/>
          <w:lang w:val="nl-NL" w:eastAsia="nl-NL"/>
        </w:rPr>
        <w:t xml:space="preserve"> </w:t>
      </w:r>
    </w:p>
    <w:p w14:paraId="59CA83BB" w14:textId="4A30E290" w:rsidR="00B61F57" w:rsidRPr="00B61F57" w:rsidRDefault="003460C6" w:rsidP="00B61F57">
      <w:pPr>
        <w:tabs>
          <w:tab w:val="clear" w:pos="3686"/>
        </w:tabs>
        <w:contextualSpacing w:val="0"/>
        <w:rPr>
          <w:rFonts w:eastAsia="Times New Roman"/>
          <w:b/>
          <w:color w:val="auto"/>
          <w:szCs w:val="20"/>
          <w:lang w:val="nl-NL" w:eastAsia="nl-NL"/>
        </w:rPr>
      </w:pPr>
      <w:r>
        <w:rPr>
          <w:rFonts w:eastAsia="Times New Roman"/>
          <w:color w:val="auto"/>
          <w:szCs w:val="20"/>
          <w:lang w:val="nl-NL" w:eastAsia="nl-NL"/>
        </w:rPr>
        <w:t>In de tabel</w:t>
      </w:r>
      <w:r w:rsidR="00FE0C42">
        <w:rPr>
          <w:rFonts w:eastAsia="Times New Roman"/>
          <w:color w:val="auto"/>
          <w:szCs w:val="20"/>
          <w:lang w:val="nl-NL" w:eastAsia="nl-NL"/>
        </w:rPr>
        <w:t xml:space="preserve"> worden </w:t>
      </w:r>
      <w:r>
        <w:rPr>
          <w:rFonts w:eastAsia="Times New Roman"/>
          <w:color w:val="auto"/>
          <w:szCs w:val="20"/>
          <w:lang w:val="nl-NL" w:eastAsia="nl-NL"/>
        </w:rPr>
        <w:t xml:space="preserve">ook </w:t>
      </w:r>
      <w:r w:rsidR="00FE0C42">
        <w:rPr>
          <w:rFonts w:eastAsia="Times New Roman"/>
          <w:color w:val="auto"/>
          <w:szCs w:val="20"/>
          <w:lang w:val="nl-NL" w:eastAsia="nl-NL"/>
        </w:rPr>
        <w:t xml:space="preserve">de evaluatievragen voor elk focusgebied weergegeven. </w:t>
      </w:r>
      <w:r w:rsidRPr="00B61F57">
        <w:rPr>
          <w:rFonts w:eastAsia="Times New Roman"/>
          <w:color w:val="auto"/>
          <w:szCs w:val="20"/>
          <w:lang w:val="nl-NL" w:eastAsia="nl-NL"/>
        </w:rPr>
        <w:t>Beschrijf de impac</w:t>
      </w:r>
      <w:r>
        <w:rPr>
          <w:rFonts w:eastAsia="Times New Roman"/>
          <w:color w:val="auto"/>
          <w:szCs w:val="20"/>
          <w:lang w:val="nl-NL" w:eastAsia="nl-NL"/>
        </w:rPr>
        <w:t>t van de gedemonstreerde techniek met betrekking tot de doelstellingen/focusgebieden</w:t>
      </w:r>
      <w:r w:rsidRPr="00B61F57">
        <w:rPr>
          <w:rFonts w:eastAsia="Times New Roman"/>
          <w:color w:val="auto"/>
          <w:szCs w:val="20"/>
          <w:lang w:val="nl-NL" w:eastAsia="nl-NL"/>
        </w:rPr>
        <w:t xml:space="preserve">, zowel positief als negatief, en de mogelijke wijze waarop met deze impact zal omgesprongen worden. </w:t>
      </w:r>
      <w:r w:rsidR="00B61F57" w:rsidRPr="00B61F57">
        <w:rPr>
          <w:rFonts w:eastAsia="Times New Roman"/>
          <w:color w:val="auto"/>
          <w:szCs w:val="20"/>
          <w:lang w:val="nl-NL" w:eastAsia="nl-NL"/>
        </w:rPr>
        <w:t xml:space="preserve">Waarom is uw demonstratieproject vernieuwend in deze thematiek? </w:t>
      </w:r>
      <w:r w:rsidR="0017058B">
        <w:rPr>
          <w:rFonts w:eastAsia="Times New Roman"/>
          <w:color w:val="auto"/>
          <w:szCs w:val="20"/>
          <w:lang w:val="nl-NL" w:eastAsia="nl-NL"/>
        </w:rPr>
        <w:t>Kwantificeer zo veel mogelijk</w:t>
      </w:r>
      <w:r w:rsidR="0017058B" w:rsidRPr="0017058B">
        <w:rPr>
          <w:rFonts w:eastAsia="Times New Roman"/>
          <w:color w:val="auto"/>
          <w:szCs w:val="20"/>
          <w:lang w:val="nl-NL" w:eastAsia="nl-NL"/>
        </w:rPr>
        <w:t>.</w:t>
      </w:r>
    </w:p>
    <w:p w14:paraId="5E6C9E90" w14:textId="77777777" w:rsidR="00FE0C42" w:rsidRDefault="00FE0C42" w:rsidP="00B61F57">
      <w:pPr>
        <w:tabs>
          <w:tab w:val="clear" w:pos="3686"/>
        </w:tabs>
        <w:contextualSpacing w:val="0"/>
        <w:rPr>
          <w:rFonts w:eastAsia="Times New Roman"/>
          <w:color w:val="auto"/>
          <w:szCs w:val="20"/>
          <w:lang w:val="nl-NL" w:eastAsia="nl-NL"/>
        </w:rPr>
      </w:pPr>
    </w:p>
    <w:p w14:paraId="1D39A36B" w14:textId="35AFAF8F" w:rsidR="00FE0C42" w:rsidRPr="00FE0C42" w:rsidRDefault="00FE0C42" w:rsidP="00FE0C42">
      <w:pPr>
        <w:tabs>
          <w:tab w:val="clear" w:pos="3686"/>
        </w:tabs>
        <w:spacing w:before="120" w:after="200"/>
        <w:contextualSpacing w:val="0"/>
        <w:rPr>
          <w:rFonts w:ascii="FlandersArtSans-Regular" w:eastAsia="Times" w:hAnsi="FlandersArtSans-Regular"/>
          <w:bCs/>
          <w:color w:val="auto"/>
          <w:sz w:val="18"/>
          <w:szCs w:val="18"/>
          <w:lang w:eastAsia="nl-BE"/>
        </w:rPr>
      </w:pPr>
      <w:bookmarkStart w:id="14" w:name="_Ref8131187"/>
      <w:r w:rsidRPr="00FE0C42">
        <w:rPr>
          <w:rFonts w:ascii="FlandersArtSans-Regular" w:eastAsia="Times" w:hAnsi="FlandersArtSans-Regular"/>
          <w:bCs/>
          <w:color w:val="auto"/>
          <w:sz w:val="18"/>
          <w:szCs w:val="18"/>
          <w:lang w:eastAsia="nl-BE"/>
        </w:rPr>
        <w:t xml:space="preserve">Tabel </w:t>
      </w:r>
      <w:r w:rsidRPr="00FE0C42">
        <w:rPr>
          <w:rFonts w:ascii="FlandersArtSans-Regular" w:eastAsia="Times" w:hAnsi="FlandersArtSans-Regular"/>
          <w:bCs/>
          <w:color w:val="auto"/>
          <w:sz w:val="18"/>
          <w:szCs w:val="18"/>
          <w:lang w:eastAsia="nl-BE"/>
        </w:rPr>
        <w:fldChar w:fldCharType="begin"/>
      </w:r>
      <w:r w:rsidRPr="00FE0C42">
        <w:rPr>
          <w:rFonts w:ascii="FlandersArtSans-Regular" w:eastAsia="Times" w:hAnsi="FlandersArtSans-Regular"/>
          <w:bCs/>
          <w:color w:val="auto"/>
          <w:sz w:val="18"/>
          <w:szCs w:val="18"/>
          <w:lang w:eastAsia="nl-BE"/>
        </w:rPr>
        <w:instrText xml:space="preserve"> SEQ Tabel \* ARABIC </w:instrText>
      </w:r>
      <w:r w:rsidRPr="00FE0C42">
        <w:rPr>
          <w:rFonts w:ascii="FlandersArtSans-Regular" w:eastAsia="Times" w:hAnsi="FlandersArtSans-Regular"/>
          <w:bCs/>
          <w:color w:val="auto"/>
          <w:sz w:val="18"/>
          <w:szCs w:val="18"/>
          <w:lang w:eastAsia="nl-BE"/>
        </w:rPr>
        <w:fldChar w:fldCharType="separate"/>
      </w:r>
      <w:r w:rsidRPr="00FE0C42">
        <w:rPr>
          <w:rFonts w:ascii="FlandersArtSans-Regular" w:eastAsia="Times" w:hAnsi="FlandersArtSans-Regular"/>
          <w:bCs/>
          <w:noProof/>
          <w:color w:val="auto"/>
          <w:sz w:val="18"/>
          <w:szCs w:val="18"/>
          <w:lang w:eastAsia="nl-BE"/>
        </w:rPr>
        <w:t>1</w:t>
      </w:r>
      <w:r w:rsidRPr="00FE0C42">
        <w:rPr>
          <w:rFonts w:ascii="FlandersArtSans-Regular" w:eastAsia="Times" w:hAnsi="FlandersArtSans-Regular"/>
          <w:bCs/>
          <w:color w:val="auto"/>
          <w:sz w:val="18"/>
          <w:szCs w:val="18"/>
          <w:lang w:eastAsia="nl-BE"/>
        </w:rPr>
        <w:fldChar w:fldCharType="end"/>
      </w:r>
      <w:bookmarkEnd w:id="14"/>
      <w:r w:rsidRPr="00FE0C42">
        <w:rPr>
          <w:rFonts w:ascii="FlandersArtSans-Regular" w:eastAsia="Times" w:hAnsi="FlandersArtSans-Regular"/>
          <w:bCs/>
          <w:color w:val="auto"/>
          <w:sz w:val="18"/>
          <w:szCs w:val="18"/>
          <w:lang w:eastAsia="nl-BE"/>
        </w:rPr>
        <w:t xml:space="preserve"> Overzicht focusgebied</w:t>
      </w:r>
      <w:r>
        <w:rPr>
          <w:rFonts w:ascii="FlandersArtSans-Regular" w:eastAsia="Times" w:hAnsi="FlandersArtSans-Regular"/>
          <w:bCs/>
          <w:color w:val="auto"/>
          <w:sz w:val="18"/>
          <w:szCs w:val="18"/>
          <w:lang w:eastAsia="nl-BE"/>
        </w:rPr>
        <w:t>en (FG) en evaluatievragen</w:t>
      </w:r>
    </w:p>
    <w:tbl>
      <w:tblPr>
        <w:tblStyle w:val="Tabelraster1"/>
        <w:tblW w:w="0" w:type="auto"/>
        <w:tblLook w:val="04A0" w:firstRow="1" w:lastRow="0" w:firstColumn="1" w:lastColumn="0" w:noHBand="0" w:noVBand="1"/>
        <w:tblCaption w:val="Overzicht focusgebieden en evaluatievragen"/>
      </w:tblPr>
      <w:tblGrid>
        <w:gridCol w:w="462"/>
        <w:gridCol w:w="2335"/>
        <w:gridCol w:w="7114"/>
      </w:tblGrid>
      <w:tr w:rsidR="00FE0C42" w:rsidRPr="00FE0C42" w14:paraId="2BB6C1A1" w14:textId="77777777" w:rsidTr="00B839FD">
        <w:trPr>
          <w:tblHeader/>
        </w:trPr>
        <w:tc>
          <w:tcPr>
            <w:tcW w:w="462" w:type="dxa"/>
          </w:tcPr>
          <w:p w14:paraId="473EFAEA" w14:textId="77777777" w:rsidR="00FE0C42" w:rsidRPr="00FE0C42" w:rsidRDefault="00FE0C42" w:rsidP="00FE0C42">
            <w:pPr>
              <w:tabs>
                <w:tab w:val="clear" w:pos="3686"/>
              </w:tabs>
              <w:contextualSpacing w:val="0"/>
              <w:rPr>
                <w:rFonts w:ascii="FlandersArtSans-Regular" w:eastAsia="Times" w:hAnsi="FlandersArtSans-Regular"/>
                <w:b/>
                <w:color w:val="auto"/>
                <w:lang w:eastAsia="nl-BE"/>
              </w:rPr>
            </w:pPr>
            <w:r w:rsidRPr="00FE0C42">
              <w:rPr>
                <w:rFonts w:ascii="FlandersArtSans-Regular" w:eastAsia="Times" w:hAnsi="FlandersArtSans-Regular"/>
                <w:b/>
                <w:color w:val="auto"/>
                <w:lang w:eastAsia="nl-BE"/>
              </w:rPr>
              <w:t>FG</w:t>
            </w:r>
          </w:p>
        </w:tc>
        <w:tc>
          <w:tcPr>
            <w:tcW w:w="2227" w:type="dxa"/>
          </w:tcPr>
          <w:p w14:paraId="562CC1F1" w14:textId="533580CA" w:rsidR="00FE0C42" w:rsidRPr="00FE0C42" w:rsidRDefault="00B839FD" w:rsidP="00FE0C42">
            <w:pPr>
              <w:tabs>
                <w:tab w:val="clear" w:pos="3686"/>
              </w:tabs>
              <w:contextualSpacing w:val="0"/>
              <w:rPr>
                <w:rFonts w:ascii="FlandersArtSans-Regular" w:eastAsia="Times" w:hAnsi="FlandersArtSans-Regular"/>
                <w:b/>
                <w:color w:val="auto"/>
                <w:lang w:eastAsia="nl-BE"/>
              </w:rPr>
            </w:pPr>
            <w:proofErr w:type="spellStart"/>
            <w:r>
              <w:rPr>
                <w:rFonts w:ascii="FlandersArtSans-Regular" w:eastAsia="Times" w:hAnsi="FlandersArtSans-Regular"/>
                <w:b/>
                <w:color w:val="auto"/>
                <w:lang w:eastAsia="nl-BE"/>
              </w:rPr>
              <w:t>Omschrijving</w:t>
            </w:r>
            <w:proofErr w:type="spellEnd"/>
            <w:r>
              <w:rPr>
                <w:rFonts w:ascii="FlandersArtSans-Regular" w:eastAsia="Times" w:hAnsi="FlandersArtSans-Regular"/>
                <w:b/>
                <w:color w:val="auto"/>
                <w:lang w:eastAsia="nl-BE"/>
              </w:rPr>
              <w:t xml:space="preserve"> </w:t>
            </w:r>
          </w:p>
        </w:tc>
        <w:tc>
          <w:tcPr>
            <w:tcW w:w="7222" w:type="dxa"/>
          </w:tcPr>
          <w:p w14:paraId="73FC28D1" w14:textId="0486A1F1" w:rsidR="00FE0C42" w:rsidRPr="00FE0C42" w:rsidRDefault="00FE0C42" w:rsidP="00FE0C42">
            <w:pPr>
              <w:tabs>
                <w:tab w:val="clear" w:pos="3686"/>
              </w:tabs>
              <w:contextualSpacing w:val="0"/>
              <w:rPr>
                <w:rFonts w:ascii="FlandersArtSans-Regular" w:eastAsia="Times" w:hAnsi="FlandersArtSans-Regular"/>
                <w:b/>
                <w:color w:val="auto"/>
                <w:lang w:eastAsia="nl-BE"/>
              </w:rPr>
            </w:pPr>
            <w:proofErr w:type="spellStart"/>
            <w:r>
              <w:rPr>
                <w:rFonts w:ascii="FlandersArtSans-Regular" w:eastAsia="Times" w:hAnsi="FlandersArtSans-Regular"/>
                <w:b/>
                <w:color w:val="auto"/>
                <w:lang w:eastAsia="nl-BE"/>
              </w:rPr>
              <w:t>Evaluatievraag</w:t>
            </w:r>
            <w:proofErr w:type="spellEnd"/>
          </w:p>
        </w:tc>
      </w:tr>
      <w:tr w:rsidR="00FE0C42" w:rsidRPr="00FE0C42" w14:paraId="63B1645D" w14:textId="77777777" w:rsidTr="00B839FD">
        <w:tc>
          <w:tcPr>
            <w:tcW w:w="462" w:type="dxa"/>
          </w:tcPr>
          <w:p w14:paraId="698CB2F5"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1B</w:t>
            </w:r>
          </w:p>
        </w:tc>
        <w:tc>
          <w:tcPr>
            <w:tcW w:w="2227" w:type="dxa"/>
          </w:tcPr>
          <w:p w14:paraId="55BA5F42" w14:textId="77777777" w:rsidR="00FE0C42" w:rsidRPr="00FE0C42" w:rsidRDefault="00FE0C42" w:rsidP="00FE0C42">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Relaties landbouw en onderzoek/innovatie</w:t>
            </w:r>
          </w:p>
        </w:tc>
        <w:tc>
          <w:tcPr>
            <w:tcW w:w="7222" w:type="dxa"/>
          </w:tcPr>
          <w:p w14:paraId="1B533F55" w14:textId="29D7BAD0" w:rsidR="00FE0C42" w:rsidRPr="00FE0C42" w:rsidRDefault="00FE0C42" w:rsidP="00FE0C42">
            <w:pPr>
              <w:tabs>
                <w:tab w:val="clear" w:pos="3686"/>
              </w:tabs>
              <w:contextualSpacing w:val="0"/>
              <w:rPr>
                <w:rFonts w:ascii="FlandersArtSans-Regular" w:eastAsia="Times" w:hAnsi="FlandersArtSans-Regular"/>
                <w:color w:val="auto"/>
                <w:lang w:val="nl-BE" w:eastAsia="nl-BE"/>
              </w:rPr>
            </w:pPr>
            <w:r>
              <w:rPr>
                <w:rFonts w:ascii="FlandersArtSans-Regular" w:eastAsia="Times" w:hAnsi="FlandersArtSans-Regular"/>
                <w:color w:val="auto"/>
                <w:lang w:val="nl-BE" w:eastAsia="nl-BE"/>
              </w:rPr>
              <w:t>I</w:t>
            </w:r>
            <w:r w:rsidRPr="00FE0C42">
              <w:rPr>
                <w:rFonts w:ascii="FlandersArtSans-Regular" w:eastAsia="Times" w:hAnsi="FlandersArtSans-Regular"/>
                <w:color w:val="auto"/>
                <w:lang w:val="nl-BE" w:eastAsia="nl-BE"/>
              </w:rPr>
              <w:t xml:space="preserve">n hoeverre </w:t>
            </w:r>
            <w:r>
              <w:rPr>
                <w:rFonts w:ascii="FlandersArtSans-Regular" w:eastAsia="Times" w:hAnsi="FlandersArtSans-Regular"/>
                <w:color w:val="auto"/>
                <w:lang w:val="nl-BE" w:eastAsia="nl-BE"/>
              </w:rPr>
              <w:t>draagt het project bij</w:t>
            </w:r>
            <w:r w:rsidRPr="00FE0C42">
              <w:rPr>
                <w:rFonts w:ascii="FlandersArtSans-Regular" w:eastAsia="Times" w:hAnsi="FlandersArtSans-Regular"/>
                <w:color w:val="auto"/>
                <w:lang w:val="nl-BE" w:eastAsia="nl-BE"/>
              </w:rPr>
              <w:t xml:space="preserve"> aan het verstevigen van de banden tussen landbouw, voedselproductie en bosbouw en onderzoek en innovatie, waaronder met het oog op beter milieubeheer en betere milieuprestaties?</w:t>
            </w:r>
          </w:p>
        </w:tc>
      </w:tr>
      <w:tr w:rsidR="00FE0C42" w:rsidRPr="00FE0C42" w14:paraId="718B7F31" w14:textId="77777777" w:rsidTr="00B839FD">
        <w:tc>
          <w:tcPr>
            <w:tcW w:w="462" w:type="dxa"/>
          </w:tcPr>
          <w:p w14:paraId="27641E60"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2A</w:t>
            </w:r>
          </w:p>
        </w:tc>
        <w:tc>
          <w:tcPr>
            <w:tcW w:w="2227" w:type="dxa"/>
          </w:tcPr>
          <w:p w14:paraId="46EE1381"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Economische</w:t>
            </w:r>
            <w:proofErr w:type="spellEnd"/>
            <w:r w:rsidRPr="00FE0C42">
              <w:rPr>
                <w:rFonts w:ascii="FlandersArtSans-Regular" w:eastAsia="Times" w:hAnsi="FlandersArtSans-Regular"/>
                <w:color w:val="auto"/>
                <w:lang w:eastAsia="nl-BE"/>
              </w:rPr>
              <w:t xml:space="preserve"> </w:t>
            </w:r>
            <w:proofErr w:type="spellStart"/>
            <w:r w:rsidRPr="00FE0C42">
              <w:rPr>
                <w:rFonts w:ascii="FlandersArtSans-Regular" w:eastAsia="Times" w:hAnsi="FlandersArtSans-Regular"/>
                <w:color w:val="auto"/>
                <w:lang w:eastAsia="nl-BE"/>
              </w:rPr>
              <w:t>prestaties</w:t>
            </w:r>
            <w:proofErr w:type="spellEnd"/>
          </w:p>
        </w:tc>
        <w:tc>
          <w:tcPr>
            <w:tcW w:w="7222" w:type="dxa"/>
          </w:tcPr>
          <w:p w14:paraId="57444803" w14:textId="6CD61187"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draagt het project bij</w:t>
            </w:r>
            <w:r w:rsidRPr="00FE0C42">
              <w:rPr>
                <w:rFonts w:ascii="FlandersArtSans-Regular" w:eastAsia="Times" w:hAnsi="FlandersArtSans-Regular"/>
                <w:color w:val="auto"/>
                <w:lang w:val="nl-BE" w:eastAsia="nl-BE"/>
              </w:rPr>
              <w:t xml:space="preserve"> aan het verbeteren van de economische prestaties, de herstructurering en modernisering van ondersteunde</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landbouwbedrijven, met name door hun marktdeelname en landbouwdiversifiëring te verhogen?</w:t>
            </w:r>
          </w:p>
        </w:tc>
      </w:tr>
      <w:tr w:rsidR="00FE0C42" w:rsidRPr="00FE0C42" w14:paraId="7EF1D88F" w14:textId="77777777" w:rsidTr="00B839FD">
        <w:tc>
          <w:tcPr>
            <w:tcW w:w="462" w:type="dxa"/>
          </w:tcPr>
          <w:p w14:paraId="0F9B6E6B"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3A</w:t>
            </w:r>
          </w:p>
        </w:tc>
        <w:tc>
          <w:tcPr>
            <w:tcW w:w="2227" w:type="dxa"/>
          </w:tcPr>
          <w:p w14:paraId="58E7BCD6" w14:textId="3F6C4F98"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C</w:t>
            </w:r>
            <w:r w:rsidRPr="00FE0C42">
              <w:rPr>
                <w:rFonts w:ascii="FlandersArtSans-Regular" w:eastAsia="Times" w:hAnsi="FlandersArtSans-Regular"/>
                <w:color w:val="auto"/>
                <w:lang w:eastAsia="nl-BE"/>
              </w:rPr>
              <w:t>oncurrentievermogen</w:t>
            </w:r>
            <w:proofErr w:type="spellEnd"/>
          </w:p>
        </w:tc>
        <w:tc>
          <w:tcPr>
            <w:tcW w:w="7222" w:type="dxa"/>
          </w:tcPr>
          <w:p w14:paraId="3C40044D" w14:textId="5CC69F0B" w:rsidR="00FE0C42" w:rsidRPr="004243B4"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draagt het project bij</w:t>
            </w:r>
            <w:r w:rsidRPr="00FE0C42">
              <w:rPr>
                <w:rFonts w:ascii="FlandersArtSans-Regular" w:eastAsia="Times" w:hAnsi="FlandersArtSans-Regular"/>
                <w:color w:val="auto"/>
                <w:lang w:val="nl-BE" w:eastAsia="nl-BE"/>
              </w:rPr>
              <w:t xml:space="preserve"> aan het verbeteren van het concurrentievermogen van de primaire producenten door hen beter te</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integreren in de levensmiddelenketen met behulp van kwaliteitsregelingen, het toevoegen van waarde</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aan landbouwproducten, bevordering van afzet in plaatselijke markten en van korte toeleveringsketens,</w:t>
            </w:r>
            <w:r w:rsidR="004243B4">
              <w:rPr>
                <w:rFonts w:ascii="FlandersArtSans-Regular" w:eastAsia="Times" w:hAnsi="FlandersArtSans-Regular"/>
                <w:color w:val="auto"/>
                <w:lang w:val="nl-BE" w:eastAsia="nl-BE"/>
              </w:rPr>
              <w:t xml:space="preserve"> </w:t>
            </w:r>
            <w:r w:rsidRPr="004243B4">
              <w:rPr>
                <w:rFonts w:ascii="FlandersArtSans-Regular" w:eastAsia="Times" w:hAnsi="FlandersArtSans-Regular"/>
                <w:color w:val="auto"/>
                <w:lang w:val="nl-BE" w:eastAsia="nl-BE"/>
              </w:rPr>
              <w:t>producentengroeperingen en brancheorganisaties?</w:t>
            </w:r>
          </w:p>
        </w:tc>
      </w:tr>
      <w:tr w:rsidR="00FE0C42" w:rsidRPr="00FE0C42" w14:paraId="1B3687E4" w14:textId="77777777" w:rsidTr="00B839FD">
        <w:tc>
          <w:tcPr>
            <w:tcW w:w="462" w:type="dxa"/>
          </w:tcPr>
          <w:p w14:paraId="1F0DD6F2"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4A</w:t>
            </w:r>
          </w:p>
        </w:tc>
        <w:tc>
          <w:tcPr>
            <w:tcW w:w="2227" w:type="dxa"/>
          </w:tcPr>
          <w:p w14:paraId="70FBB217" w14:textId="38F0A6FE"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B</w:t>
            </w:r>
            <w:r w:rsidRPr="00FE0C42">
              <w:rPr>
                <w:rFonts w:ascii="FlandersArtSans-Regular" w:eastAsia="Times" w:hAnsi="FlandersArtSans-Regular"/>
                <w:color w:val="auto"/>
                <w:lang w:eastAsia="nl-BE"/>
              </w:rPr>
              <w:t>iodiversiteit</w:t>
            </w:r>
            <w:proofErr w:type="spellEnd"/>
          </w:p>
        </w:tc>
        <w:tc>
          <w:tcPr>
            <w:tcW w:w="7222" w:type="dxa"/>
          </w:tcPr>
          <w:p w14:paraId="5121DD60" w14:textId="1DD63E16"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het herstel, de instandhouding en verbetering van de biodiversiteit, waaronder in Natura 2000-gebieden, gebieden met</w:t>
            </w:r>
            <w:r w:rsidR="004243B4">
              <w:rPr>
                <w:rFonts w:ascii="FlandersArtSans-Regular" w:eastAsia="Times" w:hAnsi="FlandersArtSans-Regular"/>
                <w:color w:val="auto"/>
                <w:lang w:val="nl-BE" w:eastAsia="nl-BE"/>
              </w:rPr>
              <w:t xml:space="preserve"> </w:t>
            </w:r>
            <w:r w:rsidRPr="00FE0C42">
              <w:rPr>
                <w:rFonts w:ascii="FlandersArtSans-Regular" w:eastAsia="Times" w:hAnsi="FlandersArtSans-Regular"/>
                <w:color w:val="auto"/>
                <w:lang w:val="nl-BE" w:eastAsia="nl-BE"/>
              </w:rPr>
              <w:t>natuurlijke of andere specifieke beperkingen en HNW-landbouw, en de toestand van het Europese landschap?</w:t>
            </w:r>
          </w:p>
        </w:tc>
      </w:tr>
      <w:tr w:rsidR="00FE0C42" w:rsidRPr="00FE0C42" w14:paraId="25FFB7B6" w14:textId="77777777" w:rsidTr="00B839FD">
        <w:tc>
          <w:tcPr>
            <w:tcW w:w="462" w:type="dxa"/>
          </w:tcPr>
          <w:p w14:paraId="1607EB68"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4B</w:t>
            </w:r>
          </w:p>
        </w:tc>
        <w:tc>
          <w:tcPr>
            <w:tcW w:w="2227" w:type="dxa"/>
          </w:tcPr>
          <w:p w14:paraId="48DEA363" w14:textId="7379EC66" w:rsidR="00FE0C42" w:rsidRPr="00FE0C42" w:rsidRDefault="00FE0C42" w:rsidP="00FE0C42">
            <w:pPr>
              <w:tabs>
                <w:tab w:val="clear" w:pos="3686"/>
              </w:tabs>
              <w:contextualSpacing w:val="0"/>
              <w:rPr>
                <w:rFonts w:ascii="FlandersArtSans-Regular" w:eastAsia="Times" w:hAnsi="FlandersArtSans-Regular"/>
                <w:color w:val="auto"/>
                <w:lang w:eastAsia="nl-BE"/>
              </w:rPr>
            </w:pPr>
            <w:r>
              <w:rPr>
                <w:rFonts w:ascii="FlandersArtSans-Regular" w:eastAsia="Times" w:hAnsi="FlandersArtSans-Regular"/>
                <w:color w:val="auto"/>
                <w:lang w:eastAsia="nl-BE"/>
              </w:rPr>
              <w:t>W</w:t>
            </w:r>
            <w:r w:rsidRPr="00FE0C42">
              <w:rPr>
                <w:rFonts w:ascii="FlandersArtSans-Regular" w:eastAsia="Times" w:hAnsi="FlandersArtSans-Regular"/>
                <w:color w:val="auto"/>
                <w:lang w:eastAsia="nl-BE"/>
              </w:rPr>
              <w:t>ater</w:t>
            </w:r>
          </w:p>
        </w:tc>
        <w:tc>
          <w:tcPr>
            <w:tcW w:w="7222" w:type="dxa"/>
          </w:tcPr>
          <w:p w14:paraId="423C7FCD" w14:textId="30B59BEB"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de verbetering van het waterbeheer, met inbegrip van het beheer van meststoffen en gewasbeschermingsmiddelen?</w:t>
            </w:r>
          </w:p>
        </w:tc>
      </w:tr>
      <w:tr w:rsidR="00FE0C42" w:rsidRPr="00FE0C42" w14:paraId="6D65ED25" w14:textId="77777777" w:rsidTr="00B839FD">
        <w:tc>
          <w:tcPr>
            <w:tcW w:w="462" w:type="dxa"/>
          </w:tcPr>
          <w:p w14:paraId="5E378B98"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4C</w:t>
            </w:r>
          </w:p>
        </w:tc>
        <w:tc>
          <w:tcPr>
            <w:tcW w:w="2227" w:type="dxa"/>
          </w:tcPr>
          <w:p w14:paraId="13F33531"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Bodem</w:t>
            </w:r>
            <w:proofErr w:type="spellEnd"/>
            <w:r w:rsidRPr="00FE0C42">
              <w:rPr>
                <w:rFonts w:ascii="FlandersArtSans-Regular" w:eastAsia="Times" w:hAnsi="FlandersArtSans-Regular"/>
                <w:color w:val="auto"/>
                <w:lang w:eastAsia="nl-BE"/>
              </w:rPr>
              <w:t xml:space="preserve"> en </w:t>
            </w:r>
            <w:proofErr w:type="spellStart"/>
            <w:r w:rsidRPr="00FE0C42">
              <w:rPr>
                <w:rFonts w:ascii="FlandersArtSans-Regular" w:eastAsia="Times" w:hAnsi="FlandersArtSans-Regular"/>
                <w:color w:val="auto"/>
                <w:lang w:eastAsia="nl-BE"/>
              </w:rPr>
              <w:t>erosie</w:t>
            </w:r>
            <w:proofErr w:type="spellEnd"/>
          </w:p>
        </w:tc>
        <w:tc>
          <w:tcPr>
            <w:tcW w:w="7222" w:type="dxa"/>
          </w:tcPr>
          <w:p w14:paraId="2E2570D2" w14:textId="05C8F863"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de preventie van bodemerosie en de verbetering van bodembeheer?</w:t>
            </w:r>
          </w:p>
        </w:tc>
      </w:tr>
      <w:tr w:rsidR="00FE0C42" w:rsidRPr="00FE0C42" w14:paraId="26D0060D" w14:textId="77777777" w:rsidTr="00B839FD">
        <w:tc>
          <w:tcPr>
            <w:tcW w:w="462" w:type="dxa"/>
          </w:tcPr>
          <w:p w14:paraId="7A47A1DE"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5B</w:t>
            </w:r>
          </w:p>
        </w:tc>
        <w:tc>
          <w:tcPr>
            <w:tcW w:w="2227" w:type="dxa"/>
          </w:tcPr>
          <w:p w14:paraId="2919C48D"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sidRPr="00FE0C42">
              <w:rPr>
                <w:rFonts w:ascii="FlandersArtSans-Regular" w:eastAsia="Times" w:hAnsi="FlandersArtSans-Regular"/>
                <w:color w:val="auto"/>
                <w:lang w:eastAsia="nl-BE"/>
              </w:rPr>
              <w:t>Energie-efficiëntie</w:t>
            </w:r>
            <w:proofErr w:type="spellEnd"/>
          </w:p>
        </w:tc>
        <w:tc>
          <w:tcPr>
            <w:tcW w:w="7222" w:type="dxa"/>
          </w:tcPr>
          <w:p w14:paraId="04BB76FA" w14:textId="41249D54"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draagt het project bij</w:t>
            </w:r>
            <w:r w:rsidRPr="00FE0C42">
              <w:rPr>
                <w:rFonts w:ascii="FlandersArtSans-Regular" w:eastAsia="Times" w:hAnsi="FlandersArtSans-Regular"/>
                <w:color w:val="auto"/>
                <w:lang w:val="nl-BE" w:eastAsia="nl-BE"/>
              </w:rPr>
              <w:t xml:space="preserve"> aan een efficiënter energiegebruik in de landbouw en de levensmiddelenverwerking?</w:t>
            </w:r>
          </w:p>
        </w:tc>
      </w:tr>
      <w:tr w:rsidR="00FE0C42" w:rsidRPr="00FE0C42" w14:paraId="05B79C2D" w14:textId="77777777" w:rsidTr="00B839FD">
        <w:tc>
          <w:tcPr>
            <w:tcW w:w="462" w:type="dxa"/>
          </w:tcPr>
          <w:p w14:paraId="1584E12A"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5D</w:t>
            </w:r>
          </w:p>
        </w:tc>
        <w:tc>
          <w:tcPr>
            <w:tcW w:w="2227" w:type="dxa"/>
          </w:tcPr>
          <w:p w14:paraId="25BEC3D4" w14:textId="0E1A2A9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U</w:t>
            </w:r>
            <w:r w:rsidRPr="00FE0C42">
              <w:rPr>
                <w:rFonts w:ascii="FlandersArtSans-Regular" w:eastAsia="Times" w:hAnsi="FlandersArtSans-Regular"/>
                <w:color w:val="auto"/>
                <w:lang w:eastAsia="nl-BE"/>
              </w:rPr>
              <w:t>itstoot</w:t>
            </w:r>
            <w:proofErr w:type="spellEnd"/>
          </w:p>
        </w:tc>
        <w:tc>
          <w:tcPr>
            <w:tcW w:w="7222" w:type="dxa"/>
          </w:tcPr>
          <w:p w14:paraId="0C286BAE" w14:textId="28ACDE06"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draagt het project bij aan het verminderen van broeikasgassen-</w:t>
            </w:r>
            <w:r w:rsidRPr="00FE0C42">
              <w:rPr>
                <w:rFonts w:ascii="FlandersArtSans-Regular" w:eastAsia="Times" w:hAnsi="FlandersArtSans-Regular"/>
                <w:color w:val="auto"/>
                <w:lang w:val="nl-BE" w:eastAsia="nl-BE"/>
              </w:rPr>
              <w:t xml:space="preserve"> en ammoniakemissies door de landbouw?</w:t>
            </w:r>
          </w:p>
        </w:tc>
      </w:tr>
      <w:tr w:rsidR="00FE0C42" w:rsidRPr="00FE0C42" w14:paraId="457F3B9B" w14:textId="77777777" w:rsidTr="00B839FD">
        <w:tc>
          <w:tcPr>
            <w:tcW w:w="462" w:type="dxa"/>
          </w:tcPr>
          <w:p w14:paraId="6FEF1308"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5E</w:t>
            </w:r>
          </w:p>
        </w:tc>
        <w:tc>
          <w:tcPr>
            <w:tcW w:w="2227" w:type="dxa"/>
          </w:tcPr>
          <w:p w14:paraId="41BA0BF3" w14:textId="2A634337"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K</w:t>
            </w:r>
            <w:r w:rsidRPr="00FE0C42">
              <w:rPr>
                <w:rFonts w:ascii="FlandersArtSans-Regular" w:eastAsia="Times" w:hAnsi="FlandersArtSans-Regular"/>
                <w:color w:val="auto"/>
                <w:lang w:eastAsia="nl-BE"/>
              </w:rPr>
              <w:t>oolstofvastlegging</w:t>
            </w:r>
            <w:proofErr w:type="spellEnd"/>
          </w:p>
        </w:tc>
        <w:tc>
          <w:tcPr>
            <w:tcW w:w="7222" w:type="dxa"/>
          </w:tcPr>
          <w:p w14:paraId="73274B43" w14:textId="79B550E8"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koolstofbehoud en -vastlegging in de land- en bosbouw?</w:t>
            </w:r>
          </w:p>
        </w:tc>
      </w:tr>
      <w:tr w:rsidR="00FE0C42" w:rsidRPr="00FE0C42" w14:paraId="62035975" w14:textId="77777777" w:rsidTr="00B839FD">
        <w:tc>
          <w:tcPr>
            <w:tcW w:w="462" w:type="dxa"/>
          </w:tcPr>
          <w:p w14:paraId="3D1E834C" w14:textId="77777777" w:rsidR="00FE0C42" w:rsidRPr="00FE0C42" w:rsidRDefault="00FE0C42" w:rsidP="00FE0C42">
            <w:pPr>
              <w:tabs>
                <w:tab w:val="clear" w:pos="3686"/>
              </w:tabs>
              <w:contextualSpacing w:val="0"/>
              <w:rPr>
                <w:rFonts w:ascii="FlandersArtSans-Regular" w:eastAsia="Times" w:hAnsi="FlandersArtSans-Regular"/>
                <w:color w:val="auto"/>
                <w:lang w:eastAsia="nl-BE"/>
              </w:rPr>
            </w:pPr>
            <w:r w:rsidRPr="00FE0C42">
              <w:rPr>
                <w:rFonts w:ascii="FlandersArtSans-Regular" w:eastAsia="Times" w:hAnsi="FlandersArtSans-Regular"/>
                <w:color w:val="auto"/>
                <w:lang w:eastAsia="nl-BE"/>
              </w:rPr>
              <w:t>6A</w:t>
            </w:r>
          </w:p>
        </w:tc>
        <w:tc>
          <w:tcPr>
            <w:tcW w:w="2227" w:type="dxa"/>
          </w:tcPr>
          <w:p w14:paraId="569FDA38" w14:textId="6D9724B1" w:rsidR="00FE0C42" w:rsidRPr="00FE0C42" w:rsidRDefault="00FE0C42" w:rsidP="00FE0C42">
            <w:pPr>
              <w:tabs>
                <w:tab w:val="clear" w:pos="3686"/>
              </w:tabs>
              <w:contextualSpacing w:val="0"/>
              <w:rPr>
                <w:rFonts w:ascii="FlandersArtSans-Regular" w:eastAsia="Times" w:hAnsi="FlandersArtSans-Regular"/>
                <w:color w:val="auto"/>
                <w:lang w:eastAsia="nl-BE"/>
              </w:rPr>
            </w:pPr>
            <w:proofErr w:type="spellStart"/>
            <w:r>
              <w:rPr>
                <w:rFonts w:ascii="FlandersArtSans-Regular" w:eastAsia="Times" w:hAnsi="FlandersArtSans-Regular"/>
                <w:color w:val="auto"/>
                <w:lang w:eastAsia="nl-BE"/>
              </w:rPr>
              <w:t>D</w:t>
            </w:r>
            <w:r w:rsidRPr="00FE0C42">
              <w:rPr>
                <w:rFonts w:ascii="FlandersArtSans-Regular" w:eastAsia="Times" w:hAnsi="FlandersArtSans-Regular"/>
                <w:color w:val="auto"/>
                <w:lang w:eastAsia="nl-BE"/>
              </w:rPr>
              <w:t>iversificatie</w:t>
            </w:r>
            <w:proofErr w:type="spellEnd"/>
          </w:p>
        </w:tc>
        <w:tc>
          <w:tcPr>
            <w:tcW w:w="7222" w:type="dxa"/>
          </w:tcPr>
          <w:p w14:paraId="45261BBF" w14:textId="0E3C50CC" w:rsidR="00FE0C42" w:rsidRPr="00FE0C42" w:rsidRDefault="00FE0C42" w:rsidP="004243B4">
            <w:pPr>
              <w:tabs>
                <w:tab w:val="clear" w:pos="3686"/>
              </w:tabs>
              <w:contextualSpacing w:val="0"/>
              <w:rPr>
                <w:rFonts w:ascii="FlandersArtSans-Regular" w:eastAsia="Times" w:hAnsi="FlandersArtSans-Regular"/>
                <w:color w:val="auto"/>
                <w:lang w:val="nl-BE" w:eastAsia="nl-BE"/>
              </w:rPr>
            </w:pPr>
            <w:r w:rsidRPr="00FE0C42">
              <w:rPr>
                <w:rFonts w:ascii="FlandersArtSans-Regular" w:eastAsia="Times" w:hAnsi="FlandersArtSans-Regular"/>
                <w:color w:val="auto"/>
                <w:lang w:val="nl-BE" w:eastAsia="nl-BE"/>
              </w:rPr>
              <w:t xml:space="preserve">In hoeverre </w:t>
            </w:r>
            <w:r w:rsidR="004243B4">
              <w:rPr>
                <w:rFonts w:ascii="FlandersArtSans-Regular" w:eastAsia="Times" w:hAnsi="FlandersArtSans-Regular"/>
                <w:color w:val="auto"/>
                <w:lang w:val="nl-BE" w:eastAsia="nl-BE"/>
              </w:rPr>
              <w:t>ondersteunt het project</w:t>
            </w:r>
            <w:r w:rsidRPr="00FE0C42">
              <w:rPr>
                <w:rFonts w:ascii="FlandersArtSans-Regular" w:eastAsia="Times" w:hAnsi="FlandersArtSans-Regular"/>
                <w:color w:val="auto"/>
                <w:lang w:val="nl-BE" w:eastAsia="nl-BE"/>
              </w:rPr>
              <w:t xml:space="preserve"> de diversifiëring, creatie en ontwikkeling van kleine ondernemingen en banenschepping?</w:t>
            </w:r>
          </w:p>
        </w:tc>
      </w:tr>
    </w:tbl>
    <w:p w14:paraId="0910B3E2" w14:textId="77777777" w:rsidR="00FE0C42" w:rsidRPr="00FE0C42" w:rsidRDefault="00FE0C42" w:rsidP="00B61F57">
      <w:pPr>
        <w:tabs>
          <w:tab w:val="clear" w:pos="3686"/>
        </w:tabs>
        <w:contextualSpacing w:val="0"/>
        <w:rPr>
          <w:rFonts w:eastAsia="Times New Roman"/>
          <w:color w:val="auto"/>
          <w:szCs w:val="20"/>
          <w:lang w:eastAsia="nl-NL"/>
        </w:rPr>
      </w:pPr>
    </w:p>
    <w:p w14:paraId="492C79B2" w14:textId="679DC883" w:rsidR="00B61F57" w:rsidRPr="00B61F57" w:rsidRDefault="00B61F57" w:rsidP="00B61F57">
      <w:pPr>
        <w:tabs>
          <w:tab w:val="clear" w:pos="3686"/>
        </w:tabs>
        <w:contextualSpacing w:val="0"/>
        <w:rPr>
          <w:rFonts w:eastAsia="Times New Roman"/>
          <w:color w:val="auto"/>
          <w:szCs w:val="20"/>
          <w:lang w:val="nl-NL" w:eastAsia="nl-NL"/>
        </w:rPr>
      </w:pPr>
    </w:p>
    <w:p w14:paraId="4A45768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Omschrijf het doelpubliek van het project</w:t>
      </w:r>
    </w:p>
    <w:p w14:paraId="2EA87560" w14:textId="3DE1C15A"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lastRenderedPageBreak/>
        <w:t>Welke doelgroep wilt u sensibiliseren met uw project? Is er interesse voor de te demonstreren techniek in de doelgroep? Situeer de noden van de doelgroep.</w:t>
      </w:r>
    </w:p>
    <w:p w14:paraId="0FABBFBE" w14:textId="1D253859" w:rsidR="00B61F57" w:rsidRPr="00B61F57" w:rsidRDefault="00F5379D"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Vul aan</w:t>
      </w:r>
      <w:r w:rsidR="00B61F57" w:rsidRPr="00B61F57">
        <w:rPr>
          <w:rFonts w:eastAsia="Times New Roman"/>
          <w:color w:val="auto"/>
          <w:szCs w:val="20"/>
          <w:lang w:val="nl-NL" w:eastAsia="nl-NL"/>
        </w:rPr>
        <w:t xml:space="preserve"> met:</w:t>
      </w:r>
    </w:p>
    <w:p w14:paraId="4AE783A9" w14:textId="77777777" w:rsidR="00B61F57" w:rsidRPr="00B61F57" w:rsidRDefault="00B61F57" w:rsidP="00B61F57">
      <w:pPr>
        <w:numPr>
          <w:ilvl w:val="0"/>
          <w:numId w:val="20"/>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kenmerken van de betrokken sector(en): bv. oppervlakte, aantal bedrijven, omzet...</w:t>
      </w:r>
    </w:p>
    <w:p w14:paraId="2EB2C79B" w14:textId="77777777" w:rsidR="00B61F57" w:rsidRPr="00B61F57" w:rsidRDefault="00B61F57" w:rsidP="00B61F57">
      <w:pPr>
        <w:numPr>
          <w:ilvl w:val="0"/>
          <w:numId w:val="20"/>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cijfergegevens over het geviseerde doelpubliek: in absolute aantallen en in relatieve cijfers t.o.v. de hele sector</w:t>
      </w:r>
    </w:p>
    <w:p w14:paraId="7235890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b/>
      </w:r>
    </w:p>
    <w:p w14:paraId="0AD809E6"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Hoe bereikt u het doelpubliek en wat is het sensibiliseringseffect?</w:t>
      </w:r>
    </w:p>
    <w:p w14:paraId="1D00835D"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Hoe zal u tewerk gaan om uw doelpubliek te bereiken? </w:t>
      </w:r>
    </w:p>
    <w:p w14:paraId="68D68717" w14:textId="77777777" w:rsidR="00A16684" w:rsidRDefault="00A16684" w:rsidP="00B61F57">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Welke sensibiliserings- en demonstratieactiviteiten worden georganiseerd en wat is de frequentie ervan? Onder type activiteit duidt u aan onder welke categorie de sensibiliseringsactiviteit valt (A tot G), zoals onder de tabel gedefinieerd. Welke reactie verwacht u van dit doelpubliek (bv. opkomstpercentage of -aantal)? Vermeld ook de timing.</w:t>
      </w:r>
      <w:r w:rsidR="00B61F57" w:rsidRPr="00B61F57">
        <w:rPr>
          <w:rFonts w:eastAsia="Times New Roman"/>
          <w:color w:val="auto"/>
          <w:szCs w:val="20"/>
          <w:lang w:val="nl-NL" w:eastAsia="nl-NL"/>
        </w:rPr>
        <w:t xml:space="preserve"> </w:t>
      </w:r>
    </w:p>
    <w:p w14:paraId="48368012" w14:textId="53973FAD" w:rsid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Gelieve alle activiteiten en acties voldoende te kwantificeren en te beschrijven. </w:t>
      </w:r>
    </w:p>
    <w:p w14:paraId="41BC4EA2" w14:textId="0CEFA648" w:rsidR="00A16684" w:rsidRPr="00A16684" w:rsidRDefault="00A16684" w:rsidP="00A1668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Deel de sensibiliseringsactiviteiten in volgens </w:t>
      </w:r>
      <w:r w:rsidRPr="00A16684">
        <w:rPr>
          <w:rFonts w:eastAsia="Times New Roman"/>
          <w:color w:val="auto"/>
          <w:szCs w:val="20"/>
          <w:lang w:val="nl-NL" w:eastAsia="nl-NL"/>
        </w:rPr>
        <w:t>type activiteit:</w:t>
      </w:r>
    </w:p>
    <w:p w14:paraId="70217544"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A = demonstraties, events, rondgangen, veldbezoeken</w:t>
      </w:r>
    </w:p>
    <w:p w14:paraId="4E9C986E"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B = studiedagen, workshops, cursussen</w:t>
      </w:r>
    </w:p>
    <w:p w14:paraId="68908EFF"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C = presentaties op studiedagen, cursussen,…</w:t>
      </w:r>
    </w:p>
    <w:p w14:paraId="0CCAC114"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xml:space="preserve">- D = publicaties, artikels in vakpers/vulgariserende’ pers, artikels in nieuwsbrieven </w:t>
      </w:r>
    </w:p>
    <w:p w14:paraId="595DDA15"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E = brochure, posters, handboek, rapport, nieuwsbrieven</w:t>
      </w:r>
    </w:p>
    <w:p w14:paraId="00842BDA" w14:textId="77777777" w:rsidR="00A16684" w:rsidRP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F = website, applicaties, sociale media</w:t>
      </w:r>
    </w:p>
    <w:p w14:paraId="6C72B5BF" w14:textId="699303F6" w:rsidR="00A16684" w:rsidRDefault="00A16684" w:rsidP="00A16684">
      <w:pPr>
        <w:tabs>
          <w:tab w:val="clear" w:pos="3686"/>
        </w:tabs>
        <w:contextualSpacing w:val="0"/>
        <w:rPr>
          <w:rFonts w:eastAsia="Times New Roman"/>
          <w:color w:val="auto"/>
          <w:szCs w:val="20"/>
          <w:lang w:val="nl-NL" w:eastAsia="nl-NL"/>
        </w:rPr>
      </w:pPr>
      <w:r w:rsidRPr="00A16684">
        <w:rPr>
          <w:rFonts w:eastAsia="Times New Roman"/>
          <w:color w:val="auto"/>
          <w:szCs w:val="20"/>
          <w:lang w:val="nl-NL" w:eastAsia="nl-NL"/>
        </w:rPr>
        <w:t>- G = andere</w:t>
      </w:r>
    </w:p>
    <w:p w14:paraId="693B08BE" w14:textId="77777777" w:rsidR="00A16684" w:rsidRPr="00B61F57" w:rsidRDefault="00A16684" w:rsidP="00B61F57">
      <w:pPr>
        <w:tabs>
          <w:tab w:val="clear" w:pos="3686"/>
        </w:tabs>
        <w:contextualSpacing w:val="0"/>
        <w:rPr>
          <w:rFonts w:eastAsia="Times New Roman"/>
          <w:color w:val="auto"/>
          <w:szCs w:val="20"/>
          <w:lang w:val="nl-NL" w:eastAsia="nl-NL"/>
        </w:rPr>
      </w:pPr>
    </w:p>
    <w:p w14:paraId="2D88FA46" w14:textId="62B7513F" w:rsid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Belangrijk: elk project dient te resulteren in een technisch eindverslag/brochure die een neerslag vormt van de resultaten van het project. Deze brochure dient minimaal als digitaal document ter beschikking te worden gesteld. </w:t>
      </w:r>
    </w:p>
    <w:p w14:paraId="2DB4D387" w14:textId="77777777" w:rsidR="00CE5B5F" w:rsidRPr="00B61F57" w:rsidRDefault="00CE5B5F" w:rsidP="00B61F57">
      <w:pPr>
        <w:tabs>
          <w:tab w:val="clear" w:pos="3686"/>
        </w:tabs>
        <w:contextualSpacing w:val="0"/>
        <w:rPr>
          <w:rFonts w:eastAsia="Times New Roman"/>
          <w:b/>
          <w:color w:val="auto"/>
          <w:szCs w:val="20"/>
          <w:lang w:val="nl-NL" w:eastAsia="nl-NL"/>
        </w:rPr>
      </w:pPr>
    </w:p>
    <w:p w14:paraId="4F581C39" w14:textId="77777777" w:rsidR="00B61F57" w:rsidRPr="00B61F57" w:rsidRDefault="00B61F57" w:rsidP="00E04638">
      <w:pPr>
        <w:pStyle w:val="Kop3"/>
      </w:pPr>
      <w:bookmarkStart w:id="15" w:name="_Toc17935444"/>
      <w:r w:rsidRPr="00B61F57">
        <w:t>Partners en projectgroep</w:t>
      </w:r>
      <w:bookmarkEnd w:id="15"/>
    </w:p>
    <w:p w14:paraId="023F914D" w14:textId="4BC1C1C2"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Hoe is de samenwerking tussen de </w:t>
      </w:r>
      <w:r w:rsidR="008D2587">
        <w:rPr>
          <w:rFonts w:eastAsia="Times New Roman"/>
          <w:b/>
          <w:color w:val="auto"/>
          <w:szCs w:val="20"/>
          <w:lang w:val="nl-NL" w:eastAsia="nl-NL"/>
        </w:rPr>
        <w:t xml:space="preserve">uitvoerende </w:t>
      </w:r>
      <w:r w:rsidRPr="00B61F57">
        <w:rPr>
          <w:rFonts w:eastAsia="Times New Roman"/>
          <w:b/>
          <w:color w:val="auto"/>
          <w:szCs w:val="20"/>
          <w:lang w:val="nl-NL" w:eastAsia="nl-NL"/>
        </w:rPr>
        <w:t>partners? Wat zijn hun specifieke capaciteiten en taken?</w:t>
      </w:r>
    </w:p>
    <w:p w14:paraId="728F1DFA" w14:textId="2D5F7E14" w:rsidR="00F907A5" w:rsidRDefault="009377A5" w:rsidP="009377A5">
      <w:pPr>
        <w:tabs>
          <w:tab w:val="clear" w:pos="3686"/>
        </w:tabs>
        <w:contextualSpacing w:val="0"/>
        <w:rPr>
          <w:rFonts w:eastAsia="Times New Roman"/>
          <w:color w:val="auto"/>
          <w:szCs w:val="20"/>
          <w:lang w:val="nl-NL" w:eastAsia="nl-NL"/>
        </w:rPr>
      </w:pPr>
      <w:r>
        <w:rPr>
          <w:rFonts w:eastAsia="Times New Roman"/>
          <w:color w:val="auto"/>
          <w:szCs w:val="20"/>
          <w:lang w:val="nl-NL" w:eastAsia="nl-NL"/>
        </w:rPr>
        <w:t>Beschrijf de rol,</w:t>
      </w:r>
      <w:r w:rsidRPr="009377A5">
        <w:rPr>
          <w:rFonts w:eastAsia="Times New Roman"/>
          <w:color w:val="auto"/>
          <w:szCs w:val="20"/>
          <w:lang w:val="nl-NL" w:eastAsia="nl-NL"/>
        </w:rPr>
        <w:t xml:space="preserve"> de meerwaarde </w:t>
      </w:r>
      <w:r>
        <w:rPr>
          <w:rFonts w:eastAsia="Times New Roman"/>
          <w:color w:val="auto"/>
          <w:szCs w:val="20"/>
          <w:lang w:val="nl-NL" w:eastAsia="nl-NL"/>
        </w:rPr>
        <w:t xml:space="preserve">en de </w:t>
      </w:r>
      <w:r w:rsidRPr="00B61F57">
        <w:rPr>
          <w:rFonts w:eastAsia="Times New Roman"/>
          <w:color w:val="auto"/>
          <w:szCs w:val="20"/>
          <w:lang w:val="nl-NL" w:eastAsia="nl-NL"/>
        </w:rPr>
        <w:t>specifieke capaciteiten en taken van elke partner</w:t>
      </w:r>
      <w:r w:rsidRPr="009377A5">
        <w:rPr>
          <w:rFonts w:eastAsia="Times New Roman"/>
          <w:color w:val="auto"/>
          <w:szCs w:val="20"/>
          <w:lang w:val="nl-NL" w:eastAsia="nl-NL"/>
        </w:rPr>
        <w:t xml:space="preserve"> </w:t>
      </w:r>
      <w:r>
        <w:rPr>
          <w:rFonts w:eastAsia="Times New Roman"/>
          <w:color w:val="auto"/>
          <w:szCs w:val="20"/>
          <w:lang w:val="nl-NL" w:eastAsia="nl-NL"/>
        </w:rPr>
        <w:t>binne</w:t>
      </w:r>
      <w:r w:rsidRPr="009377A5">
        <w:rPr>
          <w:rFonts w:eastAsia="Times New Roman"/>
          <w:color w:val="auto"/>
          <w:szCs w:val="20"/>
          <w:lang w:val="nl-NL" w:eastAsia="nl-NL"/>
        </w:rPr>
        <w:t>n het projectconsortium</w:t>
      </w:r>
      <w:r w:rsidR="0025739E">
        <w:rPr>
          <w:rFonts w:eastAsia="Times New Roman"/>
          <w:color w:val="auto"/>
          <w:szCs w:val="20"/>
          <w:lang w:val="nl-NL" w:eastAsia="nl-NL"/>
        </w:rPr>
        <w:t>, inclusief de partners die onder externe prestaties worden ingebracht</w:t>
      </w:r>
      <w:r w:rsidRPr="009377A5">
        <w:rPr>
          <w:rFonts w:eastAsia="Times New Roman"/>
          <w:color w:val="auto"/>
          <w:szCs w:val="20"/>
          <w:lang w:val="nl-NL" w:eastAsia="nl-NL"/>
        </w:rPr>
        <w:t xml:space="preserve">. </w:t>
      </w:r>
      <w:r w:rsidR="00F907A5" w:rsidRPr="009377A5">
        <w:rPr>
          <w:rFonts w:eastAsia="Times New Roman"/>
          <w:color w:val="auto"/>
          <w:szCs w:val="20"/>
          <w:lang w:val="nl-NL" w:eastAsia="nl-NL"/>
        </w:rPr>
        <w:t>Situeer het project binnen de activiteiten</w:t>
      </w:r>
      <w:r w:rsidR="00F907A5">
        <w:rPr>
          <w:rFonts w:eastAsia="Times New Roman"/>
          <w:color w:val="auto"/>
          <w:szCs w:val="20"/>
          <w:lang w:val="nl-NL" w:eastAsia="nl-NL"/>
        </w:rPr>
        <w:t xml:space="preserve"> van elk van de betrokken </w:t>
      </w:r>
      <w:r w:rsidR="00F907A5" w:rsidRPr="009377A5">
        <w:rPr>
          <w:rFonts w:eastAsia="Times New Roman"/>
          <w:color w:val="auto"/>
          <w:szCs w:val="20"/>
          <w:lang w:val="nl-NL" w:eastAsia="nl-NL"/>
        </w:rPr>
        <w:t>instellingen.</w:t>
      </w:r>
      <w:r w:rsidR="00D1613A">
        <w:rPr>
          <w:rFonts w:eastAsia="Times New Roman"/>
          <w:color w:val="auto"/>
          <w:szCs w:val="20"/>
          <w:lang w:val="nl-NL" w:eastAsia="nl-NL"/>
        </w:rPr>
        <w:t xml:space="preserve"> </w:t>
      </w:r>
      <w:r w:rsidR="00F907A5" w:rsidRPr="00F907A5">
        <w:rPr>
          <w:rFonts w:eastAsia="Times New Roman"/>
          <w:color w:val="auto"/>
          <w:szCs w:val="20"/>
          <w:lang w:val="nl-NL" w:eastAsia="nl-NL"/>
        </w:rPr>
        <w:t>Begin met de coördinator en vermeld voor deze ook waarom hij het meest geschikt is.</w:t>
      </w:r>
      <w:r w:rsidR="00F907A5">
        <w:rPr>
          <w:rFonts w:eastAsia="Times New Roman"/>
          <w:color w:val="auto"/>
          <w:szCs w:val="20"/>
          <w:lang w:val="nl-NL" w:eastAsia="nl-NL"/>
        </w:rPr>
        <w:t xml:space="preserve"> </w:t>
      </w:r>
      <w:r w:rsidR="00F907A5" w:rsidRPr="00F907A5">
        <w:rPr>
          <w:rFonts w:eastAsia="Times New Roman"/>
          <w:color w:val="auto"/>
          <w:szCs w:val="20"/>
          <w:lang w:val="nl-NL" w:eastAsia="nl-NL"/>
        </w:rPr>
        <w:t>Op welke punten s</w:t>
      </w:r>
      <w:r w:rsidR="00D1613A">
        <w:rPr>
          <w:rFonts w:eastAsia="Times New Roman"/>
          <w:color w:val="auto"/>
          <w:szCs w:val="20"/>
          <w:lang w:val="nl-NL" w:eastAsia="nl-NL"/>
        </w:rPr>
        <w:t>taan de uitvoerders</w:t>
      </w:r>
      <w:r w:rsidR="00F907A5" w:rsidRPr="00F907A5">
        <w:rPr>
          <w:rFonts w:eastAsia="Times New Roman"/>
          <w:color w:val="auto"/>
          <w:szCs w:val="20"/>
          <w:lang w:val="nl-NL" w:eastAsia="nl-NL"/>
        </w:rPr>
        <w:t xml:space="preserve"> sterk in het bereiken van het doelpubliek in het algemeen? </w:t>
      </w:r>
      <w:r w:rsidR="00D1613A">
        <w:rPr>
          <w:rFonts w:eastAsia="Times New Roman"/>
          <w:color w:val="auto"/>
          <w:szCs w:val="20"/>
          <w:lang w:val="nl-NL" w:eastAsia="nl-NL"/>
        </w:rPr>
        <w:t xml:space="preserve">Hebben ze </w:t>
      </w:r>
      <w:r w:rsidR="00F907A5" w:rsidRPr="00F907A5">
        <w:rPr>
          <w:rFonts w:eastAsia="Times New Roman"/>
          <w:color w:val="auto"/>
          <w:szCs w:val="20"/>
          <w:lang w:val="nl-NL" w:eastAsia="nl-NL"/>
        </w:rPr>
        <w:t xml:space="preserve">competentie en overtuigingskracht om de doelstelling te bereiken, m.a.w. om de duurzame technieken te doen implementeren op de bedrijven? Bedoeld worden o.a. positie, organisatiestructuur, representativiteit, ervaring in het vormen van opinie-leiderschap, knowhow van de aanvragende instelling of de partners. Beschrijf ook de verwezenlijkingen van </w:t>
      </w:r>
      <w:r w:rsidR="00D1613A">
        <w:rPr>
          <w:rFonts w:eastAsia="Times New Roman"/>
          <w:color w:val="auto"/>
          <w:szCs w:val="20"/>
          <w:lang w:val="nl-NL" w:eastAsia="nl-NL"/>
        </w:rPr>
        <w:t>de</w:t>
      </w:r>
      <w:r w:rsidR="00F907A5" w:rsidRPr="00F907A5">
        <w:rPr>
          <w:rFonts w:eastAsia="Times New Roman"/>
          <w:color w:val="auto"/>
          <w:szCs w:val="20"/>
          <w:lang w:val="nl-NL" w:eastAsia="nl-NL"/>
        </w:rPr>
        <w:t xml:space="preserve"> organisatie</w:t>
      </w:r>
      <w:r w:rsidR="00D1613A">
        <w:rPr>
          <w:rFonts w:eastAsia="Times New Roman"/>
          <w:color w:val="auto"/>
          <w:szCs w:val="20"/>
          <w:lang w:val="nl-NL" w:eastAsia="nl-NL"/>
        </w:rPr>
        <w:t>s</w:t>
      </w:r>
      <w:r w:rsidR="00F907A5" w:rsidRPr="00F907A5">
        <w:rPr>
          <w:rFonts w:eastAsia="Times New Roman"/>
          <w:color w:val="auto"/>
          <w:szCs w:val="20"/>
          <w:lang w:val="nl-NL" w:eastAsia="nl-NL"/>
        </w:rPr>
        <w:t xml:space="preserve"> voor die specifieke doelgroep of voor aanverwante doelgroepen. Beschrijf de technische kennis en ervaring van het personeel dat zal ingezet worden voor het project.</w:t>
      </w:r>
    </w:p>
    <w:p w14:paraId="777E0723" w14:textId="77777777" w:rsidR="00F907A5" w:rsidRDefault="00F907A5" w:rsidP="009377A5">
      <w:pPr>
        <w:tabs>
          <w:tab w:val="clear" w:pos="3686"/>
        </w:tabs>
        <w:contextualSpacing w:val="0"/>
        <w:rPr>
          <w:rFonts w:eastAsia="Times New Roman"/>
          <w:color w:val="auto"/>
          <w:szCs w:val="20"/>
          <w:lang w:val="nl-NL" w:eastAsia="nl-NL"/>
        </w:rPr>
      </w:pPr>
    </w:p>
    <w:p w14:paraId="30EE0177" w14:textId="09C2F4CE" w:rsidR="009377A5" w:rsidRPr="00B61F57" w:rsidRDefault="009377A5" w:rsidP="009377A5">
      <w:pPr>
        <w:tabs>
          <w:tab w:val="clear" w:pos="3686"/>
        </w:tabs>
        <w:contextualSpacing w:val="0"/>
        <w:rPr>
          <w:rFonts w:eastAsia="Times New Roman"/>
          <w:color w:val="auto"/>
          <w:szCs w:val="20"/>
          <w:lang w:val="nl-NL" w:eastAsia="nl-NL"/>
        </w:rPr>
      </w:pPr>
      <w:r w:rsidRPr="009377A5">
        <w:rPr>
          <w:rFonts w:eastAsia="Times New Roman"/>
          <w:color w:val="auto"/>
          <w:szCs w:val="20"/>
          <w:lang w:val="nl-NL" w:eastAsia="nl-NL"/>
        </w:rPr>
        <w:t>Beschrijf op welke manier de samenwerking tussen de verschillende leden van het consortium zal verlopen.</w:t>
      </w:r>
      <w:r w:rsidR="00B61F57" w:rsidRPr="00B61F57">
        <w:rPr>
          <w:rFonts w:eastAsia="Times New Roman"/>
          <w:color w:val="auto"/>
          <w:szCs w:val="20"/>
          <w:lang w:val="nl-NL" w:eastAsia="nl-NL"/>
        </w:rPr>
        <w:t xml:space="preserve"> Vermeld in hoeverre er reeds formele afspraken werden gemaakt omtrent samenwerking. </w:t>
      </w:r>
      <w:r w:rsidR="0025739E">
        <w:rPr>
          <w:rFonts w:eastAsia="Times New Roman"/>
          <w:color w:val="auto"/>
          <w:szCs w:val="20"/>
          <w:lang w:val="nl-NL" w:eastAsia="nl-NL"/>
        </w:rPr>
        <w:t xml:space="preserve">Maak ook een </w:t>
      </w:r>
      <w:r w:rsidR="00B61F57" w:rsidRPr="00B61F57">
        <w:rPr>
          <w:rFonts w:eastAsia="Times New Roman"/>
          <w:color w:val="auto"/>
          <w:szCs w:val="20"/>
          <w:lang w:val="nl-NL" w:eastAsia="nl-NL"/>
        </w:rPr>
        <w:t xml:space="preserve">samenwerkingsprotocol </w:t>
      </w:r>
      <w:r w:rsidR="0025739E">
        <w:rPr>
          <w:rFonts w:eastAsia="Times New Roman"/>
          <w:color w:val="auto"/>
          <w:szCs w:val="20"/>
          <w:lang w:val="nl-NL" w:eastAsia="nl-NL"/>
        </w:rPr>
        <w:t>op en voeg dit toe in bijlage</w:t>
      </w:r>
      <w:r w:rsidR="00B61F57" w:rsidRPr="00B61F57">
        <w:rPr>
          <w:rFonts w:eastAsia="Times New Roman"/>
          <w:color w:val="auto"/>
          <w:szCs w:val="20"/>
          <w:lang w:val="nl-NL" w:eastAsia="nl-NL"/>
        </w:rPr>
        <w:t xml:space="preserve">. </w:t>
      </w:r>
      <w:r w:rsidR="00F907A5">
        <w:rPr>
          <w:rFonts w:eastAsia="Times New Roman"/>
          <w:color w:val="auto"/>
          <w:szCs w:val="20"/>
          <w:lang w:val="nl-NL" w:eastAsia="nl-NL"/>
        </w:rPr>
        <w:t>Hou dit kort en bondig.</w:t>
      </w:r>
      <w:r w:rsidRPr="009377A5">
        <w:rPr>
          <w:rFonts w:eastAsia="Times New Roman"/>
          <w:color w:val="auto"/>
          <w:szCs w:val="20"/>
          <w:lang w:val="nl-NL" w:eastAsia="nl-NL"/>
        </w:rPr>
        <w:tab/>
      </w:r>
    </w:p>
    <w:p w14:paraId="6AA889B4" w14:textId="77777777" w:rsidR="00B61F57" w:rsidRPr="00B61F57" w:rsidRDefault="00B61F57" w:rsidP="00B61F57">
      <w:pPr>
        <w:tabs>
          <w:tab w:val="clear" w:pos="3686"/>
        </w:tabs>
        <w:contextualSpacing w:val="0"/>
        <w:rPr>
          <w:rFonts w:eastAsia="Times New Roman"/>
          <w:color w:val="auto"/>
          <w:szCs w:val="20"/>
          <w:lang w:val="nl-NL" w:eastAsia="nl-NL"/>
        </w:rPr>
      </w:pPr>
    </w:p>
    <w:p w14:paraId="5EB7A75D" w14:textId="2352A04A"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lastRenderedPageBreak/>
        <w:t>Wat is de samenstelling van de projectgroep?</w:t>
      </w:r>
      <w:r w:rsidR="00BA1F5F">
        <w:rPr>
          <w:rFonts w:eastAsia="Times New Roman"/>
          <w:b/>
          <w:color w:val="auto"/>
          <w:szCs w:val="20"/>
          <w:lang w:val="nl-NL" w:eastAsia="nl-NL"/>
        </w:rPr>
        <w:t xml:space="preserve"> </w:t>
      </w:r>
      <w:r w:rsidR="00BA1F5F" w:rsidRPr="00BA1F5F">
        <w:rPr>
          <w:rFonts w:eastAsia="Times New Roman"/>
          <w:b/>
          <w:color w:val="auto"/>
          <w:szCs w:val="20"/>
          <w:lang w:val="nl-NL" w:eastAsia="nl-NL"/>
        </w:rPr>
        <w:t>Geef ook aan hoe vaak de projectgroep samenkomt en op welke momenten gedurende het project.</w:t>
      </w:r>
    </w:p>
    <w:p w14:paraId="758995B5" w14:textId="114CAD2B" w:rsidR="00B61F57" w:rsidRDefault="008D2587"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 projectgroep </w:t>
      </w:r>
      <w:r w:rsidRPr="008D2587">
        <w:rPr>
          <w:rFonts w:eastAsia="Times New Roman"/>
          <w:color w:val="auto"/>
          <w:szCs w:val="20"/>
          <w:lang w:val="nl-NL" w:eastAsia="nl-NL"/>
        </w:rPr>
        <w:t xml:space="preserve">fungeert als klankbord met oog op de optimale uitvoering van het </w:t>
      </w:r>
      <w:r>
        <w:rPr>
          <w:rFonts w:eastAsia="Times New Roman"/>
          <w:color w:val="auto"/>
          <w:szCs w:val="20"/>
          <w:lang w:val="nl-NL" w:eastAsia="nl-NL"/>
        </w:rPr>
        <w:t xml:space="preserve">project. Ze </w:t>
      </w:r>
      <w:r w:rsidR="00B61F57" w:rsidRPr="00B61F57">
        <w:rPr>
          <w:rFonts w:eastAsia="Times New Roman"/>
          <w:color w:val="auto"/>
          <w:szCs w:val="20"/>
          <w:lang w:val="nl-NL" w:eastAsia="nl-NL"/>
        </w:rPr>
        <w:t>zal het project mee begeleiden en</w:t>
      </w:r>
      <w:r>
        <w:rPr>
          <w:rFonts w:eastAsia="Times New Roman"/>
          <w:color w:val="auto"/>
          <w:szCs w:val="20"/>
          <w:lang w:val="nl-NL" w:eastAsia="nl-NL"/>
        </w:rPr>
        <w:t xml:space="preserve"> de resultaten helpen</w:t>
      </w:r>
      <w:r w:rsidR="00B61F57" w:rsidRPr="00B61F57">
        <w:rPr>
          <w:rFonts w:eastAsia="Times New Roman"/>
          <w:color w:val="auto"/>
          <w:szCs w:val="20"/>
          <w:lang w:val="nl-NL" w:eastAsia="nl-NL"/>
        </w:rPr>
        <w:t xml:space="preserve"> uitdragen. Een voorstel van samenstelling van de projectgroep wordt toegevoegd aan de projectaanvraag en wordt mee geëvalueerd. </w:t>
      </w:r>
      <w:r w:rsidR="0025739E">
        <w:rPr>
          <w:rFonts w:eastAsia="Times New Roman"/>
          <w:color w:val="auto"/>
          <w:szCs w:val="20"/>
          <w:lang w:val="nl-NL" w:eastAsia="nl-NL"/>
        </w:rPr>
        <w:t xml:space="preserve">De projectgroep is niet beperkt tot de projectuitvoerders. </w:t>
      </w:r>
      <w:r w:rsidR="00337C9D">
        <w:rPr>
          <w:rFonts w:eastAsia="Times New Roman"/>
          <w:color w:val="auto"/>
          <w:szCs w:val="20"/>
          <w:lang w:val="nl-NL" w:eastAsia="nl-NL"/>
        </w:rPr>
        <w:t xml:space="preserve">Ze is representatief voor het project en evenwichtig samengesteld. </w:t>
      </w:r>
      <w:r w:rsidR="0025739E">
        <w:rPr>
          <w:rFonts w:eastAsia="Times New Roman"/>
          <w:color w:val="auto"/>
          <w:szCs w:val="20"/>
          <w:lang w:val="nl-NL" w:eastAsia="nl-NL"/>
        </w:rPr>
        <w:t>I</w:t>
      </w:r>
      <w:r w:rsidR="00B61F57" w:rsidRPr="00B61F57">
        <w:rPr>
          <w:rFonts w:eastAsia="Times New Roman"/>
          <w:color w:val="auto"/>
          <w:szCs w:val="20"/>
          <w:lang w:val="nl-NL" w:eastAsia="nl-NL"/>
        </w:rPr>
        <w:t xml:space="preserve">n een projectgroep </w:t>
      </w:r>
      <w:r w:rsidR="0025739E">
        <w:rPr>
          <w:rFonts w:eastAsia="Times New Roman"/>
          <w:color w:val="auto"/>
          <w:szCs w:val="20"/>
          <w:lang w:val="nl-NL" w:eastAsia="nl-NL"/>
        </w:rPr>
        <w:t>wordt samengewerkt</w:t>
      </w:r>
      <w:r w:rsidR="00B61F57" w:rsidRPr="00B61F57">
        <w:rPr>
          <w:rFonts w:eastAsia="Times New Roman"/>
          <w:color w:val="auto"/>
          <w:szCs w:val="20"/>
          <w:lang w:val="nl-NL" w:eastAsia="nl-NL"/>
        </w:rPr>
        <w:t xml:space="preserve"> met actoren die binnen de thematiek in Vlaanderen actief zijn, zowel in het wetenschappelijk onderzoek of het praktijkonderzoek, de groeps- of individuele voorlichting als in de bredere keten (toelevering, verwerking …). </w:t>
      </w:r>
      <w:r w:rsidR="009A0D24" w:rsidRPr="009A0D24">
        <w:rPr>
          <w:rFonts w:eastAsia="Times New Roman"/>
          <w:color w:val="auto"/>
          <w:szCs w:val="20"/>
          <w:lang w:val="nl-NL" w:eastAsia="nl-NL"/>
        </w:rPr>
        <w:t xml:space="preserve">Een sterke betrokkenheid van individuele </w:t>
      </w:r>
      <w:r w:rsidR="009A0D24">
        <w:rPr>
          <w:rFonts w:eastAsia="Times New Roman"/>
          <w:color w:val="auto"/>
          <w:szCs w:val="20"/>
          <w:lang w:val="nl-NL" w:eastAsia="nl-NL"/>
        </w:rPr>
        <w:t>landbouwers</w:t>
      </w:r>
      <w:r w:rsidR="009A0D24" w:rsidRPr="009A0D24">
        <w:rPr>
          <w:rFonts w:eastAsia="Times New Roman"/>
          <w:color w:val="auto"/>
          <w:szCs w:val="20"/>
          <w:lang w:val="nl-NL" w:eastAsia="nl-NL"/>
        </w:rPr>
        <w:t xml:space="preserve"> (als </w:t>
      </w:r>
      <w:r w:rsidR="009A0D24">
        <w:rPr>
          <w:rFonts w:eastAsia="Times New Roman"/>
          <w:color w:val="auto"/>
          <w:szCs w:val="20"/>
          <w:lang w:val="nl-NL" w:eastAsia="nl-NL"/>
        </w:rPr>
        <w:t>demobedrijven</w:t>
      </w:r>
      <w:r w:rsidR="009A0D24" w:rsidRPr="009A0D24">
        <w:rPr>
          <w:rFonts w:eastAsia="Times New Roman"/>
          <w:color w:val="auto"/>
          <w:szCs w:val="20"/>
          <w:lang w:val="nl-NL" w:eastAsia="nl-NL"/>
        </w:rPr>
        <w:t xml:space="preserve">) en sector- en beroepsorganisaties (sensibiliseren van de ondernemingen, inclusief platform- en netwerking) kan bijdragen tot het welslagen van een </w:t>
      </w:r>
      <w:r w:rsidR="009A0D24">
        <w:rPr>
          <w:rFonts w:eastAsia="Times New Roman"/>
          <w:color w:val="auto"/>
          <w:szCs w:val="20"/>
          <w:lang w:val="nl-NL" w:eastAsia="nl-NL"/>
        </w:rPr>
        <w:t>demonstratieproject</w:t>
      </w:r>
      <w:r w:rsidR="009A0D24" w:rsidRPr="009A0D24">
        <w:rPr>
          <w:rFonts w:eastAsia="Times New Roman"/>
          <w:color w:val="auto"/>
          <w:szCs w:val="20"/>
          <w:lang w:val="nl-NL" w:eastAsia="nl-NL"/>
        </w:rPr>
        <w:t>.</w:t>
      </w:r>
      <w:r w:rsidR="009A0D24">
        <w:rPr>
          <w:rFonts w:eastAsia="Times New Roman"/>
          <w:color w:val="auto"/>
          <w:szCs w:val="20"/>
          <w:lang w:val="nl-NL" w:eastAsia="nl-NL"/>
        </w:rPr>
        <w:t xml:space="preserve"> </w:t>
      </w:r>
      <w:r w:rsidR="00B61F57" w:rsidRPr="00B61F57">
        <w:rPr>
          <w:rFonts w:eastAsia="Times New Roman"/>
          <w:color w:val="auto"/>
          <w:szCs w:val="20"/>
          <w:lang w:val="nl-NL" w:eastAsia="nl-NL"/>
        </w:rPr>
        <w:t xml:space="preserve">De projectgroep zal mee de nieuwe duurzame techniek uitdragen in Vlaanderen. De keuze van de definitieve projectgroep gebeurt na selectie van het project in overleg met de administratie. </w:t>
      </w:r>
      <w:r w:rsidR="0025739E" w:rsidRPr="00B61F57">
        <w:rPr>
          <w:rFonts w:eastAsia="Times New Roman"/>
          <w:color w:val="auto"/>
          <w:szCs w:val="20"/>
          <w:lang w:val="nl-NL" w:eastAsia="nl-NL"/>
        </w:rPr>
        <w:t>U geeft met de samenstelling van de projectgroep aan uw werkveld te kennen een positieve samenwerking en complementariteit te beogen binnen de thematiek van uw project.</w:t>
      </w:r>
    </w:p>
    <w:p w14:paraId="2560A1BB" w14:textId="77E08C36" w:rsidR="00CE5B5F" w:rsidRPr="00BA1F5F" w:rsidRDefault="00BA1F5F" w:rsidP="00B61F57">
      <w:pPr>
        <w:tabs>
          <w:tab w:val="clear" w:pos="3686"/>
        </w:tabs>
        <w:contextualSpacing w:val="0"/>
        <w:rPr>
          <w:rFonts w:eastAsia="Times New Roman"/>
          <w:color w:val="auto"/>
          <w:szCs w:val="20"/>
          <w:lang w:val="nl-NL" w:eastAsia="nl-NL"/>
        </w:rPr>
      </w:pPr>
      <w:r w:rsidRPr="00BA1F5F">
        <w:rPr>
          <w:rFonts w:eastAsia="Times New Roman"/>
          <w:color w:val="auto"/>
          <w:szCs w:val="20"/>
          <w:lang w:val="nl-NL" w:eastAsia="nl-NL"/>
        </w:rPr>
        <w:t xml:space="preserve">De frequentie </w:t>
      </w:r>
      <w:r>
        <w:rPr>
          <w:rFonts w:eastAsia="Times New Roman"/>
          <w:color w:val="auto"/>
          <w:szCs w:val="20"/>
          <w:lang w:val="nl-NL" w:eastAsia="nl-NL"/>
        </w:rPr>
        <w:t xml:space="preserve">en timing </w:t>
      </w:r>
      <w:r w:rsidRPr="00BA1F5F">
        <w:rPr>
          <w:rFonts w:eastAsia="Times New Roman"/>
          <w:color w:val="auto"/>
          <w:szCs w:val="20"/>
          <w:lang w:val="nl-NL" w:eastAsia="nl-NL"/>
        </w:rPr>
        <w:t xml:space="preserve">van </w:t>
      </w:r>
      <w:r>
        <w:rPr>
          <w:rFonts w:eastAsia="Times New Roman"/>
          <w:color w:val="auto"/>
          <w:szCs w:val="20"/>
          <w:lang w:val="nl-NL" w:eastAsia="nl-NL"/>
        </w:rPr>
        <w:t>samenkomst dienen</w:t>
      </w:r>
      <w:r w:rsidRPr="00BA1F5F">
        <w:rPr>
          <w:rFonts w:eastAsia="Times New Roman"/>
          <w:color w:val="auto"/>
          <w:szCs w:val="20"/>
          <w:lang w:val="nl-NL" w:eastAsia="nl-NL"/>
        </w:rPr>
        <w:t xml:space="preserve"> aangepast te zijn aan </w:t>
      </w:r>
      <w:r>
        <w:rPr>
          <w:rFonts w:eastAsia="Times New Roman"/>
          <w:color w:val="auto"/>
          <w:szCs w:val="20"/>
          <w:lang w:val="nl-NL" w:eastAsia="nl-NL"/>
        </w:rPr>
        <w:t>het projectplan</w:t>
      </w:r>
      <w:r w:rsidRPr="00BA1F5F">
        <w:rPr>
          <w:rFonts w:eastAsia="Times New Roman"/>
          <w:color w:val="auto"/>
          <w:szCs w:val="20"/>
          <w:lang w:val="nl-NL" w:eastAsia="nl-NL"/>
        </w:rPr>
        <w:t>.</w:t>
      </w:r>
    </w:p>
    <w:p w14:paraId="3A414467" w14:textId="77777777" w:rsidR="00B61F57" w:rsidRPr="00B61F57" w:rsidRDefault="00B61F57" w:rsidP="00E04638">
      <w:pPr>
        <w:pStyle w:val="Kop3"/>
      </w:pPr>
      <w:bookmarkStart w:id="16" w:name="_Toc17935445"/>
      <w:r w:rsidRPr="00B61F57">
        <w:t>Wetenschappelijke basis</w:t>
      </w:r>
      <w:bookmarkEnd w:id="16"/>
    </w:p>
    <w:p w14:paraId="74EA02CC"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Op welke technisch-wetenschappelijke basis steunt het project?</w:t>
      </w:r>
    </w:p>
    <w:p w14:paraId="507A551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Ga in op het achterliggend wetenschappelijk onderzoek of de meetbare praktijkervaring die de duurzame technieken verantwoorden. Toon hier aan dat de duurzaamheid van de gedemonstreerde technieken al is aangetoond door wetenschappelijk onderzoek of door meetbare praktijkervaring. </w:t>
      </w:r>
    </w:p>
    <w:p w14:paraId="001EBB9C" w14:textId="419C515B"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Beschrijf vroegere en lopende projecten van de eigen organisatie of van andere instellingen of organisaties </w:t>
      </w:r>
      <w:r w:rsidRPr="00B61F57">
        <w:rPr>
          <w:rFonts w:eastAsia="Times New Roman"/>
          <w:color w:val="auto"/>
          <w:szCs w:val="20"/>
          <w:u w:val="single"/>
          <w:lang w:val="nl-NL" w:eastAsia="nl-NL"/>
        </w:rPr>
        <w:t>rond de gekozen thematiek</w:t>
      </w:r>
      <w:r w:rsidRPr="00B61F57">
        <w:rPr>
          <w:rFonts w:eastAsia="Times New Roman"/>
          <w:color w:val="auto"/>
          <w:szCs w:val="20"/>
          <w:lang w:val="nl-NL" w:eastAsia="nl-NL"/>
        </w:rPr>
        <w:t xml:space="preserve">. Vermeld voor elk van de </w:t>
      </w:r>
      <w:r w:rsidRPr="00B61F57">
        <w:rPr>
          <w:rFonts w:eastAsia="Times New Roman"/>
          <w:color w:val="auto"/>
          <w:szCs w:val="20"/>
          <w:u w:val="single"/>
          <w:lang w:val="nl-NL" w:eastAsia="nl-NL"/>
        </w:rPr>
        <w:t>eigen projecten</w:t>
      </w:r>
      <w:r w:rsidRPr="00B61F57">
        <w:rPr>
          <w:rFonts w:eastAsia="Times New Roman"/>
          <w:color w:val="auto"/>
          <w:szCs w:val="20"/>
          <w:lang w:val="nl-NL" w:eastAsia="nl-NL"/>
        </w:rPr>
        <w:t xml:space="preserve"> de titel en beknopte inhoud, de looptijd, eventuele partners en </w:t>
      </w:r>
      <w:r w:rsidR="00F907A5">
        <w:rPr>
          <w:rFonts w:eastAsia="Times New Roman"/>
          <w:color w:val="auto"/>
          <w:szCs w:val="20"/>
          <w:lang w:val="nl-NL" w:eastAsia="nl-NL"/>
        </w:rPr>
        <w:t>de financieringsbron</w:t>
      </w:r>
      <w:r w:rsidRPr="00B61F57">
        <w:rPr>
          <w:rFonts w:eastAsia="Times New Roman"/>
          <w:color w:val="auto"/>
          <w:szCs w:val="20"/>
          <w:lang w:val="nl-NL" w:eastAsia="nl-NL"/>
        </w:rPr>
        <w:t xml:space="preserve"> (bv. VLAIO LA-tr</w:t>
      </w:r>
      <w:r w:rsidR="00CE5B5F">
        <w:rPr>
          <w:rFonts w:eastAsia="Times New Roman"/>
          <w:color w:val="auto"/>
          <w:szCs w:val="20"/>
          <w:lang w:val="nl-NL" w:eastAsia="nl-NL"/>
        </w:rPr>
        <w:t xml:space="preserve">aject, </w:t>
      </w:r>
      <w:r w:rsidR="005509C9">
        <w:rPr>
          <w:rFonts w:eastAsia="Times New Roman"/>
          <w:color w:val="auto"/>
          <w:szCs w:val="20"/>
          <w:lang w:val="nl-NL" w:eastAsia="nl-NL"/>
        </w:rPr>
        <w:t>d</w:t>
      </w:r>
      <w:r w:rsidR="00CE5B5F">
        <w:rPr>
          <w:rFonts w:eastAsia="Times New Roman"/>
          <w:color w:val="auto"/>
          <w:szCs w:val="20"/>
          <w:lang w:val="nl-NL" w:eastAsia="nl-NL"/>
        </w:rPr>
        <w:t>emonstratieproject,</w:t>
      </w:r>
      <w:r w:rsidRPr="00B61F57">
        <w:rPr>
          <w:rFonts w:eastAsia="Times New Roman"/>
          <w:color w:val="auto"/>
          <w:szCs w:val="20"/>
          <w:lang w:val="nl-NL" w:eastAsia="nl-NL"/>
        </w:rPr>
        <w:t xml:space="preserve"> INTERREG, enz.). Door deze opsomming geeft u aan in hoeverre u de thematiek kent en weet welke projecten er op dit vlak reeds werden uitgevoerd.</w:t>
      </w:r>
      <w:r w:rsidR="0031445E">
        <w:rPr>
          <w:rFonts w:eastAsia="Times New Roman"/>
          <w:color w:val="auto"/>
          <w:szCs w:val="20"/>
          <w:lang w:val="nl-NL" w:eastAsia="nl-NL"/>
        </w:rPr>
        <w:t xml:space="preserve"> Beschrijf ook hoe het project zich ten opzichte van andere gesubsidieerde projecten positioneert. </w:t>
      </w:r>
    </w:p>
    <w:p w14:paraId="360FECE5"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Belangrijk: Benoem hierbij enkel projecten die aansluiten bij het thema van de projectaanvraag en illustreer de meerwaarde van deze kennis voor uw project.</w:t>
      </w:r>
    </w:p>
    <w:p w14:paraId="1BFFE0E4" w14:textId="77777777" w:rsidR="00B61F57" w:rsidRPr="00B61F57" w:rsidRDefault="00B61F57" w:rsidP="00B61F57">
      <w:pPr>
        <w:tabs>
          <w:tab w:val="clear" w:pos="3686"/>
        </w:tabs>
        <w:contextualSpacing w:val="0"/>
        <w:rPr>
          <w:rFonts w:eastAsia="Times New Roman"/>
          <w:color w:val="auto"/>
          <w:szCs w:val="20"/>
          <w:lang w:val="nl-NL" w:eastAsia="nl-NL"/>
        </w:rPr>
      </w:pPr>
    </w:p>
    <w:p w14:paraId="70EB4EE6" w14:textId="216F2CFF" w:rsidR="00B61F57" w:rsidRPr="00B61F57" w:rsidRDefault="00B61F57" w:rsidP="00E04638">
      <w:pPr>
        <w:pStyle w:val="Kop3"/>
      </w:pPr>
      <w:bookmarkStart w:id="17" w:name="_Toc17935446"/>
      <w:r w:rsidRPr="00B61F57">
        <w:t>Resultaten</w:t>
      </w:r>
      <w:bookmarkEnd w:id="17"/>
    </w:p>
    <w:p w14:paraId="0E3ECFEF" w14:textId="71708B2D"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b/>
          <w:color w:val="auto"/>
          <w:szCs w:val="20"/>
          <w:lang w:val="nl-NL" w:eastAsia="nl-NL"/>
        </w:rPr>
        <w:t>W</w:t>
      </w:r>
      <w:r w:rsidR="001C561E">
        <w:rPr>
          <w:rFonts w:eastAsia="Times New Roman"/>
          <w:b/>
          <w:color w:val="auto"/>
          <w:szCs w:val="20"/>
          <w:lang w:val="nl-NL" w:eastAsia="nl-NL"/>
        </w:rPr>
        <w:t xml:space="preserve">at zijn de verwachte resultaten/concrete realisaties bij de doelgroep </w:t>
      </w:r>
      <w:r w:rsidRPr="00B61F57">
        <w:rPr>
          <w:rFonts w:eastAsia="Times New Roman"/>
          <w:b/>
          <w:color w:val="auto"/>
          <w:szCs w:val="20"/>
          <w:lang w:val="nl-NL" w:eastAsia="nl-NL"/>
        </w:rPr>
        <w:t>zowel op korte als op langere termijn?</w:t>
      </w:r>
    </w:p>
    <w:p w14:paraId="1ABBB967" w14:textId="577E6808" w:rsidR="00B61F57" w:rsidRDefault="005F1E5B"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Een goed demonstratiepro</w:t>
      </w:r>
      <w:r w:rsidRPr="005F1E5B">
        <w:rPr>
          <w:rFonts w:eastAsia="Times New Roman"/>
          <w:color w:val="auto"/>
          <w:szCs w:val="20"/>
          <w:lang w:val="nl-NL" w:eastAsia="nl-NL"/>
        </w:rPr>
        <w:t xml:space="preserve">ject is gericht op de </w:t>
      </w:r>
      <w:r>
        <w:rPr>
          <w:rFonts w:eastAsia="Times New Roman"/>
          <w:color w:val="auto"/>
          <w:szCs w:val="20"/>
          <w:lang w:val="nl-NL" w:eastAsia="nl-NL"/>
        </w:rPr>
        <w:t xml:space="preserve">toepassing en </w:t>
      </w:r>
      <w:r w:rsidRPr="005F1E5B">
        <w:rPr>
          <w:rFonts w:eastAsia="Times New Roman"/>
          <w:color w:val="auto"/>
          <w:szCs w:val="20"/>
          <w:lang w:val="nl-NL" w:eastAsia="nl-NL"/>
        </w:rPr>
        <w:t xml:space="preserve">realisatie van </w:t>
      </w:r>
      <w:r>
        <w:rPr>
          <w:rFonts w:eastAsia="Times New Roman"/>
          <w:color w:val="auto"/>
          <w:szCs w:val="20"/>
          <w:lang w:val="nl-NL" w:eastAsia="nl-NL"/>
        </w:rPr>
        <w:t>de gedemonstreerde methoden of technieken op de landbouwondernemingen</w:t>
      </w:r>
      <w:r w:rsidRPr="005F1E5B">
        <w:rPr>
          <w:rFonts w:eastAsia="Times New Roman"/>
          <w:color w:val="auto"/>
          <w:szCs w:val="20"/>
          <w:lang w:val="nl-NL" w:eastAsia="nl-NL"/>
        </w:rPr>
        <w:t>.</w:t>
      </w:r>
      <w:r>
        <w:rPr>
          <w:rFonts w:eastAsia="Times New Roman"/>
          <w:color w:val="auto"/>
          <w:szCs w:val="20"/>
          <w:lang w:val="nl-NL" w:eastAsia="nl-NL"/>
        </w:rPr>
        <w:t xml:space="preserve"> </w:t>
      </w:r>
      <w:r w:rsidR="00B61F57" w:rsidRPr="00B61F57">
        <w:rPr>
          <w:rFonts w:eastAsia="Times New Roman"/>
          <w:color w:val="auto"/>
          <w:szCs w:val="20"/>
          <w:lang w:val="nl-NL" w:eastAsia="nl-NL"/>
        </w:rPr>
        <w:t>Tot welke resultaten</w:t>
      </w:r>
      <w:r w:rsidR="001C561E">
        <w:rPr>
          <w:rFonts w:eastAsia="Times New Roman"/>
          <w:color w:val="auto"/>
          <w:szCs w:val="20"/>
          <w:lang w:val="nl-NL" w:eastAsia="nl-NL"/>
        </w:rPr>
        <w:t xml:space="preserve"> en concrete realisaties bij de doelgroep</w:t>
      </w:r>
      <w:r w:rsidR="00B61F57" w:rsidRPr="00B61F57">
        <w:rPr>
          <w:rFonts w:eastAsia="Times New Roman"/>
          <w:color w:val="auto"/>
          <w:szCs w:val="20"/>
          <w:lang w:val="nl-NL" w:eastAsia="nl-NL"/>
        </w:rPr>
        <w:t>, zowel op korte als op langere termijn, moet uw project leiden in kwalitatieve en in kwantitatieve zin?</w:t>
      </w:r>
    </w:p>
    <w:p w14:paraId="614E406F" w14:textId="483F2479" w:rsidR="00310D9D" w:rsidRPr="00B61F57" w:rsidRDefault="00310D9D" w:rsidP="00B61F57">
      <w:pPr>
        <w:tabs>
          <w:tab w:val="clear" w:pos="3686"/>
        </w:tabs>
        <w:contextualSpacing w:val="0"/>
        <w:rPr>
          <w:rFonts w:eastAsia="Times New Roman"/>
          <w:color w:val="auto"/>
          <w:szCs w:val="20"/>
          <w:lang w:val="nl-NL" w:eastAsia="nl-NL"/>
        </w:rPr>
      </w:pPr>
      <w:r w:rsidRPr="00310D9D">
        <w:rPr>
          <w:rFonts w:eastAsia="Times New Roman"/>
          <w:color w:val="auto"/>
          <w:szCs w:val="20"/>
          <w:lang w:val="nl-NL" w:eastAsia="nl-NL"/>
        </w:rPr>
        <w:t xml:space="preserve">Geef ook aan, indien van toepassing, welke activiteiten na afloop van het project verder ondernomen zullen worden om de </w:t>
      </w:r>
      <w:r>
        <w:rPr>
          <w:rFonts w:eastAsia="Times New Roman"/>
          <w:color w:val="auto"/>
          <w:szCs w:val="20"/>
          <w:lang w:val="nl-NL" w:eastAsia="nl-NL"/>
        </w:rPr>
        <w:t>bij de doelgroep</w:t>
      </w:r>
      <w:r w:rsidRPr="00310D9D">
        <w:rPr>
          <w:rFonts w:eastAsia="Times New Roman"/>
          <w:color w:val="auto"/>
          <w:szCs w:val="20"/>
          <w:lang w:val="nl-NL" w:eastAsia="nl-NL"/>
        </w:rPr>
        <w:t xml:space="preserve"> te blijven bewerkstelligen en op welke manier de kennis gewaarborgd wordt.</w:t>
      </w:r>
    </w:p>
    <w:p w14:paraId="3CB1E645" w14:textId="77777777" w:rsidR="00B61F57" w:rsidRPr="00B61F57" w:rsidRDefault="00B61F57" w:rsidP="00B61F57">
      <w:pPr>
        <w:tabs>
          <w:tab w:val="clear" w:pos="3686"/>
        </w:tabs>
        <w:contextualSpacing w:val="0"/>
        <w:rPr>
          <w:rFonts w:eastAsia="Times New Roman"/>
          <w:color w:val="auto"/>
          <w:szCs w:val="20"/>
          <w:lang w:val="nl-NL" w:eastAsia="nl-NL"/>
        </w:rPr>
      </w:pPr>
    </w:p>
    <w:p w14:paraId="0FDBBDC9" w14:textId="77777777"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Welke garanties zijn er voor het bereiken van deze resultaten?</w:t>
      </w:r>
    </w:p>
    <w:p w14:paraId="7C0C7DE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lastRenderedPageBreak/>
        <w:t>Van welke factoren is de realisatie van de doelstellingen van uw project afhankelijk (kritische succesfactoren)? Op welke garanties kan u zich beroepen om deze doelstellingen te bereiken?</w:t>
      </w:r>
    </w:p>
    <w:p w14:paraId="064684AD" w14:textId="77777777" w:rsidR="00B61F57" w:rsidRPr="00B61F57" w:rsidRDefault="00B61F57" w:rsidP="00B61F57">
      <w:pPr>
        <w:tabs>
          <w:tab w:val="clear" w:pos="3686"/>
        </w:tabs>
        <w:contextualSpacing w:val="0"/>
        <w:rPr>
          <w:rFonts w:eastAsia="Times New Roman"/>
          <w:color w:val="auto"/>
          <w:szCs w:val="20"/>
          <w:lang w:val="nl-NL" w:eastAsia="nl-NL"/>
        </w:rPr>
      </w:pPr>
    </w:p>
    <w:p w14:paraId="5A5C8317" w14:textId="7103C8CD" w:rsidR="00B61F57" w:rsidRPr="00E96E85" w:rsidRDefault="007A1BE9" w:rsidP="00E96E85">
      <w:pPr>
        <w:pStyle w:val="Kop3"/>
      </w:pPr>
      <w:bookmarkStart w:id="18" w:name="_Toc17935447"/>
      <w:r w:rsidRPr="00E96E85">
        <w:t>Financiering</w:t>
      </w:r>
      <w:bookmarkEnd w:id="18"/>
    </w:p>
    <w:p w14:paraId="57B02630"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gevraagde steun bedraagt maximaal 100.000 euro. De gevraagde steun moet onderbouwd worden met de geschatte reële kosten. Bij de eindafrekening moeten deze kosten bewezen worden.</w:t>
      </w:r>
    </w:p>
    <w:p w14:paraId="1BB5EA96"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b/>
      </w:r>
    </w:p>
    <w:p w14:paraId="2CF54C98"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Verantwoord de kostprijs van het project t.o.v. het te verwachten resultaat (kan eventueel op basis van de prestatie-indicatoren).</w:t>
      </w:r>
    </w:p>
    <w:p w14:paraId="59881D5D" w14:textId="77777777" w:rsidR="00B61F57" w:rsidRPr="00B61F57" w:rsidRDefault="00B61F57" w:rsidP="00B61F57">
      <w:pPr>
        <w:tabs>
          <w:tab w:val="clear" w:pos="3686"/>
        </w:tabs>
        <w:contextualSpacing w:val="0"/>
        <w:rPr>
          <w:rFonts w:eastAsia="Times New Roman"/>
          <w:color w:val="auto"/>
          <w:szCs w:val="20"/>
          <w:lang w:val="nl-NL" w:eastAsia="nl-NL"/>
        </w:rPr>
      </w:pPr>
    </w:p>
    <w:p w14:paraId="59B898E6" w14:textId="1B57FDE0"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 kosten </w:t>
      </w:r>
      <w:r w:rsidR="002358B5">
        <w:rPr>
          <w:rFonts w:eastAsia="Times New Roman"/>
          <w:color w:val="auto"/>
          <w:szCs w:val="20"/>
          <w:lang w:val="nl-NL" w:eastAsia="nl-NL"/>
        </w:rPr>
        <w:t>moeten</w:t>
      </w:r>
      <w:r w:rsidRPr="00B61F57">
        <w:rPr>
          <w:rFonts w:eastAsia="Times New Roman"/>
          <w:color w:val="auto"/>
          <w:szCs w:val="20"/>
          <w:lang w:val="nl-NL" w:eastAsia="nl-NL"/>
        </w:rPr>
        <w:t xml:space="preserve"> </w:t>
      </w:r>
      <w:r w:rsidRPr="00B61F57">
        <w:rPr>
          <w:rFonts w:eastAsia="Times New Roman"/>
          <w:b/>
          <w:color w:val="auto"/>
          <w:szCs w:val="20"/>
          <w:lang w:val="nl-NL" w:eastAsia="nl-NL"/>
        </w:rPr>
        <w:t xml:space="preserve">gedetailleerd uitgewerkt </w:t>
      </w:r>
      <w:r w:rsidR="002358B5" w:rsidRPr="00B61F57">
        <w:rPr>
          <w:rFonts w:eastAsia="Times New Roman"/>
          <w:b/>
          <w:color w:val="auto"/>
          <w:szCs w:val="20"/>
          <w:lang w:val="nl-NL" w:eastAsia="nl-NL"/>
        </w:rPr>
        <w:t xml:space="preserve">worden </w:t>
      </w:r>
      <w:r w:rsidRPr="00B61F57">
        <w:rPr>
          <w:rFonts w:eastAsia="Times New Roman"/>
          <w:b/>
          <w:color w:val="auto"/>
          <w:szCs w:val="20"/>
          <w:lang w:val="nl-NL" w:eastAsia="nl-NL"/>
        </w:rPr>
        <w:t>per kostenpost</w:t>
      </w:r>
      <w:r w:rsidRPr="00B61F57">
        <w:rPr>
          <w:rFonts w:eastAsia="Times New Roman"/>
          <w:color w:val="auto"/>
          <w:szCs w:val="20"/>
          <w:lang w:val="nl-NL" w:eastAsia="nl-NL"/>
        </w:rPr>
        <w:t xml:space="preserve"> (investeringsuitgaven, personeelskosten, werkingskosten,…). </w:t>
      </w:r>
      <w:r w:rsidR="007A6EA4" w:rsidRPr="00B61F57">
        <w:rPr>
          <w:rFonts w:eastAsia="Times New Roman"/>
          <w:color w:val="auto"/>
          <w:szCs w:val="20"/>
          <w:lang w:val="nl-NL" w:eastAsia="nl-NL"/>
        </w:rPr>
        <w:t xml:space="preserve">Enkel de ruwe indeling in de verschillende kostenposten volstaat niet. </w:t>
      </w:r>
      <w:r w:rsidR="007A6EA4">
        <w:rPr>
          <w:rFonts w:eastAsia="Times New Roman"/>
          <w:color w:val="auto"/>
          <w:szCs w:val="20"/>
          <w:lang w:val="nl-NL" w:eastAsia="nl-NL"/>
        </w:rPr>
        <w:t>D</w:t>
      </w:r>
      <w:r w:rsidRPr="00B61F57">
        <w:rPr>
          <w:rFonts w:eastAsia="Times New Roman"/>
          <w:color w:val="auto"/>
          <w:szCs w:val="20"/>
          <w:lang w:val="nl-NL" w:eastAsia="nl-NL"/>
        </w:rPr>
        <w:t xml:space="preserve">e aard van alle kosten </w:t>
      </w:r>
      <w:r w:rsidR="002358B5">
        <w:rPr>
          <w:rFonts w:eastAsia="Times New Roman"/>
          <w:color w:val="auto"/>
          <w:szCs w:val="20"/>
          <w:lang w:val="nl-NL" w:eastAsia="nl-NL"/>
        </w:rPr>
        <w:t>moet</w:t>
      </w:r>
      <w:r w:rsidR="007A6EA4" w:rsidRPr="00B61F57">
        <w:rPr>
          <w:rFonts w:eastAsia="Times New Roman"/>
          <w:color w:val="auto"/>
          <w:szCs w:val="20"/>
          <w:lang w:val="nl-NL" w:eastAsia="nl-NL"/>
        </w:rPr>
        <w:t xml:space="preserve"> </w:t>
      </w:r>
      <w:r w:rsidRPr="00B61F57">
        <w:rPr>
          <w:rFonts w:eastAsia="Times New Roman"/>
          <w:color w:val="auto"/>
          <w:szCs w:val="20"/>
          <w:lang w:val="nl-NL" w:eastAsia="nl-NL"/>
        </w:rPr>
        <w:t xml:space="preserve">nauwkeurig omschreven </w:t>
      </w:r>
      <w:r w:rsidR="002358B5" w:rsidRPr="00B61F57">
        <w:rPr>
          <w:rFonts w:eastAsia="Times New Roman"/>
          <w:color w:val="auto"/>
          <w:szCs w:val="20"/>
          <w:lang w:val="nl-NL" w:eastAsia="nl-NL"/>
        </w:rPr>
        <w:t xml:space="preserve">worden </w:t>
      </w:r>
      <w:r w:rsidRPr="00B61F57">
        <w:rPr>
          <w:rFonts w:eastAsia="Times New Roman"/>
          <w:color w:val="auto"/>
          <w:szCs w:val="20"/>
          <w:lang w:val="nl-NL" w:eastAsia="nl-NL"/>
        </w:rPr>
        <w:t xml:space="preserve">(bv. ‘Personeel’ opsplitsen over de verschillende personeelsleden; ‘Werkingskosten’ opsplitsen over demonstraties, bureaumateriaal, aanmaken posters, klein materiaal, …). </w:t>
      </w:r>
      <w:r w:rsidR="007A6EA4" w:rsidRPr="007A6EA4">
        <w:rPr>
          <w:rFonts w:eastAsia="Times New Roman"/>
          <w:color w:val="auto"/>
          <w:szCs w:val="20"/>
          <w:lang w:val="nl-NL" w:eastAsia="nl-NL"/>
        </w:rPr>
        <w:t>De</w:t>
      </w:r>
      <w:r w:rsidR="002358B5">
        <w:rPr>
          <w:rFonts w:eastAsia="Times New Roman"/>
          <w:color w:val="auto"/>
          <w:szCs w:val="20"/>
          <w:lang w:val="nl-NL" w:eastAsia="nl-NL"/>
        </w:rPr>
        <w:t>ze</w:t>
      </w:r>
      <w:r w:rsidR="007A6EA4" w:rsidRPr="007A6EA4">
        <w:rPr>
          <w:rFonts w:eastAsia="Times New Roman"/>
          <w:color w:val="auto"/>
          <w:szCs w:val="20"/>
          <w:lang w:val="nl-NL" w:eastAsia="nl-NL"/>
        </w:rPr>
        <w:t xml:space="preserve"> toelichting vormt een belangrijk element bij de beoordeling van uw aanvraag. Licht de verschillende uitgaven en inkomsten zo gedetailleerd mogelijk toe zodat daaruit een beeld gevormd kan worden over de concrete uitvoering van het project.</w:t>
      </w:r>
      <w:r w:rsidR="007A6EA4">
        <w:rPr>
          <w:rFonts w:eastAsia="Times New Roman"/>
          <w:color w:val="auto"/>
          <w:szCs w:val="20"/>
          <w:lang w:val="nl-NL" w:eastAsia="nl-NL"/>
        </w:rPr>
        <w:t xml:space="preserve"> </w:t>
      </w:r>
    </w:p>
    <w:p w14:paraId="19CE9F20" w14:textId="77777777" w:rsidR="00B61F57" w:rsidRDefault="00B61F57" w:rsidP="00B61F57">
      <w:pPr>
        <w:tabs>
          <w:tab w:val="clear" w:pos="3686"/>
        </w:tabs>
        <w:contextualSpacing w:val="0"/>
        <w:rPr>
          <w:rFonts w:eastAsia="Times New Roman"/>
          <w:color w:val="auto"/>
          <w:szCs w:val="20"/>
          <w:lang w:val="nl-NL" w:eastAsia="nl-NL"/>
        </w:rPr>
      </w:pPr>
    </w:p>
    <w:p w14:paraId="0E72D6CE" w14:textId="4C2C4FBD" w:rsidR="007A6EA4" w:rsidRDefault="007A6EA4" w:rsidP="007A6EA4">
      <w:pPr>
        <w:tabs>
          <w:tab w:val="clear" w:pos="3686"/>
        </w:tabs>
        <w:contextualSpacing w:val="0"/>
        <w:rPr>
          <w:rFonts w:eastAsia="Times New Roman"/>
          <w:color w:val="auto"/>
          <w:szCs w:val="20"/>
          <w:lang w:val="nl-NL" w:eastAsia="nl-NL"/>
        </w:rPr>
      </w:pPr>
      <w:r w:rsidRPr="007A6EA4">
        <w:rPr>
          <w:rFonts w:eastAsia="Times New Roman"/>
          <w:color w:val="auto"/>
          <w:szCs w:val="20"/>
          <w:lang w:val="nl-NL" w:eastAsia="nl-NL"/>
        </w:rPr>
        <w:t xml:space="preserve">U kunt de toelichting onderbouwen door te verwijzen naar offertes, contracten, de berekeningswijze, vergelijkbare kostenberekeningen en dergelijke, of door die documenten als bijlage bij uw aanvraag te voegen. Op basis van de begroting en de toelichting moet </w:t>
      </w:r>
      <w:r w:rsidRPr="00D16722">
        <w:rPr>
          <w:rFonts w:eastAsia="Times New Roman"/>
          <w:b/>
          <w:color w:val="auto"/>
          <w:szCs w:val="20"/>
          <w:lang w:val="nl-NL" w:eastAsia="nl-NL"/>
        </w:rPr>
        <w:t>tot in detail</w:t>
      </w:r>
      <w:r w:rsidRPr="007A6EA4">
        <w:rPr>
          <w:rFonts w:eastAsia="Times New Roman"/>
          <w:color w:val="auto"/>
          <w:szCs w:val="20"/>
          <w:lang w:val="nl-NL" w:eastAsia="nl-NL"/>
        </w:rPr>
        <w:t xml:space="preserve"> duidelijk zijn waaraan het subsidiebedrag gespendeerd zal worden en waarom die uitgaven voor het project noodzakelijk zijn.</w:t>
      </w:r>
    </w:p>
    <w:p w14:paraId="66A75747" w14:textId="77777777" w:rsidR="007A6EA4" w:rsidRPr="00B61F57" w:rsidRDefault="007A6EA4" w:rsidP="00B61F57">
      <w:pPr>
        <w:tabs>
          <w:tab w:val="clear" w:pos="3686"/>
        </w:tabs>
        <w:contextualSpacing w:val="0"/>
        <w:rPr>
          <w:rFonts w:eastAsia="Times New Roman"/>
          <w:color w:val="auto"/>
          <w:szCs w:val="20"/>
          <w:lang w:val="nl-NL" w:eastAsia="nl-NL"/>
        </w:rPr>
      </w:pPr>
    </w:p>
    <w:p w14:paraId="26BB53DC" w14:textId="426A6D41"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 indeling in kostenposten is van belang aangezien bij </w:t>
      </w:r>
      <w:r w:rsidR="002358B5">
        <w:rPr>
          <w:rFonts w:eastAsia="Times New Roman"/>
          <w:color w:val="auto"/>
          <w:szCs w:val="20"/>
          <w:lang w:val="nl-NL" w:eastAsia="nl-NL"/>
        </w:rPr>
        <w:t xml:space="preserve">de </w:t>
      </w:r>
      <w:r w:rsidRPr="00B61F57">
        <w:rPr>
          <w:rFonts w:eastAsia="Times New Roman"/>
          <w:color w:val="auto"/>
          <w:szCs w:val="20"/>
          <w:lang w:val="nl-NL" w:eastAsia="nl-NL"/>
        </w:rPr>
        <w:t xml:space="preserve">afrekening verschuivingen tussen de kostenposten (investeringskosten, werkingskosten,…) slechts worden aanvaard ten belope van </w:t>
      </w:r>
      <w:r w:rsidRPr="00B61F57">
        <w:rPr>
          <w:rFonts w:eastAsia="Times New Roman"/>
          <w:b/>
          <w:color w:val="auto"/>
          <w:szCs w:val="20"/>
          <w:lang w:val="nl-NL" w:eastAsia="nl-NL"/>
        </w:rPr>
        <w:t>maximaal 10%</w:t>
      </w:r>
      <w:r w:rsidRPr="00B61F57">
        <w:rPr>
          <w:rFonts w:eastAsia="Times New Roman"/>
          <w:color w:val="auto"/>
          <w:szCs w:val="20"/>
          <w:lang w:val="nl-NL" w:eastAsia="nl-NL"/>
        </w:rPr>
        <w:t xml:space="preserve"> van het goedgekeurde totale projectbedrag.</w:t>
      </w:r>
    </w:p>
    <w:p w14:paraId="7B8CF277" w14:textId="77777777" w:rsidR="00B61F57" w:rsidRPr="00B61F57" w:rsidRDefault="00B61F57" w:rsidP="00B61F57">
      <w:pPr>
        <w:tabs>
          <w:tab w:val="clear" w:pos="3686"/>
        </w:tabs>
        <w:contextualSpacing w:val="0"/>
        <w:rPr>
          <w:rFonts w:eastAsia="Times New Roman"/>
          <w:color w:val="auto"/>
          <w:szCs w:val="20"/>
          <w:lang w:val="nl-NL" w:eastAsia="nl-NL"/>
        </w:rPr>
      </w:pPr>
    </w:p>
    <w:p w14:paraId="248E162A" w14:textId="74D49346"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Een overzicht van de kostenposten wordt gemaakt in de tabel.</w:t>
      </w:r>
      <w:r w:rsidR="005509C9">
        <w:rPr>
          <w:rFonts w:eastAsia="Times New Roman"/>
          <w:color w:val="auto"/>
          <w:szCs w:val="20"/>
          <w:lang w:val="nl-NL" w:eastAsia="nl-NL"/>
        </w:rPr>
        <w:t xml:space="preserve"> </w:t>
      </w:r>
      <w:r w:rsidRPr="00B61F57">
        <w:rPr>
          <w:rFonts w:eastAsia="Times New Roman"/>
          <w:color w:val="auto"/>
          <w:szCs w:val="20"/>
          <w:lang w:val="nl-NL" w:eastAsia="nl-NL"/>
        </w:rPr>
        <w:t xml:space="preserve">In </w:t>
      </w:r>
      <w:r w:rsidR="002358B5">
        <w:rPr>
          <w:rFonts w:eastAsia="Times New Roman"/>
          <w:color w:val="auto"/>
          <w:szCs w:val="20"/>
          <w:lang w:val="nl-NL" w:eastAsia="nl-NL"/>
        </w:rPr>
        <w:t xml:space="preserve">het </w:t>
      </w:r>
      <w:r w:rsidRPr="00B61F57">
        <w:rPr>
          <w:rFonts w:eastAsia="Times New Roman"/>
          <w:color w:val="auto"/>
          <w:szCs w:val="20"/>
          <w:lang w:val="nl-NL" w:eastAsia="nl-NL"/>
        </w:rPr>
        <w:t xml:space="preserve">geval van samenwerking tussen partners </w:t>
      </w:r>
      <w:r w:rsidR="002358B5">
        <w:rPr>
          <w:rFonts w:eastAsia="Times New Roman"/>
          <w:color w:val="auto"/>
          <w:szCs w:val="20"/>
          <w:lang w:val="nl-NL" w:eastAsia="nl-NL"/>
        </w:rPr>
        <w:t>moeten</w:t>
      </w:r>
      <w:r w:rsidRPr="00B61F57">
        <w:rPr>
          <w:rFonts w:eastAsia="Times New Roman"/>
          <w:color w:val="auto"/>
          <w:szCs w:val="20"/>
          <w:lang w:val="nl-NL" w:eastAsia="nl-NL"/>
        </w:rPr>
        <w:t xml:space="preserve"> de kosten opgesplits</w:t>
      </w:r>
      <w:r w:rsidR="002358B5">
        <w:rPr>
          <w:rFonts w:eastAsia="Times New Roman"/>
          <w:color w:val="auto"/>
          <w:szCs w:val="20"/>
          <w:lang w:val="nl-NL" w:eastAsia="nl-NL"/>
        </w:rPr>
        <w:t xml:space="preserve">t </w:t>
      </w:r>
      <w:r w:rsidRPr="00B61F57">
        <w:rPr>
          <w:rFonts w:eastAsia="Times New Roman"/>
          <w:color w:val="auto"/>
          <w:szCs w:val="20"/>
          <w:lang w:val="nl-NL" w:eastAsia="nl-NL"/>
        </w:rPr>
        <w:t>worden per partner.</w:t>
      </w:r>
    </w:p>
    <w:p w14:paraId="79F51E60" w14:textId="77777777" w:rsidR="00B61F57" w:rsidRPr="00B61F57" w:rsidRDefault="00B61F57" w:rsidP="00B61F57">
      <w:pPr>
        <w:tabs>
          <w:tab w:val="clear" w:pos="3686"/>
        </w:tabs>
        <w:contextualSpacing w:val="0"/>
        <w:rPr>
          <w:rFonts w:eastAsia="Times New Roman"/>
          <w:color w:val="auto"/>
          <w:szCs w:val="20"/>
          <w:lang w:val="nl-NL" w:eastAsia="nl-NL"/>
        </w:rPr>
      </w:pPr>
    </w:p>
    <w:p w14:paraId="4B9B2FE7"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Er worden uitsluitend uitgaven aanvaard die zich tijdens de duurtijd van het project voordeden en waarvoor facturen en betalingsbewijzen kunnen worden voorgelegd. M.a.w. enkel kosten worden aanvaard die:</w:t>
      </w:r>
    </w:p>
    <w:p w14:paraId="1B898178"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betrekking hebben op activiteiten die plaatsvonden binnen de projectperiode</w:t>
      </w:r>
    </w:p>
    <w:p w14:paraId="05389630"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waarvan de datum van de betrokken facturen of andere boekhoudkundige documenten valt binnen de projectperiode</w:t>
      </w:r>
    </w:p>
    <w:p w14:paraId="66E66EC0"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waarvoor betaalbewijzen van de effectieve betalingen kunnen worden voorgelegd</w:t>
      </w:r>
    </w:p>
    <w:p w14:paraId="3133A83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Deze betalingen dienen te gebeuren ofwel binnen de voorziene projectperiode, ofwel ten laatste 30 dagen na de einddatum van het project. Kosten waarvoor de betaling later plaatsvindt, worden niet meer aanvaard als subsidiabele kosten. </w:t>
      </w:r>
    </w:p>
    <w:p w14:paraId="25CA5354" w14:textId="77777777" w:rsidR="00B61F57" w:rsidRPr="00B61F57" w:rsidRDefault="00B61F57" w:rsidP="00B61F57">
      <w:pPr>
        <w:tabs>
          <w:tab w:val="clear" w:pos="3686"/>
        </w:tabs>
        <w:contextualSpacing w:val="0"/>
        <w:rPr>
          <w:rFonts w:eastAsia="Times New Roman"/>
          <w:color w:val="auto"/>
          <w:szCs w:val="20"/>
          <w:lang w:val="nl-NL" w:eastAsia="nl-NL"/>
        </w:rPr>
      </w:pPr>
    </w:p>
    <w:p w14:paraId="5DEB7A35"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Btw kan uitsluitend in rekening worden gebracht voor het </w:t>
      </w:r>
      <w:r w:rsidRPr="00B61F57">
        <w:rPr>
          <w:rFonts w:eastAsia="Times New Roman"/>
          <w:b/>
          <w:color w:val="auto"/>
          <w:szCs w:val="20"/>
          <w:lang w:val="nl-NL" w:eastAsia="nl-NL"/>
        </w:rPr>
        <w:t>niet-</w:t>
      </w:r>
      <w:proofErr w:type="spellStart"/>
      <w:r w:rsidRPr="00B61F57">
        <w:rPr>
          <w:rFonts w:eastAsia="Times New Roman"/>
          <w:b/>
          <w:color w:val="auto"/>
          <w:szCs w:val="20"/>
          <w:lang w:val="nl-NL" w:eastAsia="nl-NL"/>
        </w:rPr>
        <w:t>terugvorderbaar</w:t>
      </w:r>
      <w:proofErr w:type="spellEnd"/>
      <w:r w:rsidRPr="00B61F57">
        <w:rPr>
          <w:rFonts w:eastAsia="Times New Roman"/>
          <w:color w:val="auto"/>
          <w:szCs w:val="20"/>
          <w:lang w:val="nl-NL" w:eastAsia="nl-NL"/>
        </w:rPr>
        <w:t xml:space="preserve"> gedeelte. Daartoe dient in elke aanvraag steeds het geldend btw-statuut van de aanvrager vermeld en gestaafd te worden.</w:t>
      </w:r>
    </w:p>
    <w:p w14:paraId="2DBC220A" w14:textId="77777777" w:rsidR="00B61F57" w:rsidRPr="00B61F57" w:rsidRDefault="00B61F57" w:rsidP="00B61F57">
      <w:pPr>
        <w:tabs>
          <w:tab w:val="clear" w:pos="3686"/>
        </w:tabs>
        <w:contextualSpacing w:val="0"/>
        <w:rPr>
          <w:rFonts w:eastAsia="Times New Roman"/>
          <w:color w:val="auto"/>
          <w:szCs w:val="20"/>
          <w:lang w:val="nl-NL" w:eastAsia="nl-NL"/>
        </w:rPr>
      </w:pPr>
    </w:p>
    <w:p w14:paraId="2572AADB"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lastRenderedPageBreak/>
        <w:t>Opmerking: het cofinancieringspercentage gaat voor op het nominale bedrag. Indien een subsidie wordt toegekend van 75.000 euro bij een in de projectaanvraag geraamde projectkost van 100.000 euro, wil dat zeggen dat de projectuitvoerder recht heeft op 75% van de gemaakte kosten. Indien de kosten uiteindelijk maar 75.000 euro bedragen, heeft de projectuitvoerder dus recht op 56.200 euro subsidie.</w:t>
      </w:r>
    </w:p>
    <w:p w14:paraId="3B116981" w14:textId="77777777" w:rsidR="00B61F57" w:rsidRPr="00B61F57" w:rsidRDefault="00B61F57" w:rsidP="00B61F57">
      <w:pPr>
        <w:tabs>
          <w:tab w:val="clear" w:pos="3686"/>
        </w:tabs>
        <w:contextualSpacing w:val="0"/>
        <w:rPr>
          <w:rFonts w:eastAsia="Times New Roman"/>
          <w:color w:val="auto"/>
          <w:szCs w:val="20"/>
          <w:lang w:val="nl-NL" w:eastAsia="nl-NL"/>
        </w:rPr>
      </w:pPr>
    </w:p>
    <w:p w14:paraId="26093A7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Ofwel is de deelnamekost aan een sensibiliseringsactie gratis. Ofwel kan een deelnamekost gevraagd worden, die echter van die aard is dat de activiteit voor alle land- en tuinbouwers op dezelfde wijze toegankelijk is. In het geval van een deelnamekost dient bewezen te worden dat de som van alle inkomsten (subsidie en deelnamegeld) de uitgaven niet overtreffen. Deze deelnamekost dient meegenomen te worden bij ‘opbrengsten’ in de eindafrekening.</w:t>
      </w:r>
    </w:p>
    <w:p w14:paraId="4B143DA5" w14:textId="77777777" w:rsidR="00B61F57" w:rsidRPr="00B61F57" w:rsidRDefault="00B61F57" w:rsidP="00B61F57">
      <w:pPr>
        <w:tabs>
          <w:tab w:val="clear" w:pos="3686"/>
        </w:tabs>
        <w:contextualSpacing w:val="0"/>
        <w:rPr>
          <w:rFonts w:eastAsia="Times New Roman"/>
          <w:color w:val="auto"/>
          <w:szCs w:val="20"/>
          <w:lang w:val="nl-NL" w:eastAsia="nl-NL"/>
        </w:rPr>
      </w:pPr>
    </w:p>
    <w:p w14:paraId="628DC40C" w14:textId="77777777" w:rsidR="00B61F57" w:rsidRPr="00B61F57" w:rsidRDefault="00B61F57" w:rsidP="00706092">
      <w:pPr>
        <w:pStyle w:val="Kop4"/>
        <w:rPr>
          <w:lang w:val="nl-NL" w:eastAsia="nl-NL"/>
        </w:rPr>
      </w:pPr>
      <w:r w:rsidRPr="00B61F57">
        <w:rPr>
          <w:lang w:val="nl-NL" w:eastAsia="nl-NL"/>
        </w:rPr>
        <w:t>Investeringsuitgaven</w:t>
      </w:r>
    </w:p>
    <w:p w14:paraId="73A6E9C8"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Als investeringsuitgaven worden slechts kosten aanvaard die in de loop van het project gemaakt worden, die betrekking hebben op het project en verifieerbaar zijn.</w:t>
      </w:r>
    </w:p>
    <w:p w14:paraId="65638D4C" w14:textId="77777777" w:rsidR="00B61F57" w:rsidRPr="00B61F57" w:rsidRDefault="00B61F57" w:rsidP="00B61F57">
      <w:pPr>
        <w:tabs>
          <w:tab w:val="clear" w:pos="3686"/>
        </w:tabs>
        <w:contextualSpacing w:val="0"/>
        <w:rPr>
          <w:rFonts w:eastAsia="Times New Roman"/>
          <w:color w:val="auto"/>
          <w:szCs w:val="20"/>
          <w:lang w:val="nl-NL" w:eastAsia="nl-NL"/>
        </w:rPr>
      </w:pPr>
    </w:p>
    <w:p w14:paraId="37308F2D" w14:textId="77777777" w:rsidR="00B61F57" w:rsidRPr="00B61F57" w:rsidRDefault="00B61F57" w:rsidP="00B61F57">
      <w:pPr>
        <w:tabs>
          <w:tab w:val="clear" w:pos="3686"/>
        </w:tabs>
        <w:contextualSpacing w:val="0"/>
        <w:rPr>
          <w:rFonts w:eastAsia="Times New Roman"/>
          <w:color w:val="FF0000"/>
          <w:szCs w:val="20"/>
          <w:lang w:val="nl-NL" w:eastAsia="nl-NL"/>
        </w:rPr>
      </w:pPr>
      <w:r w:rsidRPr="00B61F57">
        <w:rPr>
          <w:rFonts w:eastAsia="Times New Roman"/>
          <w:color w:val="auto"/>
          <w:szCs w:val="20"/>
          <w:lang w:val="nl-NL" w:eastAsia="nl-NL"/>
        </w:rPr>
        <w:t>Investeringskosten komen enkel in aanmerking voor de afschrijvingsperiode die overeenkomt met de projectduur en niet voor de volledige aanschaffingskost. Deze afschrijvingstermijnen kunnen aangetoond worden in de boekhouding van de organisatie</w:t>
      </w:r>
      <w:r w:rsidRPr="00B61F57">
        <w:rPr>
          <w:rFonts w:eastAsia="Times New Roman"/>
          <w:color w:val="FF0000"/>
          <w:szCs w:val="20"/>
          <w:lang w:val="nl-NL" w:eastAsia="nl-NL"/>
        </w:rPr>
        <w:t>.</w:t>
      </w:r>
    </w:p>
    <w:p w14:paraId="5CF180C5" w14:textId="77777777" w:rsidR="00B61F57" w:rsidRPr="00B61F57" w:rsidRDefault="00B61F57" w:rsidP="00B61F57">
      <w:pPr>
        <w:tabs>
          <w:tab w:val="clear" w:pos="3686"/>
        </w:tabs>
        <w:contextualSpacing w:val="0"/>
        <w:rPr>
          <w:rFonts w:eastAsia="Times New Roman"/>
          <w:color w:val="FF0000"/>
          <w:szCs w:val="20"/>
          <w:lang w:val="nl-NL" w:eastAsia="nl-NL"/>
        </w:rPr>
      </w:pPr>
    </w:p>
    <w:p w14:paraId="37E5F416"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Investeringen dienen goed te worden omschreven. Het moet duidelijk zijn waarvoor de investeringen binnen het project zullen dienen. </w:t>
      </w:r>
    </w:p>
    <w:p w14:paraId="0BD1C6C3" w14:textId="77777777" w:rsidR="00B61F57" w:rsidRPr="00B61F57" w:rsidRDefault="00B61F57" w:rsidP="00B61F57">
      <w:pPr>
        <w:tabs>
          <w:tab w:val="clear" w:pos="3686"/>
        </w:tabs>
        <w:contextualSpacing w:val="0"/>
        <w:rPr>
          <w:rFonts w:eastAsia="Times New Roman"/>
          <w:color w:val="auto"/>
          <w:szCs w:val="20"/>
          <w:lang w:val="nl-NL" w:eastAsia="nl-NL"/>
        </w:rPr>
      </w:pPr>
    </w:p>
    <w:p w14:paraId="09C2E75B" w14:textId="77777777" w:rsidR="00B61F57" w:rsidRPr="00B61F57" w:rsidRDefault="00B61F57" w:rsidP="00706092">
      <w:pPr>
        <w:pStyle w:val="Kop4"/>
        <w:rPr>
          <w:lang w:val="nl-NL" w:eastAsia="nl-NL"/>
        </w:rPr>
      </w:pPr>
      <w:r w:rsidRPr="00B61F57">
        <w:rPr>
          <w:lang w:val="nl-NL" w:eastAsia="nl-NL"/>
        </w:rPr>
        <w:t>Personeelskosten</w:t>
      </w:r>
    </w:p>
    <w:p w14:paraId="15325099" w14:textId="76DC7093"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personeelskosten worden uitsluitend de loonkosten van de rechtstreeks bij het project betrokken personeelsleden in aanmerking genomen. </w:t>
      </w:r>
      <w:r w:rsidR="00D94B1E">
        <w:rPr>
          <w:rFonts w:eastAsia="Times New Roman"/>
          <w:color w:val="auto"/>
          <w:szCs w:val="20"/>
          <w:lang w:val="nl-NL" w:eastAsia="nl-NL"/>
        </w:rPr>
        <w:t xml:space="preserve">Ook de loonkosten van personeel dat specifieke prestaties levert voor het demonstratieproject, zoals de </w:t>
      </w:r>
      <w:r w:rsidR="00D94B1E" w:rsidRPr="009F337E">
        <w:rPr>
          <w:rFonts w:eastAsia="Times New Roman"/>
          <w:color w:val="auto"/>
          <w:szCs w:val="20"/>
          <w:lang w:val="nl-NL" w:eastAsia="nl-NL"/>
        </w:rPr>
        <w:t xml:space="preserve">projectboekhouding en projectadministratie </w:t>
      </w:r>
      <w:r w:rsidR="00D94B1E">
        <w:rPr>
          <w:rFonts w:eastAsia="Times New Roman"/>
          <w:color w:val="auto"/>
          <w:szCs w:val="20"/>
          <w:lang w:val="nl-NL" w:eastAsia="nl-NL"/>
        </w:rPr>
        <w:t xml:space="preserve">zijn subsidiabel. </w:t>
      </w:r>
      <w:r w:rsidR="004B0020">
        <w:rPr>
          <w:rFonts w:eastAsia="Times New Roman"/>
          <w:color w:val="auto"/>
          <w:szCs w:val="20"/>
          <w:lang w:val="nl-NL" w:eastAsia="nl-NL"/>
        </w:rPr>
        <w:t>Indirect ondersteunend personeel komt niet in aanmerking voor subsidie, evenmin als loonkosten voor supervisie.</w:t>
      </w:r>
    </w:p>
    <w:p w14:paraId="464ABC72" w14:textId="77777777" w:rsidR="00B61F57" w:rsidRDefault="00B61F57" w:rsidP="00B61F57">
      <w:pPr>
        <w:tabs>
          <w:tab w:val="clear" w:pos="3686"/>
        </w:tabs>
        <w:contextualSpacing w:val="0"/>
        <w:rPr>
          <w:rFonts w:eastAsia="Times New Roman"/>
          <w:color w:val="auto"/>
          <w:szCs w:val="20"/>
          <w:lang w:val="nl-NL" w:eastAsia="nl-NL"/>
        </w:rPr>
      </w:pPr>
    </w:p>
    <w:p w14:paraId="205FBDBD" w14:textId="4BC565D1" w:rsidR="003A2A64" w:rsidRDefault="00D94B1E"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Bij de projectaanvraag word</w:t>
      </w:r>
      <w:r w:rsidR="003A2A64">
        <w:rPr>
          <w:rFonts w:eastAsia="Times New Roman"/>
          <w:color w:val="auto"/>
          <w:szCs w:val="20"/>
          <w:lang w:val="nl-NL" w:eastAsia="nl-NL"/>
        </w:rPr>
        <w:t>en de ingeschatte functies voor de uitvoering van het project weergegeven (</w:t>
      </w:r>
      <w:r w:rsidR="004B0020">
        <w:rPr>
          <w:rFonts w:eastAsia="Times New Roman"/>
          <w:color w:val="auto"/>
          <w:szCs w:val="20"/>
          <w:lang w:val="nl-NL" w:eastAsia="nl-NL"/>
        </w:rPr>
        <w:t>projectcoördinator</w:t>
      </w:r>
      <w:r w:rsidR="003A2A64">
        <w:rPr>
          <w:rFonts w:eastAsia="Times New Roman"/>
          <w:color w:val="auto"/>
          <w:szCs w:val="20"/>
          <w:lang w:val="nl-NL" w:eastAsia="nl-NL"/>
        </w:rPr>
        <w:t>, projectadministratie,</w:t>
      </w:r>
      <w:r w:rsidR="004B0020">
        <w:rPr>
          <w:rFonts w:eastAsia="Times New Roman"/>
          <w:color w:val="auto"/>
          <w:szCs w:val="20"/>
          <w:lang w:val="nl-NL" w:eastAsia="nl-NL"/>
        </w:rPr>
        <w:t xml:space="preserve"> arbeider,</w:t>
      </w:r>
      <w:r w:rsidR="003A2A64">
        <w:rPr>
          <w:rFonts w:eastAsia="Times New Roman"/>
          <w:color w:val="auto"/>
          <w:szCs w:val="20"/>
          <w:lang w:val="nl-NL" w:eastAsia="nl-NL"/>
        </w:rPr>
        <w:t xml:space="preserve">…) en wordt </w:t>
      </w:r>
      <w:r>
        <w:rPr>
          <w:rFonts w:eastAsia="Times New Roman"/>
          <w:color w:val="auto"/>
          <w:szCs w:val="20"/>
          <w:lang w:val="nl-NL" w:eastAsia="nl-NL"/>
        </w:rPr>
        <w:t>de personeelsinzet geraamd in aantal uren</w:t>
      </w:r>
      <w:r w:rsidR="004B0020">
        <w:rPr>
          <w:rFonts w:eastAsia="Times New Roman"/>
          <w:color w:val="auto"/>
          <w:szCs w:val="20"/>
          <w:lang w:val="nl-NL" w:eastAsia="nl-NL"/>
        </w:rPr>
        <w:t xml:space="preserve"> </w:t>
      </w:r>
      <w:r w:rsidR="004B0020" w:rsidRPr="009F337E">
        <w:rPr>
          <w:rFonts w:eastAsia="Times New Roman"/>
          <w:color w:val="auto"/>
          <w:szCs w:val="20"/>
          <w:lang w:val="nl-NL" w:eastAsia="nl-NL"/>
        </w:rPr>
        <w:t>opgesplitst over diverse taken</w:t>
      </w:r>
      <w:r w:rsidRPr="009F337E">
        <w:rPr>
          <w:rFonts w:eastAsia="Times New Roman"/>
          <w:color w:val="auto"/>
          <w:szCs w:val="20"/>
          <w:lang w:val="nl-NL" w:eastAsia="nl-NL"/>
        </w:rPr>
        <w:t xml:space="preserve">. </w:t>
      </w:r>
    </w:p>
    <w:p w14:paraId="2DD674C6" w14:textId="77777777" w:rsidR="003A2A64" w:rsidRDefault="003A2A64" w:rsidP="00B61F57">
      <w:pPr>
        <w:tabs>
          <w:tab w:val="clear" w:pos="3686"/>
        </w:tabs>
        <w:contextualSpacing w:val="0"/>
        <w:rPr>
          <w:rFonts w:eastAsia="Times New Roman"/>
          <w:color w:val="auto"/>
          <w:szCs w:val="20"/>
          <w:lang w:val="nl-NL" w:eastAsia="nl-NL"/>
        </w:rPr>
      </w:pPr>
    </w:p>
    <w:p w14:paraId="7BB187FF" w14:textId="3F49A821" w:rsidR="00D94B1E" w:rsidRPr="00B61F57" w:rsidRDefault="00D94B1E" w:rsidP="003A2A64">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De berekening van de directe loonkosten gebeurt door middel van het standaarduurtarief (SUT). </w:t>
      </w:r>
      <w:r w:rsidR="00E32041">
        <w:rPr>
          <w:rFonts w:eastAsia="Times New Roman"/>
          <w:color w:val="auto"/>
          <w:szCs w:val="20"/>
          <w:lang w:val="nl-NL" w:eastAsia="nl-NL"/>
        </w:rPr>
        <w:t xml:space="preserve">Alle projectuitvoerders dienen dit systeem te gebruiken. </w:t>
      </w:r>
      <w:r w:rsidR="003A2A64" w:rsidRPr="003A2A64">
        <w:rPr>
          <w:rFonts w:eastAsia="Times New Roman"/>
          <w:color w:val="auto"/>
          <w:szCs w:val="20"/>
          <w:lang w:val="nl-NL" w:eastAsia="nl-NL"/>
        </w:rPr>
        <w:t xml:space="preserve">Om </w:t>
      </w:r>
      <w:r w:rsidR="003A2A64">
        <w:rPr>
          <w:rFonts w:eastAsia="Times New Roman"/>
          <w:color w:val="auto"/>
          <w:szCs w:val="20"/>
          <w:lang w:val="nl-NL" w:eastAsia="nl-NL"/>
        </w:rPr>
        <w:t>het</w:t>
      </w:r>
      <w:r w:rsidR="003A2A64" w:rsidRPr="003A2A64">
        <w:rPr>
          <w:rFonts w:eastAsia="Times New Roman"/>
          <w:color w:val="auto"/>
          <w:szCs w:val="20"/>
          <w:lang w:val="nl-NL" w:eastAsia="nl-NL"/>
        </w:rPr>
        <w:t xml:space="preserve"> subsidiabel uurtarief t</w:t>
      </w:r>
      <w:r w:rsidR="003A2A64">
        <w:rPr>
          <w:rFonts w:eastAsia="Times New Roman"/>
          <w:color w:val="auto"/>
          <w:szCs w:val="20"/>
          <w:lang w:val="nl-NL" w:eastAsia="nl-NL"/>
        </w:rPr>
        <w:t>e berekenen, wordt</w:t>
      </w:r>
      <w:r w:rsidR="003A2A64" w:rsidRPr="003A2A64">
        <w:rPr>
          <w:rFonts w:eastAsia="Times New Roman"/>
          <w:color w:val="auto"/>
          <w:szCs w:val="20"/>
          <w:lang w:val="nl-NL" w:eastAsia="nl-NL"/>
        </w:rPr>
        <w:t xml:space="preserve"> de volgende formule </w:t>
      </w:r>
      <w:r w:rsidR="00F87DD6">
        <w:rPr>
          <w:rFonts w:eastAsia="Times New Roman"/>
          <w:color w:val="auto"/>
          <w:szCs w:val="20"/>
          <w:lang w:val="nl-NL" w:eastAsia="nl-NL"/>
        </w:rPr>
        <w:t>toegepast: uurtarief = 1,</w:t>
      </w:r>
      <w:r w:rsidR="003A2A64">
        <w:rPr>
          <w:rFonts w:eastAsia="Times New Roman"/>
          <w:color w:val="auto"/>
          <w:szCs w:val="20"/>
          <w:lang w:val="nl-NL" w:eastAsia="nl-NL"/>
        </w:rPr>
        <w:t xml:space="preserve">2/100 x </w:t>
      </w:r>
      <w:r w:rsidR="003A2A64" w:rsidRPr="003A2A64">
        <w:rPr>
          <w:rFonts w:eastAsia="Times New Roman"/>
          <w:color w:val="auto"/>
          <w:szCs w:val="20"/>
          <w:lang w:val="nl-NL" w:eastAsia="nl-NL"/>
        </w:rPr>
        <w:t>bruto maandloon</w:t>
      </w:r>
      <w:r w:rsidR="003A2A64">
        <w:rPr>
          <w:rFonts w:eastAsia="Times New Roman"/>
          <w:color w:val="auto"/>
          <w:szCs w:val="20"/>
          <w:lang w:val="nl-NL" w:eastAsia="nl-NL"/>
        </w:rPr>
        <w:t xml:space="preserve">. </w:t>
      </w:r>
      <w:r>
        <w:rPr>
          <w:rFonts w:eastAsia="Times New Roman"/>
          <w:color w:val="auto"/>
          <w:szCs w:val="20"/>
          <w:lang w:val="nl-NL" w:eastAsia="nl-NL"/>
        </w:rPr>
        <w:t xml:space="preserve">Het </w:t>
      </w:r>
      <w:r w:rsidR="003A2A64">
        <w:rPr>
          <w:rFonts w:eastAsia="Times New Roman"/>
          <w:color w:val="auto"/>
          <w:szCs w:val="20"/>
          <w:lang w:val="nl-NL" w:eastAsia="nl-NL"/>
        </w:rPr>
        <w:t>standaarduurtarief voor een personeelslid met een maandelijks bruto</w:t>
      </w:r>
      <w:r w:rsidR="009F337E">
        <w:rPr>
          <w:rFonts w:eastAsia="Times New Roman"/>
          <w:color w:val="auto"/>
          <w:szCs w:val="20"/>
          <w:lang w:val="nl-NL" w:eastAsia="nl-NL"/>
        </w:rPr>
        <w:t xml:space="preserve">loon van bv. 3.500 euro is dus: </w:t>
      </w:r>
      <w:r w:rsidR="003A2A64">
        <w:rPr>
          <w:rFonts w:eastAsia="Times New Roman"/>
          <w:color w:val="auto"/>
          <w:szCs w:val="20"/>
          <w:lang w:val="nl-NL" w:eastAsia="nl-NL"/>
        </w:rPr>
        <w:t>3.500 euro/maand x 1,20% = 42 euro/uur.</w:t>
      </w:r>
      <w:r w:rsidR="008E779A">
        <w:rPr>
          <w:rFonts w:eastAsia="Times New Roman"/>
          <w:color w:val="auto"/>
          <w:szCs w:val="20"/>
          <w:lang w:val="nl-NL" w:eastAsia="nl-NL"/>
        </w:rPr>
        <w:t xml:space="preserve"> Het bruto maandloon staat in verhouding tot de vereiste kwalificaties. Het subsidiabele standaarduurtarief is beperkt tot maximum 100 euro/uur. </w:t>
      </w:r>
    </w:p>
    <w:p w14:paraId="512ADA5E" w14:textId="77777777" w:rsidR="003A2A64" w:rsidRDefault="003A2A64" w:rsidP="00B61F57">
      <w:pPr>
        <w:tabs>
          <w:tab w:val="clear" w:pos="3686"/>
        </w:tabs>
        <w:contextualSpacing w:val="0"/>
        <w:rPr>
          <w:rFonts w:eastAsia="Times New Roman"/>
          <w:color w:val="auto"/>
          <w:szCs w:val="20"/>
          <w:lang w:val="nl-NL" w:eastAsia="nl-NL"/>
        </w:rPr>
      </w:pPr>
    </w:p>
    <w:p w14:paraId="297F620B" w14:textId="77777777" w:rsidR="008E779A" w:rsidRDefault="004B0020"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Uitgangspunt voor de berekening van het standaarduurtarief is het vaste bruto maandsalaris (zonder toeslagen, premies,… aangezien deze vervat zitten in de factor 1,2) zoals vermeld op de loonbrief van de maand januari (dan wel de eerste volledige maand na indiensttreding) van het kalenderjaar waarin de uren worden gepresteerd. Voor personeelsleden met een deeltijds contract wordt het voltijds </w:t>
      </w:r>
      <w:r>
        <w:rPr>
          <w:rFonts w:eastAsia="Times New Roman"/>
          <w:color w:val="auto"/>
          <w:szCs w:val="20"/>
          <w:lang w:val="nl-NL" w:eastAsia="nl-NL"/>
        </w:rPr>
        <w:lastRenderedPageBreak/>
        <w:t xml:space="preserve">equivalent bruto maandloon gebruikt voor de berekening van het standaarduurtarief. Indien personeelsleden over meerdere arbeidscontracten beschikken, is de berekeningsbasis de som van de bruto maandlonen van alle contracten samen. </w:t>
      </w:r>
    </w:p>
    <w:p w14:paraId="509E26F8" w14:textId="77777777" w:rsidR="008E779A" w:rsidRDefault="008E779A" w:rsidP="00B61F57">
      <w:pPr>
        <w:tabs>
          <w:tab w:val="clear" w:pos="3686"/>
        </w:tabs>
        <w:contextualSpacing w:val="0"/>
        <w:rPr>
          <w:rFonts w:eastAsia="Times New Roman"/>
          <w:color w:val="auto"/>
          <w:szCs w:val="20"/>
          <w:lang w:val="nl-NL" w:eastAsia="nl-NL"/>
        </w:rPr>
      </w:pPr>
    </w:p>
    <w:p w14:paraId="244A09D9" w14:textId="77777777" w:rsidR="008E779A" w:rsidRDefault="008E779A" w:rsidP="008E779A">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een persoon andere inkomsten heeft, bijvoorbeeld uit een deeltijdse tewerkstelling elders, dan zullen de aanvaardbare personeelskosten enkel betrekking kunnen hebben op de resterende tijd. Dat betekent dat een persoon met een voltijdse beroepsbezigheid buiten het project of een voltijds vervangingsinkomen geen personeelskosten kan inbrengen. </w:t>
      </w:r>
    </w:p>
    <w:p w14:paraId="6FA39D46" w14:textId="77777777" w:rsidR="009D7979" w:rsidRDefault="009D7979" w:rsidP="008E779A">
      <w:pPr>
        <w:tabs>
          <w:tab w:val="clear" w:pos="3686"/>
        </w:tabs>
        <w:contextualSpacing w:val="0"/>
        <w:rPr>
          <w:rFonts w:eastAsia="Times New Roman"/>
          <w:color w:val="auto"/>
          <w:szCs w:val="20"/>
          <w:lang w:val="nl-NL" w:eastAsia="nl-NL"/>
        </w:rPr>
      </w:pPr>
    </w:p>
    <w:p w14:paraId="72D58654" w14:textId="51BD42DE" w:rsidR="009D7979" w:rsidRDefault="009D7979" w:rsidP="008E779A">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Voor de rapportering van de personeelskosten worden de uren gewerkt op het project per personeelslid en per dag geregistreerd. </w:t>
      </w:r>
      <w:r w:rsidR="00E32041">
        <w:rPr>
          <w:rFonts w:eastAsia="Times New Roman"/>
          <w:color w:val="auto"/>
          <w:szCs w:val="20"/>
          <w:lang w:val="nl-NL" w:eastAsia="nl-NL"/>
        </w:rPr>
        <w:t>De gerapporteerde projecturen mogen het aantal contractueel te presteren uren voor een maand niet overschrijden.</w:t>
      </w:r>
      <w:r w:rsidR="007C62B5">
        <w:rPr>
          <w:rFonts w:eastAsia="Times New Roman"/>
          <w:color w:val="auto"/>
          <w:szCs w:val="20"/>
          <w:lang w:val="nl-NL" w:eastAsia="nl-NL"/>
        </w:rPr>
        <w:t xml:space="preserve"> De begunstigden </w:t>
      </w:r>
      <w:r w:rsidR="007C62B5" w:rsidRPr="007C62B5">
        <w:rPr>
          <w:rFonts w:eastAsia="Times New Roman"/>
          <w:color w:val="auto"/>
          <w:szCs w:val="20"/>
          <w:lang w:val="nl-NL" w:eastAsia="nl-NL"/>
        </w:rPr>
        <w:t xml:space="preserve">kunnen zich baseren op een eigen registratiesysteem. Indien een dergelijk registratiesysteem (nog) niet bestaat binnen de eigen organisatie, kunnen </w:t>
      </w:r>
      <w:r w:rsidR="007C62B5">
        <w:rPr>
          <w:rFonts w:eastAsia="Times New Roman"/>
          <w:color w:val="auto"/>
          <w:szCs w:val="20"/>
          <w:lang w:val="nl-NL" w:eastAsia="nl-NL"/>
        </w:rPr>
        <w:t xml:space="preserve">begunstigden </w:t>
      </w:r>
      <w:r w:rsidR="007C62B5" w:rsidRPr="007C62B5">
        <w:rPr>
          <w:rFonts w:eastAsia="Times New Roman"/>
          <w:color w:val="auto"/>
          <w:szCs w:val="20"/>
          <w:lang w:val="nl-NL" w:eastAsia="nl-NL"/>
        </w:rPr>
        <w:t xml:space="preserve">beroep doen op </w:t>
      </w:r>
      <w:r w:rsidR="007C62B5">
        <w:rPr>
          <w:rFonts w:eastAsia="Times New Roman"/>
          <w:color w:val="auto"/>
          <w:szCs w:val="20"/>
          <w:lang w:val="nl-NL" w:eastAsia="nl-NL"/>
        </w:rPr>
        <w:t>het sjabloon dat ter beschikking wordt gesteld.</w:t>
      </w:r>
    </w:p>
    <w:p w14:paraId="562575B7" w14:textId="77777777" w:rsidR="009D7979" w:rsidRDefault="009D7979" w:rsidP="008E779A">
      <w:pPr>
        <w:tabs>
          <w:tab w:val="clear" w:pos="3686"/>
        </w:tabs>
        <w:contextualSpacing w:val="0"/>
        <w:rPr>
          <w:rFonts w:eastAsia="Times New Roman"/>
          <w:color w:val="auto"/>
          <w:szCs w:val="20"/>
          <w:lang w:val="nl-NL" w:eastAsia="nl-NL"/>
        </w:rPr>
      </w:pPr>
    </w:p>
    <w:p w14:paraId="7621C392" w14:textId="7C1DD1AB" w:rsidR="009D7979" w:rsidRPr="00B61F57" w:rsidRDefault="009D7979" w:rsidP="008E779A">
      <w:pPr>
        <w:tabs>
          <w:tab w:val="clear" w:pos="3686"/>
        </w:tabs>
        <w:contextualSpacing w:val="0"/>
        <w:rPr>
          <w:rFonts w:eastAsia="Times New Roman"/>
          <w:color w:val="auto"/>
          <w:szCs w:val="20"/>
          <w:lang w:val="nl-NL" w:eastAsia="nl-NL"/>
        </w:rPr>
      </w:pPr>
      <w:r>
        <w:rPr>
          <w:rFonts w:eastAsia="Times New Roman"/>
          <w:color w:val="auto"/>
          <w:szCs w:val="20"/>
          <w:lang w:val="nl-NL" w:eastAsia="nl-NL"/>
        </w:rPr>
        <w:t xml:space="preserve">Met de methode van het standaarduurtarief is het dus niet vereist om de reële loonkost aan te tonen. </w:t>
      </w:r>
      <w:r w:rsidR="00E32041">
        <w:rPr>
          <w:rFonts w:eastAsia="Times New Roman"/>
          <w:color w:val="auto"/>
          <w:szCs w:val="20"/>
          <w:lang w:val="nl-NL" w:eastAsia="nl-NL"/>
        </w:rPr>
        <w:t>De controle zal gebeuren op de correcte toepassing van deze methode.</w:t>
      </w:r>
    </w:p>
    <w:p w14:paraId="48F996FC" w14:textId="47689549" w:rsid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br/>
      </w:r>
      <w:r w:rsidR="004B0020">
        <w:rPr>
          <w:rFonts w:eastAsia="Times New Roman"/>
          <w:color w:val="auto"/>
          <w:szCs w:val="20"/>
          <w:lang w:val="nl-NL" w:eastAsia="nl-NL"/>
        </w:rPr>
        <w:t>K</w:t>
      </w:r>
      <w:r w:rsidRPr="00B61F57">
        <w:rPr>
          <w:rFonts w:eastAsia="Times New Roman"/>
          <w:color w:val="auto"/>
          <w:szCs w:val="20"/>
          <w:lang w:val="nl-NL" w:eastAsia="nl-NL"/>
        </w:rPr>
        <w:t>ilometervergoedingen voor opdrachten worden o</w:t>
      </w:r>
      <w:r w:rsidR="004B0020">
        <w:rPr>
          <w:rFonts w:eastAsia="Times New Roman"/>
          <w:color w:val="auto"/>
          <w:szCs w:val="20"/>
          <w:lang w:val="nl-NL" w:eastAsia="nl-NL"/>
        </w:rPr>
        <w:t>ndergebracht bij werkingskosten</w:t>
      </w:r>
      <w:r w:rsidRPr="00B61F57">
        <w:rPr>
          <w:rFonts w:eastAsia="Times New Roman"/>
          <w:color w:val="auto"/>
          <w:szCs w:val="20"/>
          <w:lang w:val="nl-NL" w:eastAsia="nl-NL"/>
        </w:rPr>
        <w:t>.</w:t>
      </w:r>
    </w:p>
    <w:p w14:paraId="488CE997" w14:textId="77777777" w:rsidR="008E779A" w:rsidRPr="00B61F57" w:rsidRDefault="008E779A" w:rsidP="00B61F57">
      <w:pPr>
        <w:tabs>
          <w:tab w:val="clear" w:pos="3686"/>
        </w:tabs>
        <w:contextualSpacing w:val="0"/>
        <w:rPr>
          <w:rFonts w:eastAsia="Times New Roman"/>
          <w:color w:val="auto"/>
          <w:szCs w:val="20"/>
          <w:lang w:val="nl-NL" w:eastAsia="nl-NL"/>
        </w:rPr>
      </w:pPr>
    </w:p>
    <w:p w14:paraId="274FEAF3" w14:textId="77777777" w:rsidR="00B61F57" w:rsidRPr="00B61F57" w:rsidRDefault="00B61F57" w:rsidP="00B61F57">
      <w:pPr>
        <w:tabs>
          <w:tab w:val="clear" w:pos="3686"/>
        </w:tabs>
        <w:contextualSpacing w:val="0"/>
        <w:rPr>
          <w:rFonts w:eastAsia="Times New Roman"/>
          <w:color w:val="auto"/>
          <w:szCs w:val="20"/>
          <w:lang w:val="nl-NL" w:eastAsia="nl-NL"/>
        </w:rPr>
      </w:pPr>
    </w:p>
    <w:p w14:paraId="3FF5455E" w14:textId="77777777" w:rsidR="00B61F57" w:rsidRPr="00B61F57" w:rsidRDefault="00B61F57" w:rsidP="00706092">
      <w:pPr>
        <w:pStyle w:val="Kop4"/>
        <w:rPr>
          <w:lang w:val="nl-NL" w:eastAsia="nl-NL"/>
        </w:rPr>
      </w:pPr>
      <w:r w:rsidRPr="00B61F57">
        <w:rPr>
          <w:lang w:val="nl-NL" w:eastAsia="nl-NL"/>
        </w:rPr>
        <w:t>Werkingskosten</w:t>
      </w:r>
    </w:p>
    <w:p w14:paraId="3F72FFDD"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Als werkingskosten worden alleen kosten aanvaard die rechtstreeks betrekking hebben op het project en die ook verifieerbaar zijn. Het zijn m.a.w. kosten en uitgaven die zich zonder het project niet zouden hebben voorgedaan.</w:t>
      </w:r>
    </w:p>
    <w:p w14:paraId="39CE9D86" w14:textId="77777777" w:rsidR="00B61F57" w:rsidRPr="00B61F57" w:rsidRDefault="00B61F57" w:rsidP="00B61F57">
      <w:pPr>
        <w:tabs>
          <w:tab w:val="clear" w:pos="3686"/>
        </w:tabs>
        <w:contextualSpacing w:val="0"/>
        <w:rPr>
          <w:rFonts w:eastAsia="Times New Roman"/>
          <w:color w:val="auto"/>
          <w:szCs w:val="20"/>
          <w:lang w:val="nl-NL" w:eastAsia="nl-NL"/>
        </w:rPr>
      </w:pPr>
    </w:p>
    <w:p w14:paraId="467DE829"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Als werkingskosten </w:t>
      </w:r>
      <w:r w:rsidRPr="00B61F57">
        <w:rPr>
          <w:rFonts w:eastAsia="Times New Roman"/>
          <w:b/>
          <w:color w:val="auto"/>
          <w:szCs w:val="20"/>
          <w:lang w:val="nl-NL" w:eastAsia="nl-NL"/>
        </w:rPr>
        <w:t>kunnen o.m. aanvaard worden</w:t>
      </w:r>
      <w:r w:rsidRPr="00B61F57">
        <w:rPr>
          <w:rFonts w:eastAsia="Times New Roman"/>
          <w:color w:val="auto"/>
          <w:szCs w:val="20"/>
          <w:lang w:val="nl-NL" w:eastAsia="nl-NL"/>
        </w:rPr>
        <w:t>:</w:t>
      </w:r>
    </w:p>
    <w:p w14:paraId="6740357F"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rechtstreeks aan het project verbonden uitgaven voor verbruiksmaterialen, hulpgoederen, grondstoffen en gereedschappen waarvan de verwachte levensduur de duur van het contract niet overschrijdt (bv. papier, batterijen,...),</w:t>
      </w:r>
    </w:p>
    <w:p w14:paraId="255149B7"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verplaatsingskosten van projectmedewerkers in functie van het project, in de mate dat zij de fiscaal aanvaarde bedragen niet overtreffen;</w:t>
      </w:r>
    </w:p>
    <w:p w14:paraId="3A85BFA2"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huur die aan derden moet worden betaald voor het gebruik van gebouwen, lokalen, apparatuur en infrastructuur.</w:t>
      </w:r>
    </w:p>
    <w:p w14:paraId="38156EA3" w14:textId="77777777" w:rsidR="00B61F57" w:rsidRPr="00B61F57" w:rsidRDefault="00B61F57" w:rsidP="00B61F57">
      <w:pPr>
        <w:tabs>
          <w:tab w:val="clear" w:pos="3686"/>
        </w:tabs>
        <w:contextualSpacing w:val="0"/>
        <w:rPr>
          <w:rFonts w:eastAsia="Times New Roman"/>
          <w:color w:val="auto"/>
          <w:szCs w:val="20"/>
          <w:lang w:val="nl-NL" w:eastAsia="nl-NL"/>
        </w:rPr>
      </w:pPr>
    </w:p>
    <w:p w14:paraId="29423351"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Interne facturatie is uitzonderlijk mogelijk (bv. voor analyses in een eigen labo) en enkel bij voorafgaande aanvraag en goedkeuring. </w:t>
      </w:r>
    </w:p>
    <w:p w14:paraId="6BB76491" w14:textId="77777777" w:rsidR="00B61F57" w:rsidRPr="00B61F57" w:rsidRDefault="00B61F57" w:rsidP="00B61F57">
      <w:pPr>
        <w:tabs>
          <w:tab w:val="clear" w:pos="3686"/>
        </w:tabs>
        <w:contextualSpacing w:val="0"/>
        <w:rPr>
          <w:rFonts w:eastAsia="Times New Roman"/>
          <w:color w:val="auto"/>
          <w:szCs w:val="20"/>
          <w:lang w:val="nl-NL" w:eastAsia="nl-NL"/>
        </w:rPr>
      </w:pPr>
    </w:p>
    <w:p w14:paraId="759A0D14"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Zijn </w:t>
      </w:r>
      <w:r w:rsidRPr="00B61F57">
        <w:rPr>
          <w:rFonts w:eastAsia="Times New Roman"/>
          <w:b/>
          <w:color w:val="auto"/>
          <w:szCs w:val="20"/>
          <w:lang w:val="nl-NL" w:eastAsia="nl-NL"/>
        </w:rPr>
        <w:t>niet</w:t>
      </w:r>
      <w:r w:rsidRPr="00B61F57">
        <w:rPr>
          <w:rFonts w:eastAsia="Times New Roman"/>
          <w:color w:val="auto"/>
          <w:szCs w:val="20"/>
          <w:lang w:val="nl-NL" w:eastAsia="nl-NL"/>
        </w:rPr>
        <w:t xml:space="preserve"> aanvaardbaar als werkingskosten:</w:t>
      </w:r>
    </w:p>
    <w:p w14:paraId="31F4A297"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afschrijvingskosten voor het gebruik van bestaande infrastructuur (gebouwen, materieel, installaties, meubilair en rollend materieel,...),</w:t>
      </w:r>
    </w:p>
    <w:p w14:paraId="110E4B1B"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uitgaven in verband met distributie, marketing en reclame, tenzij in de projectaanvraag uitdrukkelijk ge</w:t>
      </w:r>
      <w:r w:rsidRPr="00B61F57">
        <w:rPr>
          <w:rFonts w:eastAsia="Times New Roman"/>
          <w:color w:val="auto"/>
          <w:szCs w:val="20"/>
          <w:lang w:val="nl-NL" w:eastAsia="nl-NL"/>
        </w:rPr>
        <w:softHyphen/>
        <w:t>stipuleerd en gemotiveerd,</w:t>
      </w:r>
    </w:p>
    <w:p w14:paraId="6C6412E3"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lastRenderedPageBreak/>
        <w:t>verhuur aan zichzelf of 'interne huuraanrekening'; dit is het aan</w:t>
      </w:r>
      <w:r w:rsidRPr="00B61F57">
        <w:rPr>
          <w:rFonts w:eastAsia="Times New Roman"/>
          <w:color w:val="auto"/>
          <w:szCs w:val="20"/>
          <w:lang w:val="nl-NL" w:eastAsia="nl-NL"/>
        </w:rPr>
        <w:softHyphen/>
        <w:t>rekenen van een huurprijs voor het ter be</w:t>
      </w:r>
      <w:r w:rsidRPr="00B61F57">
        <w:rPr>
          <w:rFonts w:eastAsia="Times New Roman"/>
          <w:color w:val="auto"/>
          <w:szCs w:val="20"/>
          <w:lang w:val="nl-NL" w:eastAsia="nl-NL"/>
        </w:rPr>
        <w:softHyphen/>
        <w:t>schik</w:t>
      </w:r>
      <w:r w:rsidRPr="00B61F57">
        <w:rPr>
          <w:rFonts w:eastAsia="Times New Roman"/>
          <w:color w:val="auto"/>
          <w:szCs w:val="20"/>
          <w:lang w:val="nl-NL" w:eastAsia="nl-NL"/>
        </w:rPr>
        <w:softHyphen/>
        <w:t>king stellen van een gebouw en infrastructuur,</w:t>
      </w:r>
    </w:p>
    <w:p w14:paraId="563584A0" w14:textId="77777777" w:rsidR="00B61F57" w:rsidRPr="00B61F57" w:rsidRDefault="00B61F57" w:rsidP="00B61F57">
      <w:pPr>
        <w:numPr>
          <w:ilvl w:val="0"/>
          <w:numId w:val="22"/>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kosten aangerekend door onderwijs- of onderzoeksinstellingen voor het gebruik van de bestaande basisuitrus</w:t>
      </w:r>
      <w:r w:rsidRPr="00B61F57">
        <w:rPr>
          <w:rFonts w:eastAsia="Times New Roman"/>
          <w:color w:val="auto"/>
          <w:szCs w:val="20"/>
          <w:lang w:val="nl-NL" w:eastAsia="nl-NL"/>
        </w:rPr>
        <w:softHyphen/>
        <w:t>ting wanneer de begunstigde de onderzoeksinstelling zelf is.</w:t>
      </w:r>
    </w:p>
    <w:p w14:paraId="5E2DD932" w14:textId="77777777" w:rsidR="00B61F57" w:rsidRPr="00B61F57" w:rsidRDefault="00B61F57" w:rsidP="00B61F57">
      <w:pPr>
        <w:tabs>
          <w:tab w:val="clear" w:pos="3686"/>
        </w:tabs>
        <w:contextualSpacing w:val="0"/>
        <w:rPr>
          <w:rFonts w:eastAsia="Times New Roman"/>
          <w:color w:val="auto"/>
          <w:szCs w:val="20"/>
          <w:u w:val="single"/>
          <w:lang w:val="nl-NL" w:eastAsia="nl-NL"/>
        </w:rPr>
      </w:pPr>
    </w:p>
    <w:p w14:paraId="1FF242A9" w14:textId="77777777" w:rsidR="00B61F57" w:rsidRPr="00B61F57" w:rsidRDefault="00B61F57" w:rsidP="00706092">
      <w:pPr>
        <w:pStyle w:val="Kop4"/>
        <w:rPr>
          <w:lang w:val="nl-NL" w:eastAsia="nl-NL"/>
        </w:rPr>
      </w:pPr>
      <w:r w:rsidRPr="00B61F57">
        <w:rPr>
          <w:lang w:val="nl-NL" w:eastAsia="nl-NL"/>
        </w:rPr>
        <w:t xml:space="preserve">Overheadkosten (pro </w:t>
      </w:r>
      <w:proofErr w:type="spellStart"/>
      <w:r w:rsidRPr="00B61F57">
        <w:rPr>
          <w:lang w:val="nl-NL" w:eastAsia="nl-NL"/>
        </w:rPr>
        <w:t>memori</w:t>
      </w:r>
      <w:proofErr w:type="spellEnd"/>
      <w:r w:rsidRPr="00B61F57">
        <w:rPr>
          <w:lang w:val="nl-NL" w:eastAsia="nl-NL"/>
        </w:rPr>
        <w:t>, niet subsidiabel)</w:t>
      </w:r>
    </w:p>
    <w:p w14:paraId="2BF40BA9"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Overheadkosten zijn allerhande </w:t>
      </w:r>
      <w:r w:rsidRPr="00B61F57">
        <w:rPr>
          <w:rFonts w:eastAsia="Times New Roman"/>
          <w:b/>
          <w:color w:val="auto"/>
          <w:szCs w:val="20"/>
          <w:lang w:val="nl-NL" w:eastAsia="nl-NL"/>
        </w:rPr>
        <w:t>vaste kosten</w:t>
      </w:r>
      <w:r w:rsidRPr="00B61F57">
        <w:rPr>
          <w:rFonts w:eastAsia="Times New Roman"/>
          <w:color w:val="auto"/>
          <w:szCs w:val="20"/>
          <w:lang w:val="nl-NL" w:eastAsia="nl-NL"/>
        </w:rPr>
        <w:t xml:space="preserve"> die niet begrepen zijn in de andere kostenrubrieken. Het zijn m.a.w. kosten die men, zij het in mindere mate, ook zou hebben indien het project niet zou worden verwezenlijkt omdat die kosten hoe dan ook moeten worden gedragen voor het uitvoeren van de dagdagelijkse activiteiten.</w:t>
      </w:r>
    </w:p>
    <w:p w14:paraId="4C702A0F" w14:textId="77777777"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Het gaat hier o.a. om onderhoudskosten van gebouwen en infrastructuur, verwarming, verlichting, water, gas, elektriciteit, telefoon, verzekeringen,…</w:t>
      </w:r>
    </w:p>
    <w:p w14:paraId="060A6F39" w14:textId="77777777" w:rsidR="00B61F57" w:rsidRPr="00B61F57" w:rsidRDefault="00B61F57" w:rsidP="00B61F57">
      <w:pPr>
        <w:tabs>
          <w:tab w:val="clear" w:pos="3686"/>
        </w:tabs>
        <w:contextualSpacing w:val="0"/>
        <w:rPr>
          <w:rFonts w:eastAsia="Times New Roman"/>
          <w:color w:val="auto"/>
          <w:szCs w:val="20"/>
          <w:lang w:val="nl-NL" w:eastAsia="nl-NL"/>
        </w:rPr>
      </w:pPr>
    </w:p>
    <w:p w14:paraId="59599527" w14:textId="192CA0DC" w:rsidR="00B61F57" w:rsidRPr="00B61F57" w:rsidRDefault="00B61F57" w:rsidP="00B61F57">
      <w:pPr>
        <w:tabs>
          <w:tab w:val="clear" w:pos="3686"/>
        </w:tabs>
        <w:contextualSpacing w:val="0"/>
        <w:rPr>
          <w:rFonts w:eastAsia="Times New Roman"/>
          <w:b/>
          <w:color w:val="auto"/>
          <w:szCs w:val="20"/>
          <w:lang w:val="nl-NL" w:eastAsia="nl-NL"/>
        </w:rPr>
      </w:pPr>
      <w:r w:rsidRPr="00B61F57">
        <w:rPr>
          <w:rFonts w:eastAsia="Times New Roman"/>
          <w:b/>
          <w:color w:val="auto"/>
          <w:szCs w:val="20"/>
          <w:lang w:val="nl-NL" w:eastAsia="nl-NL"/>
        </w:rPr>
        <w:t xml:space="preserve">Overheadkosten komen niet in aanmerking voor subsidiëring. </w:t>
      </w:r>
    </w:p>
    <w:p w14:paraId="5CBBE2E4" w14:textId="77777777" w:rsidR="00B61F57" w:rsidRPr="00B61F57" w:rsidRDefault="00B61F57" w:rsidP="00B61F57">
      <w:pPr>
        <w:tabs>
          <w:tab w:val="clear" w:pos="3686"/>
        </w:tabs>
        <w:contextualSpacing w:val="0"/>
        <w:rPr>
          <w:rFonts w:eastAsia="Times New Roman"/>
          <w:color w:val="auto"/>
          <w:szCs w:val="20"/>
          <w:lang w:val="nl-NL" w:eastAsia="nl-NL"/>
        </w:rPr>
      </w:pPr>
    </w:p>
    <w:p w14:paraId="2EFC29FC" w14:textId="77777777" w:rsidR="00B61F57" w:rsidRPr="00B61F57" w:rsidRDefault="00B61F57" w:rsidP="00706092">
      <w:pPr>
        <w:pStyle w:val="Kop4"/>
        <w:rPr>
          <w:lang w:val="nl-NL" w:eastAsia="nl-NL"/>
        </w:rPr>
      </w:pPr>
      <w:r w:rsidRPr="00B61F57">
        <w:rPr>
          <w:lang w:val="nl-NL" w:eastAsia="nl-NL"/>
        </w:rPr>
        <w:t>Externe prestaties</w:t>
      </w:r>
    </w:p>
    <w:p w14:paraId="1AE36444" w14:textId="076617DD" w:rsidR="00B61F57" w:rsidRPr="00B61F57" w:rsidRDefault="00B61F57" w:rsidP="00B61F57">
      <w:p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 xml:space="preserve">Deze rubriek omvat de kosten van de prestaties die door externe organisaties in het kader van het project worden geleverd (bv. vergoedingen voor studie-, engineerings- en consulentenbureaus). Indien de projectuitvoerder externe prestaties inhuurt, </w:t>
      </w:r>
      <w:r w:rsidR="003E46CE">
        <w:rPr>
          <w:rFonts w:eastAsia="Times New Roman"/>
          <w:color w:val="auto"/>
          <w:szCs w:val="20"/>
          <w:lang w:val="nl-NL" w:eastAsia="nl-NL"/>
        </w:rPr>
        <w:t>moet</w:t>
      </w:r>
      <w:r w:rsidRPr="00B61F57">
        <w:rPr>
          <w:rFonts w:eastAsia="Times New Roman"/>
          <w:color w:val="auto"/>
          <w:szCs w:val="20"/>
          <w:lang w:val="nl-NL" w:eastAsia="nl-NL"/>
        </w:rPr>
        <w:t xml:space="preserve"> dit vooraf in</w:t>
      </w:r>
      <w:r w:rsidR="003E46CE">
        <w:rPr>
          <w:rFonts w:eastAsia="Times New Roman"/>
          <w:color w:val="auto"/>
          <w:szCs w:val="20"/>
          <w:lang w:val="nl-NL" w:eastAsia="nl-NL"/>
        </w:rPr>
        <w:t xml:space="preserve"> het projectvoorstel opgenomen </w:t>
      </w:r>
      <w:r w:rsidRPr="00B61F57">
        <w:rPr>
          <w:rFonts w:eastAsia="Times New Roman"/>
          <w:color w:val="auto"/>
          <w:szCs w:val="20"/>
          <w:lang w:val="nl-NL" w:eastAsia="nl-NL"/>
        </w:rPr>
        <w:t xml:space="preserve">zijn of vooraf aangevraagd worden en dus goedgekeurd worden. Er </w:t>
      </w:r>
      <w:r w:rsidR="003E46CE">
        <w:rPr>
          <w:rFonts w:eastAsia="Times New Roman"/>
          <w:color w:val="auto"/>
          <w:szCs w:val="20"/>
          <w:lang w:val="nl-NL" w:eastAsia="nl-NL"/>
        </w:rPr>
        <w:t>moet</w:t>
      </w:r>
      <w:r w:rsidRPr="00B61F57">
        <w:rPr>
          <w:rFonts w:eastAsia="Times New Roman"/>
          <w:color w:val="auto"/>
          <w:szCs w:val="20"/>
          <w:lang w:val="nl-NL" w:eastAsia="nl-NL"/>
        </w:rPr>
        <w:t xml:space="preserve"> in het projectvoorstel of in de aanvraag </w:t>
      </w:r>
      <w:r w:rsidR="003E46CE">
        <w:rPr>
          <w:rFonts w:eastAsia="Times New Roman"/>
          <w:color w:val="auto"/>
          <w:szCs w:val="20"/>
          <w:lang w:val="nl-NL" w:eastAsia="nl-NL"/>
        </w:rPr>
        <w:t>gespecifieerd</w:t>
      </w:r>
      <w:r w:rsidRPr="00B61F57">
        <w:rPr>
          <w:rFonts w:eastAsia="Times New Roman"/>
          <w:color w:val="auto"/>
          <w:szCs w:val="20"/>
          <w:lang w:val="nl-NL" w:eastAsia="nl-NL"/>
        </w:rPr>
        <w:t xml:space="preserve"> worden wat de ingehuurde prestatie inhoudt. Ook de factuur </w:t>
      </w:r>
      <w:r w:rsidR="003E46CE">
        <w:rPr>
          <w:rFonts w:eastAsia="Times New Roman"/>
          <w:color w:val="auto"/>
          <w:szCs w:val="20"/>
          <w:lang w:val="nl-NL" w:eastAsia="nl-NL"/>
        </w:rPr>
        <w:t>moet gedetailleerd weer</w:t>
      </w:r>
      <w:r w:rsidRPr="00B61F57">
        <w:rPr>
          <w:rFonts w:eastAsia="Times New Roman"/>
          <w:color w:val="auto"/>
          <w:szCs w:val="20"/>
          <w:lang w:val="nl-NL" w:eastAsia="nl-NL"/>
        </w:rPr>
        <w:t xml:space="preserve">geven wat de ingehuurde prestatie inhoudt. De tarieven </w:t>
      </w:r>
      <w:r w:rsidR="003E46CE">
        <w:rPr>
          <w:rFonts w:eastAsia="Times New Roman"/>
          <w:color w:val="auto"/>
          <w:szCs w:val="20"/>
          <w:lang w:val="nl-NL" w:eastAsia="nl-NL"/>
        </w:rPr>
        <w:t xml:space="preserve">moeten marktconform </w:t>
      </w:r>
      <w:r w:rsidRPr="00B61F57">
        <w:rPr>
          <w:rFonts w:eastAsia="Times New Roman"/>
          <w:color w:val="auto"/>
          <w:szCs w:val="20"/>
          <w:lang w:val="nl-NL" w:eastAsia="nl-NL"/>
        </w:rPr>
        <w:t xml:space="preserve">zijn. </w:t>
      </w:r>
      <w:r w:rsidR="00C93DC0">
        <w:rPr>
          <w:rFonts w:eastAsia="Times New Roman"/>
          <w:color w:val="auto"/>
          <w:szCs w:val="20"/>
          <w:lang w:val="nl-NL" w:eastAsia="nl-NL"/>
        </w:rPr>
        <w:t>Voor het inhuren van externe prestaties moet de wet op overheidsopdrachten nageleefd worden.</w:t>
      </w:r>
    </w:p>
    <w:p w14:paraId="208A55A1" w14:textId="77777777" w:rsidR="00B61F57" w:rsidRPr="00B61F57" w:rsidRDefault="00B61F57" w:rsidP="00B61F57">
      <w:pPr>
        <w:tabs>
          <w:tab w:val="clear" w:pos="3686"/>
        </w:tabs>
        <w:contextualSpacing w:val="0"/>
        <w:rPr>
          <w:rFonts w:eastAsia="Times New Roman"/>
          <w:color w:val="auto"/>
          <w:szCs w:val="20"/>
          <w:lang w:val="nl-NL" w:eastAsia="nl-NL"/>
        </w:rPr>
      </w:pPr>
    </w:p>
    <w:p w14:paraId="5FA341E5" w14:textId="1523DF69" w:rsidR="007C62B5" w:rsidRPr="007C62B5" w:rsidRDefault="007C62B5" w:rsidP="00706092">
      <w:pPr>
        <w:pStyle w:val="Kop4"/>
        <w:rPr>
          <w:lang w:val="nl-NL" w:eastAsia="nl-NL"/>
        </w:rPr>
      </w:pPr>
      <w:r w:rsidRPr="007C62B5">
        <w:rPr>
          <w:lang w:val="nl-NL" w:eastAsia="nl-NL"/>
        </w:rPr>
        <w:t>Inkomsten</w:t>
      </w:r>
    </w:p>
    <w:p w14:paraId="0741CC2A" w14:textId="3BA00DAF" w:rsidR="007C62B5" w:rsidRPr="007C62B5" w:rsidRDefault="007C62B5" w:rsidP="007C62B5">
      <w:pPr>
        <w:tabs>
          <w:tab w:val="clear" w:pos="3686"/>
        </w:tabs>
        <w:contextualSpacing w:val="0"/>
        <w:rPr>
          <w:rFonts w:eastAsia="Times New Roman"/>
          <w:color w:val="auto"/>
          <w:szCs w:val="20"/>
          <w:lang w:val="nl-NL" w:eastAsia="nl-NL"/>
        </w:rPr>
      </w:pPr>
      <w:r w:rsidRPr="007C62B5">
        <w:rPr>
          <w:rFonts w:eastAsia="Times New Roman"/>
          <w:color w:val="auto"/>
          <w:szCs w:val="20"/>
          <w:lang w:val="nl-NL" w:eastAsia="nl-NL"/>
        </w:rPr>
        <w:t xml:space="preserve">Inkomsten die verworven worden door de uitvoering van een </w:t>
      </w:r>
      <w:r>
        <w:rPr>
          <w:rFonts w:eastAsia="Times New Roman"/>
          <w:color w:val="auto"/>
          <w:szCs w:val="20"/>
          <w:lang w:val="nl-NL" w:eastAsia="nl-NL"/>
        </w:rPr>
        <w:t>demonstratie</w:t>
      </w:r>
      <w:r w:rsidRPr="007C62B5">
        <w:rPr>
          <w:rFonts w:eastAsia="Times New Roman"/>
          <w:color w:val="auto"/>
          <w:szCs w:val="20"/>
          <w:lang w:val="nl-NL" w:eastAsia="nl-NL"/>
        </w:rPr>
        <w:t xml:space="preserve">project tijdens de projectlooptijd </w:t>
      </w:r>
      <w:r w:rsidR="003E46CE">
        <w:rPr>
          <w:rFonts w:eastAsia="Times New Roman"/>
          <w:color w:val="auto"/>
          <w:szCs w:val="20"/>
          <w:lang w:val="nl-NL" w:eastAsia="nl-NL"/>
        </w:rPr>
        <w:t xml:space="preserve">moeten </w:t>
      </w:r>
      <w:r w:rsidRPr="007C62B5">
        <w:rPr>
          <w:rFonts w:eastAsia="Times New Roman"/>
          <w:color w:val="auto"/>
          <w:szCs w:val="20"/>
          <w:lang w:val="nl-NL" w:eastAsia="nl-NL"/>
        </w:rPr>
        <w:t>ingebracht</w:t>
      </w:r>
      <w:r w:rsidR="003E46CE" w:rsidRPr="003E46CE">
        <w:rPr>
          <w:rFonts w:eastAsia="Times New Roman"/>
          <w:color w:val="auto"/>
          <w:szCs w:val="20"/>
          <w:lang w:val="nl-NL" w:eastAsia="nl-NL"/>
        </w:rPr>
        <w:t xml:space="preserve"> </w:t>
      </w:r>
      <w:r w:rsidR="003E46CE" w:rsidRPr="007C62B5">
        <w:rPr>
          <w:rFonts w:eastAsia="Times New Roman"/>
          <w:color w:val="auto"/>
          <w:szCs w:val="20"/>
          <w:lang w:val="nl-NL" w:eastAsia="nl-NL"/>
        </w:rPr>
        <w:t>worden</w:t>
      </w:r>
      <w:r w:rsidRPr="007C62B5">
        <w:rPr>
          <w:rFonts w:eastAsia="Times New Roman"/>
          <w:color w:val="auto"/>
          <w:szCs w:val="20"/>
          <w:lang w:val="nl-NL" w:eastAsia="nl-NL"/>
        </w:rPr>
        <w:t xml:space="preserve">. Ontvangsten ontstaan uit de verkoop van diensten of goederen en kunnen bijvoorbeeld inschrijvingsgelden, de verkoop van </w:t>
      </w:r>
      <w:r>
        <w:rPr>
          <w:rFonts w:eastAsia="Times New Roman"/>
          <w:color w:val="auto"/>
          <w:szCs w:val="20"/>
          <w:lang w:val="nl-NL" w:eastAsia="nl-NL"/>
        </w:rPr>
        <w:t>brochures</w:t>
      </w:r>
      <w:r w:rsidRPr="007C62B5">
        <w:rPr>
          <w:rFonts w:eastAsia="Times New Roman"/>
          <w:color w:val="auto"/>
          <w:szCs w:val="20"/>
          <w:lang w:val="nl-NL" w:eastAsia="nl-NL"/>
        </w:rPr>
        <w:t xml:space="preserve"> of andere zijn.</w:t>
      </w:r>
    </w:p>
    <w:p w14:paraId="64BB2D9E" w14:textId="21A47253" w:rsidR="007C62B5" w:rsidRPr="007C62B5" w:rsidRDefault="007C62B5" w:rsidP="004C55FA">
      <w:pPr>
        <w:tabs>
          <w:tab w:val="clear" w:pos="3686"/>
        </w:tabs>
        <w:contextualSpacing w:val="0"/>
        <w:rPr>
          <w:rFonts w:eastAsia="Times New Roman"/>
          <w:color w:val="auto"/>
          <w:szCs w:val="20"/>
          <w:lang w:val="nl-NL" w:eastAsia="nl-NL"/>
        </w:rPr>
      </w:pPr>
      <w:r w:rsidRPr="007C62B5">
        <w:rPr>
          <w:rFonts w:eastAsia="Times New Roman"/>
          <w:color w:val="auto"/>
          <w:szCs w:val="20"/>
          <w:lang w:val="nl-NL" w:eastAsia="nl-NL"/>
        </w:rPr>
        <w:t xml:space="preserve">Alle in te brengen ontvangsten moeten, in de financiering eerst in mindering gebracht worden op de totale subsidiabele kosten. </w:t>
      </w:r>
    </w:p>
    <w:p w14:paraId="7BD1E09C" w14:textId="77777777" w:rsidR="007C62B5" w:rsidRDefault="007C62B5" w:rsidP="00B61F57">
      <w:pPr>
        <w:tabs>
          <w:tab w:val="clear" w:pos="3686"/>
        </w:tabs>
        <w:contextualSpacing w:val="0"/>
        <w:rPr>
          <w:rFonts w:eastAsia="Times New Roman"/>
          <w:color w:val="auto"/>
          <w:szCs w:val="20"/>
          <w:u w:val="single"/>
          <w:lang w:val="nl-NL" w:eastAsia="nl-NL"/>
        </w:rPr>
      </w:pPr>
    </w:p>
    <w:p w14:paraId="7603BB8E" w14:textId="77777777" w:rsidR="00B61F57" w:rsidRPr="00B61F57" w:rsidRDefault="00B61F57" w:rsidP="00706092">
      <w:pPr>
        <w:pStyle w:val="Kop4"/>
        <w:rPr>
          <w:lang w:val="nl-NL" w:eastAsia="nl-NL"/>
        </w:rPr>
      </w:pPr>
      <w:r w:rsidRPr="00B61F57">
        <w:rPr>
          <w:lang w:val="nl-NL" w:eastAsia="nl-NL"/>
        </w:rPr>
        <w:t>Garanties van cofinanciering</w:t>
      </w:r>
    </w:p>
    <w:p w14:paraId="083F2E06" w14:textId="7FAACE85" w:rsidR="00B61F57" w:rsidRPr="00B61F57" w:rsidRDefault="00706092" w:rsidP="00B61F57">
      <w:pPr>
        <w:tabs>
          <w:tab w:val="clear" w:pos="3686"/>
        </w:tabs>
        <w:contextualSpacing w:val="0"/>
        <w:rPr>
          <w:rFonts w:eastAsia="Times New Roman"/>
          <w:color w:val="auto"/>
          <w:szCs w:val="20"/>
          <w:lang w:val="nl-NL" w:eastAsia="nl-NL"/>
        </w:rPr>
      </w:pPr>
      <w:r>
        <w:rPr>
          <w:rFonts w:eastAsia="Times New Roman"/>
          <w:color w:val="auto"/>
          <w:szCs w:val="20"/>
          <w:lang w:val="nl-NL" w:eastAsia="nl-NL"/>
        </w:rPr>
        <w:t>Hiermee worden b</w:t>
      </w:r>
      <w:r w:rsidR="00B61F57" w:rsidRPr="00B61F57">
        <w:rPr>
          <w:rFonts w:eastAsia="Times New Roman"/>
          <w:color w:val="auto"/>
          <w:szCs w:val="20"/>
          <w:lang w:val="nl-NL" w:eastAsia="nl-NL"/>
        </w:rPr>
        <w:t>edoeld in voorkomend geval:</w:t>
      </w:r>
    </w:p>
    <w:p w14:paraId="7AD5642F" w14:textId="77777777" w:rsidR="00B61F57" w:rsidRPr="00B61F57" w:rsidRDefault="00B61F57" w:rsidP="00B61F57">
      <w:pPr>
        <w:numPr>
          <w:ilvl w:val="0"/>
          <w:numId w:val="21"/>
        </w:numPr>
        <w:tabs>
          <w:tab w:val="clear" w:pos="3686"/>
        </w:tabs>
        <w:contextualSpacing w:val="0"/>
        <w:rPr>
          <w:rFonts w:eastAsia="Times New Roman"/>
          <w:color w:val="auto"/>
          <w:szCs w:val="20"/>
          <w:lang w:val="nl-NL" w:eastAsia="nl-NL"/>
        </w:rPr>
      </w:pPr>
      <w:r w:rsidRPr="00B61F57">
        <w:rPr>
          <w:rFonts w:eastAsia="Times New Roman"/>
          <w:color w:val="auto"/>
          <w:szCs w:val="20"/>
          <w:lang w:val="nl-NL" w:eastAsia="nl-NL"/>
        </w:rPr>
        <w:t>de definitieve of principiële belofte van subsidiëring vanwege een hogere overheid,</w:t>
      </w:r>
    </w:p>
    <w:p w14:paraId="2DBCE7E8" w14:textId="77777777" w:rsidR="001E3DAB" w:rsidRDefault="00B61F57" w:rsidP="001E3DAB">
      <w:pPr>
        <w:numPr>
          <w:ilvl w:val="0"/>
          <w:numId w:val="21"/>
        </w:numPr>
        <w:tabs>
          <w:tab w:val="clear" w:pos="3686"/>
        </w:tabs>
        <w:contextualSpacing w:val="0"/>
        <w:rPr>
          <w:rFonts w:eastAsia="Times New Roman"/>
          <w:color w:val="auto"/>
          <w:szCs w:val="20"/>
          <w:lang w:val="nl-NL" w:eastAsia="nl-NL"/>
        </w:rPr>
      </w:pPr>
      <w:r w:rsidRPr="001E3DAB">
        <w:rPr>
          <w:rFonts w:eastAsia="Times New Roman"/>
          <w:color w:val="auto"/>
          <w:szCs w:val="20"/>
          <w:lang w:val="nl-NL" w:eastAsia="nl-NL"/>
        </w:rPr>
        <w:t>een uittreksel uit de notulen van de bevoegde beheersorganen waaruit blijkt dat er een beslis</w:t>
      </w:r>
    </w:p>
    <w:p w14:paraId="67714E44" w14:textId="240F5C40" w:rsidR="00B61F57" w:rsidRPr="001E3DAB" w:rsidRDefault="00B61F57" w:rsidP="001E3DAB">
      <w:pPr>
        <w:tabs>
          <w:tab w:val="clear" w:pos="3686"/>
        </w:tabs>
        <w:ind w:left="720"/>
        <w:contextualSpacing w:val="0"/>
        <w:rPr>
          <w:rFonts w:eastAsia="Times New Roman"/>
          <w:color w:val="auto"/>
          <w:szCs w:val="20"/>
          <w:lang w:val="nl-NL" w:eastAsia="nl-NL"/>
        </w:rPr>
      </w:pPr>
      <w:proofErr w:type="spellStart"/>
      <w:r w:rsidRPr="001E3DAB">
        <w:rPr>
          <w:rFonts w:eastAsia="Times New Roman"/>
          <w:color w:val="auto"/>
          <w:szCs w:val="20"/>
          <w:lang w:val="nl-NL" w:eastAsia="nl-NL"/>
        </w:rPr>
        <w:t>sing</w:t>
      </w:r>
      <w:proofErr w:type="spellEnd"/>
      <w:r w:rsidRPr="001E3DAB">
        <w:rPr>
          <w:rFonts w:eastAsia="Times New Roman"/>
          <w:color w:val="auto"/>
          <w:szCs w:val="20"/>
          <w:lang w:val="nl-NL" w:eastAsia="nl-NL"/>
        </w:rPr>
        <w:t xml:space="preserve"> genomen is </w:t>
      </w:r>
      <w:r w:rsidR="001E3DAB" w:rsidRPr="001E3DAB">
        <w:rPr>
          <w:rFonts w:eastAsia="Times New Roman"/>
          <w:color w:val="auto"/>
          <w:szCs w:val="20"/>
          <w:lang w:val="nl-NL" w:eastAsia="nl-NL"/>
        </w:rPr>
        <w:t>over</w:t>
      </w:r>
      <w:r w:rsidRPr="001E3DAB">
        <w:rPr>
          <w:rFonts w:eastAsia="Times New Roman"/>
          <w:color w:val="auto"/>
          <w:szCs w:val="20"/>
          <w:lang w:val="nl-NL" w:eastAsia="nl-NL"/>
        </w:rPr>
        <w:t xml:space="preserve"> een eigen inbreng,</w:t>
      </w:r>
    </w:p>
    <w:p w14:paraId="73232960" w14:textId="4789B5A0" w:rsidR="001E3DAB" w:rsidRDefault="001E3DAB" w:rsidP="001E3DAB">
      <w:pPr>
        <w:numPr>
          <w:ilvl w:val="0"/>
          <w:numId w:val="21"/>
        </w:numPr>
        <w:tabs>
          <w:tab w:val="clear" w:pos="3686"/>
        </w:tabs>
        <w:contextualSpacing w:val="0"/>
        <w:rPr>
          <w:rFonts w:eastAsia="Times New Roman"/>
          <w:color w:val="auto"/>
          <w:szCs w:val="20"/>
          <w:lang w:val="nl-NL" w:eastAsia="nl-NL"/>
        </w:rPr>
      </w:pPr>
      <w:r w:rsidRPr="001E3DAB">
        <w:rPr>
          <w:rFonts w:eastAsia="Times New Roman"/>
          <w:color w:val="auto"/>
          <w:szCs w:val="20"/>
          <w:lang w:val="nl-NL" w:eastAsia="nl-NL"/>
        </w:rPr>
        <w:t>een verwijzing naar de wetgeving of het reglement op basis waarvan bijstand wordt toegekend + referenties naar de beslissing waarmee steun is toegekend</w:t>
      </w:r>
    </w:p>
    <w:p w14:paraId="71B8E170" w14:textId="77777777" w:rsidR="00B61F57" w:rsidRDefault="00B61F57" w:rsidP="00B61F57">
      <w:pPr>
        <w:tabs>
          <w:tab w:val="clear" w:pos="3686"/>
        </w:tabs>
        <w:contextualSpacing w:val="0"/>
        <w:jc w:val="both"/>
        <w:rPr>
          <w:rFonts w:ascii="Times New Roman" w:eastAsia="Times New Roman" w:hAnsi="Times New Roman"/>
          <w:b/>
          <w:color w:val="auto"/>
          <w:spacing w:val="-3"/>
          <w:szCs w:val="20"/>
          <w:u w:val="single"/>
          <w:lang w:val="nl-NL" w:eastAsia="nl-NL"/>
        </w:rPr>
      </w:pPr>
    </w:p>
    <w:p w14:paraId="73BEAD19" w14:textId="75038852" w:rsidR="00943BE0" w:rsidRDefault="00943BE0" w:rsidP="00943BE0">
      <w:pPr>
        <w:pStyle w:val="Kop3"/>
      </w:pPr>
      <w:bookmarkStart w:id="19" w:name="_Toc17935448"/>
      <w:r>
        <w:lastRenderedPageBreak/>
        <w:t>Varia</w:t>
      </w:r>
      <w:bookmarkEnd w:id="19"/>
    </w:p>
    <w:p w14:paraId="35A0932D" w14:textId="6750B5C6" w:rsidR="003B2926" w:rsidRPr="00C93DC0" w:rsidRDefault="003B2926" w:rsidP="00C93DC0">
      <w:pPr>
        <w:pStyle w:val="Kop4"/>
      </w:pPr>
      <w:r w:rsidRPr="00C93DC0">
        <w:t>Wet op overheidsopdrachten</w:t>
      </w:r>
    </w:p>
    <w:p w14:paraId="1E228FB9" w14:textId="7BE49B91" w:rsidR="003B2926" w:rsidRPr="00C93DC0" w:rsidRDefault="00706092" w:rsidP="00C93DC0">
      <w:pPr>
        <w:rPr>
          <w:color w:val="auto"/>
        </w:rPr>
      </w:pPr>
      <w:r>
        <w:rPr>
          <w:color w:val="auto"/>
        </w:rPr>
        <w:t>Als</w:t>
      </w:r>
      <w:r w:rsidR="00ED77A6" w:rsidRPr="00C93DC0">
        <w:rPr>
          <w:color w:val="auto"/>
        </w:rPr>
        <w:t xml:space="preserve"> de projectuitvoerders verplicht zijn de wet op overheidsopdrachten na te leven, </w:t>
      </w:r>
      <w:r>
        <w:rPr>
          <w:color w:val="auto"/>
        </w:rPr>
        <w:t>moet</w:t>
      </w:r>
      <w:r w:rsidR="003B2926" w:rsidRPr="00C93DC0">
        <w:rPr>
          <w:color w:val="auto"/>
        </w:rPr>
        <w:t>en bewijsstukken in verband met de naleving van deze regelgeving beschikbaar te zijn.</w:t>
      </w:r>
    </w:p>
    <w:p w14:paraId="2EF05EB6" w14:textId="77777777" w:rsidR="003B2926" w:rsidRPr="00C93DC0" w:rsidRDefault="003B2926" w:rsidP="00C93DC0">
      <w:pPr>
        <w:rPr>
          <w:color w:val="auto"/>
        </w:rPr>
      </w:pPr>
    </w:p>
    <w:p w14:paraId="4926EF9D" w14:textId="1515DA0C" w:rsidR="003B2926" w:rsidRPr="00C93DC0" w:rsidRDefault="003B2926" w:rsidP="00C93DC0">
      <w:pPr>
        <w:pStyle w:val="Kop4"/>
      </w:pPr>
      <w:r w:rsidRPr="00C93DC0">
        <w:t>Communicatieverplichtingen</w:t>
      </w:r>
    </w:p>
    <w:p w14:paraId="3E8EAAED" w14:textId="4D4A6059" w:rsidR="00AE6066" w:rsidRPr="00C93DC0" w:rsidRDefault="003B2926" w:rsidP="00C93DC0">
      <w:pPr>
        <w:rPr>
          <w:color w:val="auto"/>
        </w:rPr>
      </w:pPr>
      <w:r w:rsidRPr="00C93DC0">
        <w:rPr>
          <w:color w:val="auto"/>
        </w:rPr>
        <w:t>Op de titelpagina van publicaties (zoals brochures, folders, uitnodigingen en nieuwsbrieven, al dan niet elektronisch verspreid), op websites en op affiches over maat</w:t>
      </w:r>
      <w:r w:rsidR="00706092">
        <w:rPr>
          <w:color w:val="auto"/>
        </w:rPr>
        <w:t>regelen en acties die worden me</w:t>
      </w:r>
      <w:r w:rsidRPr="00C93DC0">
        <w:rPr>
          <w:color w:val="auto"/>
        </w:rPr>
        <w:t>egefinancierd door de Vlaamse overheid en het Europees Landbouwfonds voor Platte</w:t>
      </w:r>
      <w:r w:rsidR="0050782A" w:rsidRPr="00C93DC0">
        <w:rPr>
          <w:color w:val="auto"/>
        </w:rPr>
        <w:t xml:space="preserve">landsontwikkeling (ELFPO) moet voldaan zijn aan de </w:t>
      </w:r>
      <w:hyperlink r:id="rId20" w:history="1">
        <w:r w:rsidR="0050782A" w:rsidRPr="003B1A12">
          <w:rPr>
            <w:rStyle w:val="Hyperlink"/>
          </w:rPr>
          <w:t>communicatieverplichting</w:t>
        </w:r>
        <w:r w:rsidR="003B1A12" w:rsidRPr="003B1A12">
          <w:rPr>
            <w:rStyle w:val="Hyperlink"/>
          </w:rPr>
          <w:t>en</w:t>
        </w:r>
      </w:hyperlink>
      <w:r w:rsidR="0050782A" w:rsidRPr="00C93DC0">
        <w:rPr>
          <w:color w:val="auto"/>
        </w:rPr>
        <w:t xml:space="preserve"> </w:t>
      </w:r>
      <w:r w:rsidR="003B1A12">
        <w:rPr>
          <w:color w:val="auto"/>
        </w:rPr>
        <w:t>voor begunstigden</w:t>
      </w:r>
      <w:r w:rsidRPr="00C93DC0">
        <w:rPr>
          <w:color w:val="auto"/>
        </w:rPr>
        <w:t xml:space="preserve">. </w:t>
      </w:r>
    </w:p>
    <w:p w14:paraId="7C561981" w14:textId="77777777" w:rsidR="003B2926" w:rsidRDefault="003B2926" w:rsidP="003B2926"/>
    <w:p w14:paraId="02400D82" w14:textId="6E52EBAC" w:rsidR="00AE6066" w:rsidRDefault="00AE6066" w:rsidP="00AE6066">
      <w:pPr>
        <w:pStyle w:val="Kop2"/>
      </w:pPr>
      <w:bookmarkStart w:id="20" w:name="_Toc17935449"/>
      <w:r>
        <w:t>Indiening van de projectvoorstellen</w:t>
      </w:r>
      <w:bookmarkEnd w:id="20"/>
    </w:p>
    <w:p w14:paraId="1DE3FD61" w14:textId="6854B432" w:rsidR="00AE6066" w:rsidRDefault="00AE6066" w:rsidP="00AE6066">
      <w:r>
        <w:t xml:space="preserve">Het </w:t>
      </w:r>
      <w:hyperlink r:id="rId21" w:history="1">
        <w:r w:rsidR="003B1A12" w:rsidRPr="003B1A12">
          <w:rPr>
            <w:rStyle w:val="Hyperlink"/>
          </w:rPr>
          <w:t>aanvraag</w:t>
        </w:r>
        <w:r w:rsidRPr="003B1A12">
          <w:rPr>
            <w:rStyle w:val="Hyperlink"/>
          </w:rPr>
          <w:t>formulier</w:t>
        </w:r>
      </w:hyperlink>
      <w:r>
        <w:t xml:space="preserve"> voor een subsidie </w:t>
      </w:r>
      <w:r w:rsidR="00FC1181">
        <w:t>voor demonstratieprojecten</w:t>
      </w:r>
      <w:r w:rsidR="00D05F75">
        <w:t xml:space="preserve"> </w:t>
      </w:r>
      <w:r w:rsidR="003B1A12">
        <w:t>mag</w:t>
      </w:r>
      <w:r>
        <w:t xml:space="preserve"> </w:t>
      </w:r>
      <w:r w:rsidR="00706092">
        <w:t>enkel elektronisch</w:t>
      </w:r>
      <w:r>
        <w:t xml:space="preserve"> </w:t>
      </w:r>
      <w:r w:rsidR="003B1A12">
        <w:t xml:space="preserve">worden ingediend </w:t>
      </w:r>
      <w:r>
        <w:t>op:</w:t>
      </w:r>
      <w:r w:rsidR="00FC1181">
        <w:t xml:space="preserve"> </w:t>
      </w:r>
      <w:hyperlink r:id="rId22" w:history="1">
        <w:r w:rsidR="00FC1181" w:rsidRPr="00D0208B">
          <w:rPr>
            <w:rStyle w:val="Hyperlink"/>
          </w:rPr>
          <w:t>demonstratieprojecten@lv.vlaanderen.be</w:t>
        </w:r>
      </w:hyperlink>
      <w:r w:rsidR="00FC1181">
        <w:t xml:space="preserve">. </w:t>
      </w:r>
      <w:r>
        <w:t>De datum van het e-mailbericht geldt als indiendatum.</w:t>
      </w:r>
    </w:p>
    <w:p w14:paraId="47DBC6CD" w14:textId="77777777" w:rsidR="00FC1181" w:rsidRDefault="00FC1181" w:rsidP="00AE6066"/>
    <w:p w14:paraId="0ECB9670" w14:textId="3357015C" w:rsidR="00AE6066" w:rsidRDefault="00AE6066" w:rsidP="00AE6066">
      <w:pPr>
        <w:pStyle w:val="Kop1"/>
      </w:pPr>
      <w:bookmarkStart w:id="21" w:name="_Toc17935450"/>
      <w:r>
        <w:t>Evaluatie en selectie van de projecten</w:t>
      </w:r>
      <w:bookmarkEnd w:id="21"/>
    </w:p>
    <w:p w14:paraId="74EC4A65" w14:textId="171D1CA2" w:rsidR="00B61F57" w:rsidRDefault="00B61F57" w:rsidP="00AE6066">
      <w:pPr>
        <w:pStyle w:val="Kop2"/>
      </w:pPr>
      <w:bookmarkStart w:id="22" w:name="_Toc17935451"/>
      <w:r>
        <w:t>Ontvankelijkheidsvoorwaarden</w:t>
      </w:r>
      <w:bookmarkEnd w:id="22"/>
    </w:p>
    <w:p w14:paraId="0AE07435" w14:textId="77777777" w:rsidR="00B61F57" w:rsidRDefault="00B61F57" w:rsidP="00B61F57">
      <w:r>
        <w:t>Om ontvankelijk te zijn, moet een ingediend projectvoorstel aan volgende voorwaarden voldoen:</w:t>
      </w:r>
    </w:p>
    <w:p w14:paraId="6A528C28" w14:textId="00995EAC" w:rsidR="00B61F57" w:rsidRDefault="00B61F57" w:rsidP="00B61F57">
      <w:r>
        <w:t>- ten laatste op de vermelde indieningsdatum en tijdstip ingediend zijn bij het Departement Landbouw en Visserij,</w:t>
      </w:r>
    </w:p>
    <w:p w14:paraId="18605752" w14:textId="542B0D44" w:rsidR="00B61F57" w:rsidRDefault="00B61F57" w:rsidP="00B61F57">
      <w:r>
        <w:t>- ingediend zijn door een vzw die erkend is als centrum voor sensibilisering van meer duurzame landbouw of het projectvoorstel moet vergezeld zijn van een aanvraag voor deze erkenning,</w:t>
      </w:r>
    </w:p>
    <w:p w14:paraId="27EF0199" w14:textId="7AF43483" w:rsidR="00B61F57" w:rsidRPr="00B61F57" w:rsidRDefault="00B61F57" w:rsidP="00B61F57">
      <w:r>
        <w:t xml:space="preserve">- voldoen aan de </w:t>
      </w:r>
      <w:r w:rsidR="00F53419">
        <w:t xml:space="preserve">gestelde vormvereisten: </w:t>
      </w:r>
      <w:r w:rsidR="00F53419" w:rsidRPr="00F53419">
        <w:t>gebruik van het juiste formulier, respecte</w:t>
      </w:r>
      <w:r w:rsidR="00F53419">
        <w:t>ren van de gevraagde lengte van de tekstonderdelen en</w:t>
      </w:r>
      <w:r w:rsidR="00B42DAF">
        <w:t xml:space="preserve"> </w:t>
      </w:r>
      <w:r w:rsidR="00F53419" w:rsidRPr="00F53419">
        <w:t>volledigheid van het formulier</w:t>
      </w:r>
      <w:r w:rsidR="00F53419">
        <w:t>.</w:t>
      </w:r>
    </w:p>
    <w:p w14:paraId="2BDBE284" w14:textId="2D8DAF5B" w:rsidR="00AE6066" w:rsidRDefault="00AE6066" w:rsidP="00AE6066">
      <w:pPr>
        <w:pStyle w:val="Kop2"/>
      </w:pPr>
      <w:bookmarkStart w:id="23" w:name="_Toc17935452"/>
      <w:r>
        <w:t>Beoordelingscriteria</w:t>
      </w:r>
      <w:bookmarkEnd w:id="23"/>
    </w:p>
    <w:p w14:paraId="42222743" w14:textId="77777777" w:rsidR="00AE6066" w:rsidRDefault="00AE6066" w:rsidP="00AE6066">
      <w:r>
        <w:t>Met het oog op de formulering van een globaal voorstel, zullen de ontvankelijke projectvoorstellen</w:t>
      </w:r>
    </w:p>
    <w:p w14:paraId="4C41B56E" w14:textId="2F6197F3" w:rsidR="00AE6066" w:rsidRDefault="00AE6066" w:rsidP="00AE6066">
      <w:r>
        <w:t>worden beoordeeld aan de hand van een aantal selectiecriteria. Deze criteria peilen naar:</w:t>
      </w:r>
    </w:p>
    <w:p w14:paraId="313DF089" w14:textId="77777777" w:rsidR="00F53419" w:rsidRDefault="00F53419" w:rsidP="00AE6066"/>
    <w:p w14:paraId="03DE3E7C" w14:textId="357EB6AA" w:rsidR="00F53419" w:rsidRDefault="00F53419" w:rsidP="00F53419">
      <w:pPr>
        <w:pStyle w:val="Kop3"/>
      </w:pPr>
      <w:bookmarkStart w:id="24" w:name="_Toc17935453"/>
      <w:r>
        <w:lastRenderedPageBreak/>
        <w:t>Doelpubliek</w:t>
      </w:r>
      <w:bookmarkEnd w:id="24"/>
    </w:p>
    <w:p w14:paraId="2E0CA7A7" w14:textId="26EC47B2" w:rsidR="00F53419" w:rsidRDefault="00FC1181" w:rsidP="00F53419">
      <w:r>
        <w:t xml:space="preserve">Met dit criterium (max. score 10) wordt beoordeeld </w:t>
      </w:r>
      <w:r w:rsidR="00F53419">
        <w:t xml:space="preserve">in welke mate het doelpubliek bereikt </w:t>
      </w:r>
      <w:r>
        <w:t xml:space="preserve">wordt: </w:t>
      </w:r>
      <w:r w:rsidR="003E46CE">
        <w:t xml:space="preserve">het </w:t>
      </w:r>
      <w:r w:rsidR="00F53419">
        <w:t>aantal land- en tuinbouwers</w:t>
      </w:r>
      <w:r>
        <w:t xml:space="preserve"> en </w:t>
      </w:r>
      <w:r w:rsidR="003E46CE">
        <w:t xml:space="preserve">de </w:t>
      </w:r>
      <w:r>
        <w:t>geografische spreiding.</w:t>
      </w:r>
    </w:p>
    <w:p w14:paraId="36887A33" w14:textId="77777777" w:rsidR="00F53419" w:rsidRDefault="00F53419" w:rsidP="00F53419"/>
    <w:p w14:paraId="147D8334" w14:textId="37BEF035" w:rsidR="00F53419" w:rsidRDefault="00F53419" w:rsidP="00BD6C1E">
      <w:pPr>
        <w:ind w:left="284"/>
      </w:pPr>
      <w:r>
        <w:t xml:space="preserve">0 = doelgroep wordt niet bereikt </w:t>
      </w:r>
    </w:p>
    <w:p w14:paraId="2E1F264D" w14:textId="0C8BCF55" w:rsidR="00F53419" w:rsidRDefault="00F53419" w:rsidP="00BD6C1E">
      <w:pPr>
        <w:ind w:left="284"/>
      </w:pPr>
      <w:r>
        <w:t xml:space="preserve">5 = doelgroep wordt beperkt bereikt </w:t>
      </w:r>
    </w:p>
    <w:p w14:paraId="7C0D2B97" w14:textId="3DA751B3" w:rsidR="00F53419" w:rsidRDefault="00F53419" w:rsidP="00BD6C1E">
      <w:pPr>
        <w:ind w:left="284"/>
      </w:pPr>
      <w:r>
        <w:t xml:space="preserve">10 = doelgroep wordt representatief bereikt </w:t>
      </w:r>
    </w:p>
    <w:p w14:paraId="7352E455" w14:textId="196223DE" w:rsidR="00F53419" w:rsidRDefault="00F53419" w:rsidP="00F53419">
      <w:pPr>
        <w:pStyle w:val="Kop3"/>
      </w:pPr>
      <w:bookmarkStart w:id="25" w:name="_Toc17935454"/>
      <w:r>
        <w:t>Inhoud van het project</w:t>
      </w:r>
      <w:bookmarkEnd w:id="25"/>
      <w:r>
        <w:t xml:space="preserve"> </w:t>
      </w:r>
    </w:p>
    <w:p w14:paraId="0F382A50" w14:textId="36841EAE" w:rsidR="00F53419" w:rsidRPr="00F53419" w:rsidRDefault="00FC1181" w:rsidP="00F53419">
      <w:r>
        <w:t>De inhoud</w:t>
      </w:r>
      <w:r w:rsidR="00F53419">
        <w:t xml:space="preserve"> van het project (max. score 30) wordt beoordeeld via twee criteria: resultaatsgerichtheid (max. score 20) en kwaliteit van het projectplan (max. score 10).</w:t>
      </w:r>
    </w:p>
    <w:p w14:paraId="6506B51E" w14:textId="14DC7E26" w:rsidR="00F53419" w:rsidRDefault="00F53419" w:rsidP="00F53419">
      <w:pPr>
        <w:pStyle w:val="Kop4"/>
      </w:pPr>
      <w:r>
        <w:t xml:space="preserve">Resultaatsgerichtheid </w:t>
      </w:r>
    </w:p>
    <w:p w14:paraId="20453FC7" w14:textId="49F702DD" w:rsidR="00F53419" w:rsidRDefault="00F53419" w:rsidP="00F53419">
      <w:r>
        <w:t xml:space="preserve">Bij dit criterium wordt beoordeeld in welke mate het demoproject een meerwaarde biedt en een trigger kan zijn voor aanpassing </w:t>
      </w:r>
      <w:r w:rsidR="00161E38">
        <w:t xml:space="preserve">en verduurzaming </w:t>
      </w:r>
      <w:r>
        <w:t xml:space="preserve">van de huidige landbouwpraktijk en </w:t>
      </w:r>
      <w:r w:rsidR="009B418D">
        <w:t xml:space="preserve">hoe het </w:t>
      </w:r>
      <w:r>
        <w:t>kan zorgen voor zichtbare veranderingen bij de doelgroep, ook op lange termijn.</w:t>
      </w:r>
      <w:r w:rsidR="00270DF5">
        <w:t xml:space="preserve"> Zullen de resultaten kunnen bijdragen tot de doelstellingen </w:t>
      </w:r>
      <w:r w:rsidR="009B418D">
        <w:t xml:space="preserve">die </w:t>
      </w:r>
      <w:r w:rsidR="00270DF5">
        <w:t>geformuleerd</w:t>
      </w:r>
      <w:r w:rsidR="009B418D">
        <w:t xml:space="preserve"> zijn bij de thema’s die</w:t>
      </w:r>
      <w:r w:rsidR="00270DF5">
        <w:t xml:space="preserve"> in de oproep </w:t>
      </w:r>
      <w:r w:rsidR="003E46CE">
        <w:t>staan</w:t>
      </w:r>
      <w:r w:rsidR="00270DF5">
        <w:t>?</w:t>
      </w:r>
      <w:r>
        <w:t xml:space="preserve"> De focus ligt op activiteiten tijdens het project die ervoor zorgen dat de resultaten van het project na afloop niet verloren gaan en een blijvende waarde kunnen bieden. </w:t>
      </w:r>
      <w:r w:rsidR="003E46CE">
        <w:t xml:space="preserve">In dit selectiecriterium worden </w:t>
      </w:r>
      <w:r w:rsidR="00DF1720">
        <w:t xml:space="preserve">de </w:t>
      </w:r>
      <w:r w:rsidR="003E46CE">
        <w:t xml:space="preserve">doelstellingen en de </w:t>
      </w:r>
      <w:r w:rsidR="003E46CE" w:rsidRPr="00DF1720">
        <w:t xml:space="preserve">verwachte resultaten </w:t>
      </w:r>
      <w:r w:rsidR="003E46CE">
        <w:t xml:space="preserve">die door de </w:t>
      </w:r>
      <w:r w:rsidR="00DF1720">
        <w:t xml:space="preserve">projectuitvoerders in de aanvraag </w:t>
      </w:r>
      <w:r w:rsidR="003E46CE">
        <w:t xml:space="preserve">werden </w:t>
      </w:r>
      <w:r w:rsidR="00DF1720">
        <w:t>opgegeven</w:t>
      </w:r>
      <w:r w:rsidR="003E46CE">
        <w:t>,</w:t>
      </w:r>
      <w:r w:rsidR="00DF1720">
        <w:t xml:space="preserve"> mee beoordeeld.</w:t>
      </w:r>
    </w:p>
    <w:p w14:paraId="361AB45D" w14:textId="77777777" w:rsidR="00F53419" w:rsidRDefault="00F53419" w:rsidP="00F53419"/>
    <w:p w14:paraId="1BAC718A" w14:textId="1BBBEDA9" w:rsidR="00F53419" w:rsidRDefault="00F53419" w:rsidP="00BD6C1E">
      <w:pPr>
        <w:ind w:left="284"/>
      </w:pPr>
      <w:r>
        <w:t xml:space="preserve">0 = niet resultaatsgericht en/of niet </w:t>
      </w:r>
      <w:proofErr w:type="spellStart"/>
      <w:r>
        <w:t>vraaggedreven</w:t>
      </w:r>
      <w:proofErr w:type="spellEnd"/>
      <w:r>
        <w:t xml:space="preserve"> en/of niet gericht op nieuwe regelgeving. Doelstellingen zijn niet haalbaar.</w:t>
      </w:r>
    </w:p>
    <w:p w14:paraId="418C701B" w14:textId="1A587159" w:rsidR="00F53419" w:rsidRDefault="00F53419" w:rsidP="00BD6C1E">
      <w:pPr>
        <w:ind w:left="284"/>
      </w:pPr>
      <w:r>
        <w:t xml:space="preserve">10 = beperkt resultaatsgericht en/of beperkt </w:t>
      </w:r>
      <w:proofErr w:type="spellStart"/>
      <w:r>
        <w:t>vraaggedreven</w:t>
      </w:r>
      <w:proofErr w:type="spellEnd"/>
      <w:r>
        <w:t>. Doelstellingen zijn slechts beperkt haalbaar.</w:t>
      </w:r>
    </w:p>
    <w:p w14:paraId="43B5A5C2" w14:textId="7B079BCF" w:rsidR="00F53419" w:rsidRDefault="00F53419" w:rsidP="00BD6C1E">
      <w:pPr>
        <w:ind w:left="284"/>
      </w:pPr>
      <w:r>
        <w:t xml:space="preserve">20 = sterk </w:t>
      </w:r>
      <w:proofErr w:type="spellStart"/>
      <w:r>
        <w:t>vraaggedreven</w:t>
      </w:r>
      <w:proofErr w:type="spellEnd"/>
      <w:r>
        <w:t xml:space="preserve"> en/of inspelend op nieuwe regelgeving en sterk resultaatsgericht. Doelstellingen zijn haalbaar en gericht op concrete realisatie van innovaties/concrete toepassing bij doelpubliek.</w:t>
      </w:r>
    </w:p>
    <w:p w14:paraId="563FC440" w14:textId="586D74E1" w:rsidR="00F53419" w:rsidRDefault="00F53419" w:rsidP="00F53419">
      <w:pPr>
        <w:pStyle w:val="Kop4"/>
      </w:pPr>
      <w:r>
        <w:t xml:space="preserve">Kwaliteit van het projectplan </w:t>
      </w:r>
    </w:p>
    <w:p w14:paraId="6A8C336F" w14:textId="7656E7D3" w:rsidR="00F53419" w:rsidRDefault="00DD37B8" w:rsidP="00F53419">
      <w:r>
        <w:t xml:space="preserve">Bij dit criterium wordt gekeken naar de kwaliteit van het projectplan en de </w:t>
      </w:r>
      <w:r w:rsidR="009B418D">
        <w:t>gebruikte</w:t>
      </w:r>
      <w:r>
        <w:t xml:space="preserve"> middelen. Hierbij wordt aandacht besteed aan mogelijke knelpunten die het bereiken van de beoogde resultaten van het project in het gedrang zouden kunnen brengen enerzijds en de doelmatigheid van de inzet van tijd en middelen anderzijds.</w:t>
      </w:r>
      <w:r w:rsidR="00270DF5">
        <w:t xml:space="preserve"> Zijn de doelstellingen en het projectplan helder?</w:t>
      </w:r>
      <w:r>
        <w:t xml:space="preserve"> </w:t>
      </w:r>
      <w:r w:rsidR="00F53419">
        <w:t>Is er een samenhangend werkplan</w:t>
      </w:r>
      <w:r w:rsidR="009B418D">
        <w:t xml:space="preserve"> (inhoudelijk en financieel)</w:t>
      </w:r>
      <w:r w:rsidR="00F53419">
        <w:t xml:space="preserve"> </w:t>
      </w:r>
      <w:r w:rsidR="00270DF5">
        <w:t>dat in overeenstemming is met de doelstellingen</w:t>
      </w:r>
      <w:r w:rsidR="00F53419">
        <w:t xml:space="preserve">? Is de voorgestelde aanpak realistisch binnen de vooropgestelde projectduur? </w:t>
      </w:r>
      <w:r w:rsidR="00270DF5">
        <w:t xml:space="preserve">Kan het project met de gekozen methodologie en middelen gerealiseerd worden? </w:t>
      </w:r>
      <w:r w:rsidR="00F53419">
        <w:t>Wordt de</w:t>
      </w:r>
      <w:r>
        <w:t xml:space="preserve"> doelgroep voldoende betrokken?</w:t>
      </w:r>
    </w:p>
    <w:p w14:paraId="1F9E258F" w14:textId="3FD600BF" w:rsidR="00F53419" w:rsidRDefault="00F53419" w:rsidP="00BD6C1E">
      <w:pPr>
        <w:ind w:left="284"/>
      </w:pPr>
      <w:r>
        <w:t>0 = het werkplan is onvoldoende samenhangend en laat niet toe de doelstellingen te bereiken</w:t>
      </w:r>
    </w:p>
    <w:p w14:paraId="11139893" w14:textId="3CF1A6F2" w:rsidR="00F53419" w:rsidRDefault="00F53419" w:rsidP="00BD6C1E">
      <w:pPr>
        <w:ind w:left="284"/>
      </w:pPr>
      <w:r>
        <w:t xml:space="preserve">5 = het werkplan kan beter uitgewerkt worden, en zal slechts </w:t>
      </w:r>
      <w:r w:rsidR="009B418D">
        <w:t xml:space="preserve">een </w:t>
      </w:r>
      <w:r>
        <w:t xml:space="preserve">deel van de vooropgestelde doelstellingen kunnen </w:t>
      </w:r>
      <w:r w:rsidR="009B418D">
        <w:t>hal</w:t>
      </w:r>
      <w:r>
        <w:t xml:space="preserve">en </w:t>
      </w:r>
    </w:p>
    <w:p w14:paraId="37D0E6AA" w14:textId="09915BC2" w:rsidR="00F53419" w:rsidRDefault="00F53419" w:rsidP="00BD6C1E">
      <w:pPr>
        <w:ind w:left="284"/>
      </w:pPr>
      <w:r>
        <w:t>10 = het project is zeer goed uitgewerkt en afgestemd op de doelstellingen</w:t>
      </w:r>
    </w:p>
    <w:p w14:paraId="503CF05B" w14:textId="0C4564DD" w:rsidR="00F53419" w:rsidRDefault="00F53419" w:rsidP="00F53419">
      <w:pPr>
        <w:pStyle w:val="Kop3"/>
      </w:pPr>
      <w:bookmarkStart w:id="26" w:name="_Toc17935455"/>
      <w:r>
        <w:lastRenderedPageBreak/>
        <w:t>Verwacht sensibiliseringseffect</w:t>
      </w:r>
      <w:bookmarkEnd w:id="26"/>
      <w:r w:rsidR="00D05F75">
        <w:t xml:space="preserve"> </w:t>
      </w:r>
    </w:p>
    <w:p w14:paraId="7C774EE2" w14:textId="70006754" w:rsidR="00C93DC0" w:rsidRDefault="00C93DC0" w:rsidP="00C93DC0">
      <w:r>
        <w:t>Het verwacht sensibiliseringseffect (max. score 30) wordt beoordeeld via de kwaliteit en de frequentie van de sensibiliseringsacties.</w:t>
      </w:r>
    </w:p>
    <w:p w14:paraId="57CA98B0" w14:textId="77777777" w:rsidR="00F53419" w:rsidRDefault="00F53419" w:rsidP="00F53419">
      <w:pPr>
        <w:pStyle w:val="Kop4"/>
      </w:pPr>
      <w:r>
        <w:t xml:space="preserve">Kwaliteit van de geplande sensibiliseringsacties </w:t>
      </w:r>
    </w:p>
    <w:p w14:paraId="6FD9FE3E" w14:textId="31C656DD" w:rsidR="00F53419" w:rsidRDefault="00C93DC0" w:rsidP="00F53419">
      <w:r>
        <w:t xml:space="preserve">Voor dit criterium (max. score 20) wordt de kwaliteit van de geplande sensibiliseringsacties beoordeeld </w:t>
      </w:r>
      <w:r w:rsidR="00F53419">
        <w:t xml:space="preserve">inclusief </w:t>
      </w:r>
      <w:r w:rsidR="009B418D">
        <w:t xml:space="preserve">de </w:t>
      </w:r>
      <w:r w:rsidR="00F53419">
        <w:t xml:space="preserve">diversiteit en </w:t>
      </w:r>
      <w:r w:rsidR="009B418D">
        <w:t xml:space="preserve">de </w:t>
      </w:r>
      <w:r w:rsidR="00F53419">
        <w:t xml:space="preserve">evenwichtige keuze </w:t>
      </w:r>
      <w:r w:rsidR="009B418D">
        <w:t>van de sensibiliseringsmethodes en het</w:t>
      </w:r>
      <w:r w:rsidR="00F53419">
        <w:t xml:space="preserve"> gepast inschakelen </w:t>
      </w:r>
      <w:r>
        <w:t>van relevante praktijkbedrijven.</w:t>
      </w:r>
    </w:p>
    <w:p w14:paraId="18FB718F" w14:textId="5E34CA8F" w:rsidR="00F53419" w:rsidRDefault="00F53419" w:rsidP="00BD6C1E">
      <w:pPr>
        <w:ind w:left="284"/>
      </w:pPr>
      <w:r>
        <w:t>0 = geen sensibiliseringsacties gepland</w:t>
      </w:r>
    </w:p>
    <w:p w14:paraId="0140371F" w14:textId="05570FBA" w:rsidR="00F53419" w:rsidRDefault="00BD6C1E" w:rsidP="00BD6C1E">
      <w:pPr>
        <w:ind w:left="284"/>
      </w:pPr>
      <w:r>
        <w:t>5</w:t>
      </w:r>
      <w:r w:rsidR="00F53419">
        <w:t xml:space="preserve"> = de kwaliteit van de sensibiliseringsacties is onvoldoende om de doelgroep te bereiken</w:t>
      </w:r>
    </w:p>
    <w:p w14:paraId="178F4E45" w14:textId="0BEF7FCC" w:rsidR="00F53419" w:rsidRDefault="00F53419" w:rsidP="00BD6C1E">
      <w:pPr>
        <w:ind w:left="284"/>
      </w:pPr>
      <w:r>
        <w:t>10 = sensibiliseringsacties, inclusief een eindbrochure, zijn voldoende om de doelgroep te bereiken</w:t>
      </w:r>
    </w:p>
    <w:p w14:paraId="6FBA74C5" w14:textId="58870E69" w:rsidR="00F53419" w:rsidRDefault="00F53419" w:rsidP="00BD6C1E">
      <w:pPr>
        <w:ind w:left="284"/>
      </w:pPr>
      <w:r>
        <w:t>15 = sensibiliseringsacties, inclusief een eindbrochure, zijn divers en evenwichtig gekozen en voorbeeldbedrijven worden ingeschakeld in de acties</w:t>
      </w:r>
    </w:p>
    <w:p w14:paraId="5F1EAEC0" w14:textId="63899790" w:rsidR="00F53419" w:rsidRDefault="00F53419" w:rsidP="00BD6C1E">
      <w:pPr>
        <w:ind w:left="284"/>
      </w:pPr>
      <w:r>
        <w:t>20 = sensibiliseringsacties, inclusief een eindbrochure, zijn zeer divers en evenwichtig gekozen en voorbeeldbedrijven spelen een actieve rol in de kennisoverdracht</w:t>
      </w:r>
    </w:p>
    <w:p w14:paraId="3722E3AD" w14:textId="77777777" w:rsidR="00F53419" w:rsidRDefault="00F53419" w:rsidP="00F53419"/>
    <w:p w14:paraId="50853B37" w14:textId="773C6591" w:rsidR="00F53419" w:rsidRDefault="00F53419" w:rsidP="00F53419">
      <w:pPr>
        <w:pStyle w:val="Kop4"/>
      </w:pPr>
      <w:r>
        <w:t>Frequentie van de sensibiliseringsacties</w:t>
      </w:r>
    </w:p>
    <w:p w14:paraId="5A88EE89" w14:textId="21ECDFEC" w:rsidR="00C93DC0" w:rsidRDefault="00C93DC0" w:rsidP="00F53419">
      <w:r>
        <w:t xml:space="preserve">Via dit criterium (max. score 10) wordt geoordeeld of er voldoende sensibiliseringsacties plaatsvinden gedurende de projectlooptijd. </w:t>
      </w:r>
    </w:p>
    <w:p w14:paraId="223D7EE1" w14:textId="222DDC50" w:rsidR="00F53419" w:rsidRDefault="00F53419" w:rsidP="00BD6C1E">
      <w:pPr>
        <w:ind w:left="284"/>
      </w:pPr>
      <w:r>
        <w:t>0 = geen sensibiliseringsacties gepland</w:t>
      </w:r>
    </w:p>
    <w:p w14:paraId="2C3945AC" w14:textId="64A56CF7" w:rsidR="00F53419" w:rsidRDefault="00F53419" w:rsidP="00BD6C1E">
      <w:pPr>
        <w:ind w:left="284"/>
      </w:pPr>
      <w:r>
        <w:t>5 = beperkt aantal acties gepland</w:t>
      </w:r>
    </w:p>
    <w:p w14:paraId="2C329959" w14:textId="7441B737" w:rsidR="00F53419" w:rsidRDefault="00F53419" w:rsidP="00BD6C1E">
      <w:pPr>
        <w:ind w:left="284"/>
      </w:pPr>
      <w:r>
        <w:t>10 = voldoende haalbare acties gepland</w:t>
      </w:r>
    </w:p>
    <w:p w14:paraId="2C31B836" w14:textId="77777777" w:rsidR="00F53419" w:rsidRDefault="00F53419" w:rsidP="00F53419"/>
    <w:p w14:paraId="7779C36A" w14:textId="49FC9813" w:rsidR="00F53419" w:rsidRDefault="00F53419" w:rsidP="00F53419">
      <w:pPr>
        <w:pStyle w:val="Kop3"/>
      </w:pPr>
      <w:bookmarkStart w:id="27" w:name="_Toc17935456"/>
      <w:r>
        <w:t>Technisch-wetenschappelijke basis</w:t>
      </w:r>
      <w:bookmarkEnd w:id="27"/>
      <w:r>
        <w:t xml:space="preserve"> </w:t>
      </w:r>
    </w:p>
    <w:p w14:paraId="0A74B108" w14:textId="09470191" w:rsidR="00F53419" w:rsidRDefault="008F60D5" w:rsidP="00F53419">
      <w:r>
        <w:t xml:space="preserve">Bij dit criterium </w:t>
      </w:r>
      <w:r w:rsidR="00C93DC0">
        <w:t xml:space="preserve">(max. score 10) </w:t>
      </w:r>
      <w:r>
        <w:t xml:space="preserve">wordt nagegaan of de technisch-wetenschappelijke basis </w:t>
      </w:r>
      <w:r w:rsidR="00F53419">
        <w:t xml:space="preserve">ter ondersteuning van de demonstratie voldoende bewezen en gekend </w:t>
      </w:r>
      <w:r>
        <w:t xml:space="preserve">is. Dit </w:t>
      </w:r>
      <w:r w:rsidR="009B418D">
        <w:t>moet</w:t>
      </w:r>
      <w:r>
        <w:t xml:space="preserve"> in de aanvraag voldoende gedocumenteerd zijn, bv. doo</w:t>
      </w:r>
      <w:r w:rsidR="009B418D">
        <w:t>r</w:t>
      </w:r>
      <w:r>
        <w:t xml:space="preserve"> het leggen van links naar onderzoeksprojecten.</w:t>
      </w:r>
    </w:p>
    <w:p w14:paraId="39B84956" w14:textId="5FADFA35" w:rsidR="00F53419" w:rsidRDefault="00F53419" w:rsidP="00F53419"/>
    <w:p w14:paraId="6DE24261" w14:textId="1EACBE24" w:rsidR="00F53419" w:rsidRDefault="00F53419" w:rsidP="00BD6C1E">
      <w:pPr>
        <w:ind w:left="284"/>
      </w:pPr>
      <w:r>
        <w:t>0 = geen wetenschappelijke basis</w:t>
      </w:r>
    </w:p>
    <w:p w14:paraId="1C1970C9" w14:textId="54EA4970" w:rsidR="00F53419" w:rsidRDefault="00F53419" w:rsidP="00BD6C1E">
      <w:pPr>
        <w:ind w:left="284"/>
      </w:pPr>
      <w:r>
        <w:t>3 = onvoldoende wetenschappelijke basis</w:t>
      </w:r>
    </w:p>
    <w:p w14:paraId="170897ED" w14:textId="334A985C" w:rsidR="00F53419" w:rsidRDefault="00F53419" w:rsidP="00BD6C1E">
      <w:pPr>
        <w:ind w:left="284"/>
      </w:pPr>
      <w:r>
        <w:t>7 = er is een wetenschappelijke basis maar nog beperkt onderzoek nodig</w:t>
      </w:r>
    </w:p>
    <w:p w14:paraId="3FB92ED2" w14:textId="28125199" w:rsidR="00F53419" w:rsidRDefault="00F53419" w:rsidP="00BD6C1E">
      <w:pPr>
        <w:ind w:left="284"/>
      </w:pPr>
      <w:r>
        <w:t>10 = kennis is rijp voor praktijk</w:t>
      </w:r>
    </w:p>
    <w:p w14:paraId="3E461252" w14:textId="77777777" w:rsidR="00F53419" w:rsidRDefault="00F53419" w:rsidP="00F53419"/>
    <w:p w14:paraId="1314F498" w14:textId="2FF1DA6B" w:rsidR="00F53419" w:rsidRDefault="00F53419" w:rsidP="00F53419">
      <w:pPr>
        <w:pStyle w:val="Kop3"/>
      </w:pPr>
      <w:bookmarkStart w:id="28" w:name="_Toc17935457"/>
      <w:r>
        <w:t xml:space="preserve">Verhouding kostprijs van het project t.o.v. </w:t>
      </w:r>
      <w:r w:rsidR="008C4DD7">
        <w:t xml:space="preserve">het </w:t>
      </w:r>
      <w:r>
        <w:t>te verwachten resultaat</w:t>
      </w:r>
      <w:bookmarkEnd w:id="28"/>
      <w:r w:rsidR="00DD37B8">
        <w:t xml:space="preserve"> </w:t>
      </w:r>
    </w:p>
    <w:p w14:paraId="21399A13" w14:textId="4085770B" w:rsidR="00F53419" w:rsidRDefault="00DD37B8" w:rsidP="00F53419">
      <w:r>
        <w:t xml:space="preserve">Bij dit criterium </w:t>
      </w:r>
      <w:r w:rsidR="00C93DC0">
        <w:t>(</w:t>
      </w:r>
      <w:proofErr w:type="spellStart"/>
      <w:r w:rsidR="00C93DC0">
        <w:t>max.score</w:t>
      </w:r>
      <w:proofErr w:type="spellEnd"/>
      <w:r w:rsidR="00C93DC0">
        <w:t xml:space="preserve"> 10) </w:t>
      </w:r>
      <w:r>
        <w:t xml:space="preserve">wordt gekeken of het budgetplan realistisch is opgesteld, </w:t>
      </w:r>
      <w:r w:rsidR="00F53419">
        <w:t xml:space="preserve">inclusief </w:t>
      </w:r>
      <w:r w:rsidR="008C4DD7">
        <w:t xml:space="preserve">de </w:t>
      </w:r>
      <w:r w:rsidR="00F53419">
        <w:t xml:space="preserve">evaluatie van de </w:t>
      </w:r>
      <w:r w:rsidR="008C4DD7">
        <w:t>vooropgestelde doelstellingen</w:t>
      </w:r>
      <w:r w:rsidR="00F53419">
        <w:t xml:space="preserve"> en </w:t>
      </w:r>
      <w:r w:rsidR="008C4DD7">
        <w:t xml:space="preserve">de </w:t>
      </w:r>
      <w:r w:rsidR="00F53419">
        <w:t xml:space="preserve">nodige mandagen per taak, </w:t>
      </w:r>
      <w:r w:rsidR="008C4DD7">
        <w:t xml:space="preserve">de </w:t>
      </w:r>
      <w:r w:rsidR="00F53419">
        <w:t xml:space="preserve">personeelsinzet t.o.v. </w:t>
      </w:r>
      <w:r w:rsidR="008C4DD7">
        <w:t xml:space="preserve">de </w:t>
      </w:r>
      <w:r w:rsidR="00F53419">
        <w:t xml:space="preserve">geplande activiteiten, </w:t>
      </w:r>
      <w:r w:rsidR="008C4DD7">
        <w:t xml:space="preserve">de </w:t>
      </w:r>
      <w:r w:rsidR="00F53419">
        <w:t xml:space="preserve">verantwoording </w:t>
      </w:r>
      <w:r w:rsidR="008C4DD7">
        <w:t xml:space="preserve">van </w:t>
      </w:r>
      <w:r w:rsidR="00F53419">
        <w:t xml:space="preserve">budget, </w:t>
      </w:r>
      <w:r w:rsidR="008C4DD7">
        <w:t xml:space="preserve">de </w:t>
      </w:r>
      <w:r w:rsidR="00F53419">
        <w:t xml:space="preserve">omvang </w:t>
      </w:r>
      <w:r w:rsidR="008C4DD7">
        <w:t xml:space="preserve">van het </w:t>
      </w:r>
      <w:r w:rsidR="00F53419">
        <w:t xml:space="preserve">project t.o.v. </w:t>
      </w:r>
      <w:r w:rsidR="008C4DD7">
        <w:t xml:space="preserve">de </w:t>
      </w:r>
      <w:r w:rsidR="00F53419">
        <w:t xml:space="preserve">noodzaak tot </w:t>
      </w:r>
      <w:r w:rsidR="008C4DD7">
        <w:t xml:space="preserve">de </w:t>
      </w:r>
      <w:r w:rsidR="00F53419">
        <w:t xml:space="preserve">verandering en/of </w:t>
      </w:r>
      <w:r w:rsidR="008C4DD7">
        <w:t xml:space="preserve">de </w:t>
      </w:r>
      <w:r w:rsidR="00F53419">
        <w:t xml:space="preserve">grootte </w:t>
      </w:r>
      <w:r w:rsidR="008C4DD7">
        <w:t xml:space="preserve">van de </w:t>
      </w:r>
      <w:r w:rsidR="00F53419">
        <w:t>doelgroe</w:t>
      </w:r>
      <w:r>
        <w:t xml:space="preserve">p, </w:t>
      </w:r>
      <w:r w:rsidR="008C4DD7">
        <w:t xml:space="preserve">de </w:t>
      </w:r>
      <w:r>
        <w:t>redelijkheid van de kosten.</w:t>
      </w:r>
    </w:p>
    <w:p w14:paraId="39D88CEA" w14:textId="77777777" w:rsidR="00F53419" w:rsidRDefault="00F53419" w:rsidP="00F53419"/>
    <w:p w14:paraId="43A2C7D2" w14:textId="3B27373B" w:rsidR="00F53419" w:rsidRDefault="00F53419" w:rsidP="00BD6C1E">
      <w:pPr>
        <w:ind w:left="284"/>
      </w:pPr>
      <w:r>
        <w:t>0 = De inschatting van de kostprijs van het project is onrealistisch en laat niet toe om de vooropgestelde doelstellingen te behalen</w:t>
      </w:r>
    </w:p>
    <w:p w14:paraId="56D8A2D2" w14:textId="359F92C3" w:rsidR="00F53419" w:rsidRDefault="00F53419" w:rsidP="00BD6C1E">
      <w:pPr>
        <w:ind w:left="284"/>
      </w:pPr>
      <w:r>
        <w:lastRenderedPageBreak/>
        <w:t xml:space="preserve">5 = de inschatting van de kostprijs is realistisch t.o.v. de vooropgestelde doelstellingen en verwachte resultaten, maar de voorgestelde personeelsinzet en begroting zijn niet volledig in lijn met het projectplan. </w:t>
      </w:r>
    </w:p>
    <w:p w14:paraId="4FEB42D5" w14:textId="5AA76A30" w:rsidR="00F53419" w:rsidRDefault="00F53419" w:rsidP="00BD6C1E">
      <w:pPr>
        <w:ind w:left="284"/>
      </w:pPr>
      <w:r>
        <w:t>10 = De voorgestelde personeelsinzet en begroting zijn volledig in lijn met het projectplan en de beoogde doelstellingen/resultaten (</w:t>
      </w:r>
      <w:proofErr w:type="spellStart"/>
      <w:r>
        <w:t>value</w:t>
      </w:r>
      <w:proofErr w:type="spellEnd"/>
      <w:r>
        <w:t xml:space="preserve"> </w:t>
      </w:r>
      <w:proofErr w:type="spellStart"/>
      <w:r>
        <w:t>for</w:t>
      </w:r>
      <w:proofErr w:type="spellEnd"/>
      <w:r>
        <w:t xml:space="preserve"> money)</w:t>
      </w:r>
    </w:p>
    <w:p w14:paraId="2975D157" w14:textId="23137BF1" w:rsidR="00F53419" w:rsidRDefault="00F53419" w:rsidP="00F53419">
      <w:pPr>
        <w:pStyle w:val="Kop3"/>
      </w:pPr>
      <w:bookmarkStart w:id="29" w:name="_Toc17935458"/>
      <w:r>
        <w:t>Geschiktheid van de promotor en zijn partners</w:t>
      </w:r>
      <w:bookmarkEnd w:id="29"/>
      <w:r>
        <w:t xml:space="preserve"> </w:t>
      </w:r>
    </w:p>
    <w:p w14:paraId="4C04E4A8" w14:textId="7156BFBF" w:rsidR="00F53419" w:rsidRDefault="00270DF5" w:rsidP="00F53419">
      <w:r>
        <w:t xml:space="preserve">In dit criterium </w:t>
      </w:r>
      <w:r w:rsidR="0070418B">
        <w:t xml:space="preserve">(max. score 10) </w:t>
      </w:r>
      <w:r>
        <w:t xml:space="preserve">worden de expertise en competenties van de uitvoerders beoordeeld </w:t>
      </w:r>
      <w:r w:rsidR="00F53419">
        <w:t>naar betrouwbaarheid voo</w:t>
      </w:r>
      <w:r>
        <w:t>r de uitvoering van het project, inclusief hun impact op de doelgroep. Ook de samenwerkingsefficiëntie en de</w:t>
      </w:r>
      <w:r w:rsidR="00F53419">
        <w:t xml:space="preserve"> relevantie </w:t>
      </w:r>
      <w:r>
        <w:t>voor samenwerking worden meegenomen.</w:t>
      </w:r>
    </w:p>
    <w:p w14:paraId="72C4CDAE" w14:textId="77777777" w:rsidR="00F53419" w:rsidRDefault="00F53419" w:rsidP="00F53419">
      <w:r>
        <w:t xml:space="preserve"> </w:t>
      </w:r>
    </w:p>
    <w:p w14:paraId="03138573" w14:textId="4F9B00C3" w:rsidR="00F53419" w:rsidRDefault="00F53419" w:rsidP="00BD6C1E">
      <w:pPr>
        <w:ind w:left="284"/>
      </w:pPr>
      <w:r>
        <w:t>0 = niet geschikt: de uitvoerders beschikken niet over de vereiste expertise en infrastructuur om het project goed uit te voeren</w:t>
      </w:r>
    </w:p>
    <w:p w14:paraId="1EF33C36" w14:textId="7CD72341" w:rsidR="00F53419" w:rsidRDefault="00F53419" w:rsidP="00BD6C1E">
      <w:pPr>
        <w:ind w:left="284"/>
      </w:pPr>
      <w:r>
        <w:t xml:space="preserve">5 = </w:t>
      </w:r>
      <w:r w:rsidR="008C4DD7">
        <w:t xml:space="preserve">er is een </w:t>
      </w:r>
      <w:r>
        <w:t>betere promotor of consortium mogelijk: één of meerdere belangrijke partners ontbreken</w:t>
      </w:r>
    </w:p>
    <w:p w14:paraId="74599645" w14:textId="2C1367FD" w:rsidR="00F53419" w:rsidRDefault="00F53419" w:rsidP="00BD6C1E">
      <w:pPr>
        <w:ind w:left="284"/>
      </w:pPr>
      <w:r>
        <w:t xml:space="preserve">10 = uitermate geschikt: alle partners met </w:t>
      </w:r>
      <w:r w:rsidR="008C4DD7">
        <w:t xml:space="preserve">de </w:t>
      </w:r>
      <w:r>
        <w:t>vereiste expertise en infrastructuur om het project goed uit te voeren zijn betrokken in de juiste verhouding</w:t>
      </w:r>
    </w:p>
    <w:p w14:paraId="30417A15" w14:textId="77777777" w:rsidR="00F53419" w:rsidRPr="00AE6066" w:rsidRDefault="00F53419" w:rsidP="00AE6066"/>
    <w:p w14:paraId="56202B92" w14:textId="27DEA8D1" w:rsidR="00AE6066" w:rsidRDefault="00414ABB" w:rsidP="00414ABB">
      <w:pPr>
        <w:pStyle w:val="Kop3"/>
      </w:pPr>
      <w:bookmarkStart w:id="30" w:name="_Toc17935459"/>
      <w:r w:rsidRPr="00414ABB">
        <w:t>Bijkomende suggesties/</w:t>
      </w:r>
      <w:r>
        <w:t>voorwaarden voor de uitvoerders</w:t>
      </w:r>
      <w:bookmarkEnd w:id="30"/>
    </w:p>
    <w:p w14:paraId="23FF247B" w14:textId="07DA0042" w:rsidR="00414ABB" w:rsidRDefault="00414ABB" w:rsidP="00AE6066">
      <w:r>
        <w:t>De beoordelingscommissie kan b</w:t>
      </w:r>
      <w:r w:rsidRPr="00414ABB">
        <w:t>ijkomende suggesties/voorwaarden voor de uitvoerders van het project</w:t>
      </w:r>
      <w:r>
        <w:t xml:space="preserve"> formuleren. </w:t>
      </w:r>
    </w:p>
    <w:p w14:paraId="514885B2" w14:textId="77777777" w:rsidR="00414ABB" w:rsidRDefault="00414ABB" w:rsidP="00AE6066"/>
    <w:p w14:paraId="12F25F3E" w14:textId="32E97F46" w:rsidR="00AE6066" w:rsidRDefault="00AE6066" w:rsidP="00AE6066">
      <w:pPr>
        <w:pStyle w:val="Kop2"/>
      </w:pPr>
      <w:bookmarkStart w:id="31" w:name="_Toc17935460"/>
      <w:r>
        <w:t>Evaluatieprocedure</w:t>
      </w:r>
      <w:bookmarkEnd w:id="31"/>
    </w:p>
    <w:p w14:paraId="009375AC" w14:textId="67714FDF" w:rsidR="00AE6066" w:rsidRDefault="00AE6066" w:rsidP="00AE6066">
      <w:r>
        <w:t>De ingediend</w:t>
      </w:r>
      <w:r w:rsidR="008C4DD7">
        <w:t xml:space="preserve">e projectvoorstellen zullen </w:t>
      </w:r>
      <w:r>
        <w:t xml:space="preserve">eerst onderzocht </w:t>
      </w:r>
      <w:r w:rsidR="008C4DD7">
        <w:t>worden op ontvankelijkheid. Dit</w:t>
      </w:r>
    </w:p>
    <w:p w14:paraId="0B064762" w14:textId="6895C5AB" w:rsidR="00AE6066" w:rsidRDefault="008C4DD7" w:rsidP="00AE6066">
      <w:r>
        <w:t>gebeurt</w:t>
      </w:r>
      <w:r w:rsidR="00AE6066">
        <w:t xml:space="preserve"> op basis van de </w:t>
      </w:r>
      <w:r>
        <w:t>al</w:t>
      </w:r>
      <w:r w:rsidR="00AE6066">
        <w:t xml:space="preserve"> vermelde ontvankelijkheidsvoorwaarden. Deze voorwaarden moeten als</w:t>
      </w:r>
      <w:r w:rsidR="006C4241">
        <w:t xml:space="preserve"> </w:t>
      </w:r>
      <w:r w:rsidR="00AE6066">
        <w:t>noodzakelijke voorwaarden gezien worden, met andere woorden, aan elk van de</w:t>
      </w:r>
      <w:r w:rsidR="006C4241">
        <w:t xml:space="preserve"> </w:t>
      </w:r>
      <w:r w:rsidR="00AE6066">
        <w:t>ontvankelijkheidvoorwaarden moet voldaan zijn opdat het project zou kunnen opgenomen worden in</w:t>
      </w:r>
    </w:p>
    <w:p w14:paraId="0AED2131" w14:textId="77777777" w:rsidR="00AE6066" w:rsidRDefault="00AE6066" w:rsidP="00AE6066">
      <w:r>
        <w:t>het eigenlijke selectieproces.</w:t>
      </w:r>
    </w:p>
    <w:p w14:paraId="18DD0C7E" w14:textId="77777777" w:rsidR="006C4241" w:rsidRDefault="006C4241" w:rsidP="00AE6066"/>
    <w:p w14:paraId="2CB4BC4B" w14:textId="16AB1B93" w:rsidR="00ED77A6" w:rsidRDefault="006C4241" w:rsidP="00ED77A6">
      <w:r>
        <w:t>H</w:t>
      </w:r>
      <w:r w:rsidR="00AE6066">
        <w:t xml:space="preserve">et Departement </w:t>
      </w:r>
      <w:r>
        <w:t>Landbouw en Visserij</w:t>
      </w:r>
      <w:r w:rsidR="00AE6066">
        <w:t xml:space="preserve"> is belast met de</w:t>
      </w:r>
      <w:r>
        <w:t xml:space="preserve"> </w:t>
      </w:r>
      <w:r w:rsidR="00AE6066">
        <w:t xml:space="preserve">kwalitatieve evaluatie. </w:t>
      </w:r>
      <w:r w:rsidR="007D0BD9" w:rsidRPr="007D0BD9">
        <w:t xml:space="preserve">Een </w:t>
      </w:r>
      <w:r>
        <w:t>beoordelingscommissie</w:t>
      </w:r>
      <w:r w:rsidR="007D0BD9" w:rsidRPr="007D0BD9">
        <w:t xml:space="preserve"> samengesteld uit ambtenaren van </w:t>
      </w:r>
      <w:r>
        <w:t>het departement</w:t>
      </w:r>
      <w:r w:rsidR="007D0BD9" w:rsidRPr="007D0BD9">
        <w:t xml:space="preserve">, eventueel aangevuld met externen, zal de tijdig ingediende demonstratieprojecten beoordelen op hun inhoudelijke waarde en op hun sensibiliserend effect voor de land- en tuinbouwers (bereik doelpubliek, kwaliteit projectvoorstel, verwacht sensibiliseringseffect, aanwezigheid technisch-wetenschappelijke basis, geschiktheid uitvoerders). </w:t>
      </w:r>
      <w:r w:rsidR="00ED77A6">
        <w:t xml:space="preserve">Per criterium zal een score worden bepaald. De verschillende onafhankelijk van elkaar bepaalde scores zullen vervolgens opgeteld worden tot een eindquotering op een schaal van 100. De </w:t>
      </w:r>
      <w:r w:rsidR="00D86B5C">
        <w:t>beoordelingscommissie bespreekt</w:t>
      </w:r>
      <w:r w:rsidR="00ED77A6">
        <w:t xml:space="preserve"> deze evaluaties op het </w:t>
      </w:r>
      <w:r w:rsidR="00D86B5C">
        <w:t>beoordelings</w:t>
      </w:r>
      <w:r w:rsidR="00ED77A6">
        <w:t>college.</w:t>
      </w:r>
      <w:r w:rsidR="00D86B5C">
        <w:t xml:space="preserve"> </w:t>
      </w:r>
      <w:r w:rsidR="008C4DD7">
        <w:t>Overeenstemmende</w:t>
      </w:r>
      <w:r w:rsidR="00ED77A6">
        <w:t xml:space="preserve"> evaluaties worden, behoudens manifeste onjuiste interpretaties, omgezet in gelijklopende ontwerpen va</w:t>
      </w:r>
      <w:r w:rsidR="008C4DD7">
        <w:t>n beslissing. Bij niet overeenstemmende</w:t>
      </w:r>
      <w:r w:rsidR="00ED77A6">
        <w:t xml:space="preserve"> evaluaties wordt naar </w:t>
      </w:r>
      <w:r w:rsidR="008C4DD7">
        <w:t xml:space="preserve">een </w:t>
      </w:r>
      <w:r w:rsidR="00ED77A6">
        <w:t>consensus gestreefd.</w:t>
      </w:r>
      <w:r w:rsidR="00D86B5C">
        <w:t xml:space="preserve"> De</w:t>
      </w:r>
      <w:r w:rsidR="00ED77A6">
        <w:t xml:space="preserve"> eindquotering mag, om in aanmerking te komen</w:t>
      </w:r>
      <w:r w:rsidR="00D86B5C">
        <w:t xml:space="preserve"> voor subsidiëring</w:t>
      </w:r>
      <w:r w:rsidR="00ED77A6">
        <w:t xml:space="preserve">, niet lager zijn dan 60. </w:t>
      </w:r>
      <w:r w:rsidR="00D86B5C">
        <w:t>De beoordelingscommissie kan bepaalde zaken opleggen aan de projectuitvoerders ter</w:t>
      </w:r>
      <w:r w:rsidR="00ED77A6" w:rsidRPr="007D0BD9">
        <w:t xml:space="preserve"> verfijning van het project.</w:t>
      </w:r>
    </w:p>
    <w:p w14:paraId="5917843C" w14:textId="77777777" w:rsidR="00D86B5C" w:rsidRDefault="00D86B5C" w:rsidP="00ED77A6"/>
    <w:p w14:paraId="6BA9D084" w14:textId="42CA9E4B" w:rsidR="00AE6066" w:rsidRDefault="00AE6066" w:rsidP="00AE6066">
      <w:r>
        <w:t xml:space="preserve">De eindquoteringen van de verschillende projecten zullen leiden tot een </w:t>
      </w:r>
      <w:r w:rsidR="00601AF4">
        <w:t xml:space="preserve">op score </w:t>
      </w:r>
      <w:r>
        <w:t>geordende lijst van</w:t>
      </w:r>
      <w:r w:rsidR="00ED77A6">
        <w:t xml:space="preserve"> </w:t>
      </w:r>
      <w:r>
        <w:t>projectvoorstellen</w:t>
      </w:r>
      <w:r w:rsidR="00601AF4">
        <w:t xml:space="preserve"> per thema</w:t>
      </w:r>
      <w:r>
        <w:t xml:space="preserve">. </w:t>
      </w:r>
      <w:r w:rsidR="00BA38BA" w:rsidRPr="00BA38BA">
        <w:t xml:space="preserve">Indien er sprake is van gelijke totaalscores wordt tussen deze projecten een bijkomende rangschikking aangebracht op basis van </w:t>
      </w:r>
      <w:r w:rsidR="00BA38BA">
        <w:t xml:space="preserve">de score </w:t>
      </w:r>
      <w:r w:rsidR="00BA38BA" w:rsidRPr="00BA38BA">
        <w:t xml:space="preserve">op het criterium </w:t>
      </w:r>
      <w:r w:rsidR="00BA38BA">
        <w:t>‘verwacht sensibiliseringseffect’</w:t>
      </w:r>
      <w:r w:rsidR="00BA38BA" w:rsidRPr="00BA38BA">
        <w:t>.</w:t>
      </w:r>
      <w:r w:rsidR="00BA38BA">
        <w:t xml:space="preserve"> </w:t>
      </w:r>
      <w:r>
        <w:t>Op basis van deze geordende lijst</w:t>
      </w:r>
      <w:r w:rsidR="00601AF4">
        <w:t xml:space="preserve"> en de motivering per project</w:t>
      </w:r>
      <w:r w:rsidR="006C4241">
        <w:t xml:space="preserve"> </w:t>
      </w:r>
      <w:r>
        <w:t xml:space="preserve">zal de minister bevoegd voor </w:t>
      </w:r>
      <w:r w:rsidR="006C4241">
        <w:t>Landbouw</w:t>
      </w:r>
      <w:r>
        <w:t xml:space="preserve"> </w:t>
      </w:r>
      <w:r w:rsidR="00601AF4">
        <w:t xml:space="preserve">binnen de beschikbare kredieten </w:t>
      </w:r>
      <w:r>
        <w:t>een beslissing nemen over de</w:t>
      </w:r>
      <w:r w:rsidR="006C4241">
        <w:t xml:space="preserve"> </w:t>
      </w:r>
      <w:r>
        <w:t>toekenning van de subsidies en de omvang van de subsidie per begunstigde.</w:t>
      </w:r>
    </w:p>
    <w:p w14:paraId="01741F00" w14:textId="77777777" w:rsidR="00601AF4" w:rsidRDefault="00601AF4" w:rsidP="00AE6066"/>
    <w:p w14:paraId="6CB13B15" w14:textId="77777777" w:rsidR="00AE6066" w:rsidRDefault="00AE6066" w:rsidP="00AE6066">
      <w:r>
        <w:t>De geselecteerde projectvoorstellen en projectbegrotingen leggen de specifieke uitvoeringsvoorwaarden</w:t>
      </w:r>
    </w:p>
    <w:p w14:paraId="3FE73A21" w14:textId="66347A74" w:rsidR="00AE6066" w:rsidRDefault="00AE6066" w:rsidP="00AE6066">
      <w:r>
        <w:t>van de projecten vast. De algemene uitvoeringsmodaliteiten worden vastgesteld in een subsidiebesluit.</w:t>
      </w:r>
    </w:p>
    <w:p w14:paraId="70FDF20A" w14:textId="09F0E5AD" w:rsidR="00AE6066" w:rsidRDefault="008C4DD7" w:rsidP="00AE6066">
      <w:pPr>
        <w:pStyle w:val="Kop1"/>
      </w:pPr>
      <w:bookmarkStart w:id="32" w:name="_Toc17935461"/>
      <w:r>
        <w:t>Uitvoering</w:t>
      </w:r>
      <w:r w:rsidR="00AE6066">
        <w:t xml:space="preserve"> en opvolging van de geselecteerde projecten</w:t>
      </w:r>
      <w:bookmarkEnd w:id="32"/>
    </w:p>
    <w:p w14:paraId="7E85F810" w14:textId="2B0DA9D5" w:rsidR="007242C1" w:rsidRPr="007242C1" w:rsidRDefault="007242C1" w:rsidP="007242C1">
      <w:pPr>
        <w:pStyle w:val="Kop2"/>
      </w:pPr>
      <w:bookmarkStart w:id="33" w:name="_Toc17935462"/>
      <w:r>
        <w:t>Uitbetaling</w:t>
      </w:r>
      <w:bookmarkEnd w:id="33"/>
    </w:p>
    <w:p w14:paraId="18505321" w14:textId="682D429C" w:rsidR="00F2117B" w:rsidRDefault="00AE6066" w:rsidP="00F2117B">
      <w:r>
        <w:t>Per begunstigde wordt een subsidiebesluit opgesteld. Het subsidiebesluit bepaalt de</w:t>
      </w:r>
      <w:r w:rsidR="006C4241">
        <w:t xml:space="preserve"> </w:t>
      </w:r>
      <w:r w:rsidR="00E96E85">
        <w:t>a</w:t>
      </w:r>
      <w:r>
        <w:t>anwendingsvoorwaarden en de wijze van uitbetaling.</w:t>
      </w:r>
      <w:r w:rsidR="00D2256D">
        <w:t xml:space="preserve"> </w:t>
      </w:r>
      <w:r>
        <w:t xml:space="preserve">De toegekende subsidie zal </w:t>
      </w:r>
      <w:r w:rsidR="008C4DD7">
        <w:t>worden uitbetaald in twee</w:t>
      </w:r>
      <w:r w:rsidR="00F2117B">
        <w:t xml:space="preserve"> schijven, via een tussentijdse afrekening en een eindafrekening. </w:t>
      </w:r>
    </w:p>
    <w:p w14:paraId="5C91C951" w14:textId="77777777" w:rsidR="00F2117B" w:rsidRDefault="00F2117B" w:rsidP="00F2117B"/>
    <w:p w14:paraId="36A69E5D" w14:textId="5DA5817F" w:rsidR="00F2117B" w:rsidRDefault="00F2117B" w:rsidP="00F2117B">
      <w:r>
        <w:t xml:space="preserve">Een eerste uitbetaling van maximaal 60% zal gebeuren na voorlegging en goedkeuring van een tussentijds inhoudelijk en financieel verslag. De betalingsaanvraag en de nodige bewijsstukken voor de tussentijdse afrekening moeten, op elektronische en schriftelijke wijze, ten vroegste </w:t>
      </w:r>
      <w:r w:rsidR="008C4DD7">
        <w:t>zes</w:t>
      </w:r>
      <w:r>
        <w:t xml:space="preserve"> maanden en uiterlijk een jaar na de startdatum van het project, worden ingediend bij het Departement Landbouw en Visserij.</w:t>
      </w:r>
    </w:p>
    <w:p w14:paraId="31163685" w14:textId="77777777" w:rsidR="00F2117B" w:rsidRDefault="00F2117B" w:rsidP="00F2117B"/>
    <w:p w14:paraId="1B80C8BD" w14:textId="52915384" w:rsidR="00F2117B" w:rsidRDefault="00F2117B" w:rsidP="00F2117B">
      <w:r>
        <w:t xml:space="preserve">Het resterende saldo van de subsidie zal worden uitbetaald na voorlegging en goedkeuring van </w:t>
      </w:r>
      <w:r w:rsidR="00381047">
        <w:t xml:space="preserve">een inhoudelijk en financieel eindverslag. </w:t>
      </w:r>
      <w:r>
        <w:t>Deze stukken moeten, op elektronische en/of schriftelijke wijze, uiterlijk zes maanden na de einddatum worden ingediend bij het Departement Landbouw en Visserij.</w:t>
      </w:r>
    </w:p>
    <w:p w14:paraId="463914A3" w14:textId="77777777" w:rsidR="007242C1" w:rsidRDefault="007242C1" w:rsidP="00F2117B"/>
    <w:p w14:paraId="16D99D44" w14:textId="3572EA55" w:rsidR="007242C1" w:rsidRDefault="007242C1" w:rsidP="007242C1">
      <w:pPr>
        <w:pStyle w:val="Kop2"/>
      </w:pPr>
      <w:bookmarkStart w:id="34" w:name="_Toc17935463"/>
      <w:r>
        <w:t>Opvolging</w:t>
      </w:r>
      <w:bookmarkEnd w:id="34"/>
    </w:p>
    <w:p w14:paraId="69B44527" w14:textId="10CA999B" w:rsidR="00AE6066" w:rsidRDefault="00E96E85" w:rsidP="00AE6066">
      <w:r>
        <w:t xml:space="preserve">Het Departement Landbouw en Visserij </w:t>
      </w:r>
      <w:r w:rsidR="00AE6066">
        <w:t>staat in voor de</w:t>
      </w:r>
      <w:r>
        <w:t xml:space="preserve"> </w:t>
      </w:r>
      <w:r w:rsidR="00AE6066">
        <w:t>opvolging van de projecten.</w:t>
      </w:r>
    </w:p>
    <w:p w14:paraId="109585A4" w14:textId="77777777" w:rsidR="007D0BD9" w:rsidRDefault="007D0BD9" w:rsidP="007D0BD9">
      <w:r>
        <w:t>Een projectgroep zal het project mee begeleiden en helpen uitdragen. Het is aangewezen in een projectgroep samen te werken met zo veel mogelijk actoren die op het vlak van het betreffende thema en voor de te demonstreren techniek in Vlaanderen actief zijn, zowel in het wetenschappelijk onderzoek of het praktijkonderzoek, als in de groeps- of individuele voorlichting of ook in de toeleveringssector. Deze projectgroep zal mee de nieuwe duurzame techniek uitdragen in Vlaanderen. Een voorstel van samenstelling van de projectgroep wordt toegevoegd aan de projectaanvraag en wordt mee geëvalueerd. De keuze van de definitieve projectgroep gebeurt na selectie van het project in overleg met de administratie.</w:t>
      </w:r>
    </w:p>
    <w:p w14:paraId="3247FC9D" w14:textId="397B8CA3" w:rsidR="007D0BD9" w:rsidRDefault="007D0BD9" w:rsidP="007D0BD9">
      <w:r>
        <w:lastRenderedPageBreak/>
        <w:t xml:space="preserve">Samenwerking met toeleveranciers als partner die de inhoud van het demonstratieproject blijvend willen uitdragen, is een mogelijkheid die evenwel gedetailleerd </w:t>
      </w:r>
      <w:r w:rsidR="008C4DD7">
        <w:t>moet</w:t>
      </w:r>
      <w:r>
        <w:t xml:space="preserve"> omschreven worden. Er moet op gelet worden dat er geen vermenging is met commerciële belangen.</w:t>
      </w:r>
    </w:p>
    <w:p w14:paraId="1494944D" w14:textId="77777777" w:rsidR="007242C1" w:rsidRDefault="007242C1" w:rsidP="007D0BD9"/>
    <w:p w14:paraId="230A0426" w14:textId="2675234F" w:rsidR="007242C1" w:rsidRDefault="007242C1" w:rsidP="007242C1">
      <w:pPr>
        <w:pStyle w:val="Kop2"/>
      </w:pPr>
      <w:bookmarkStart w:id="35" w:name="_Toc17935464"/>
      <w:r>
        <w:t>Wijziging/verlenging van het project</w:t>
      </w:r>
      <w:bookmarkEnd w:id="35"/>
    </w:p>
    <w:p w14:paraId="6BFB95BF" w14:textId="5D720FF1" w:rsidR="007242C1" w:rsidRDefault="007242C1" w:rsidP="007242C1">
      <w:r>
        <w:t>Op gemotiveerd verzoek van de begunstigde kan goedkeuring gegeven worden om financiële en inhoudelijke elementen van de oorspronkelijke goedkeuring aan te passen.</w:t>
      </w:r>
    </w:p>
    <w:p w14:paraId="50163DCC" w14:textId="77777777" w:rsidR="007242C1" w:rsidRDefault="007242C1" w:rsidP="007242C1"/>
    <w:p w14:paraId="3D1E2B84" w14:textId="2C07D78A" w:rsidR="007242C1" w:rsidRDefault="008C4DD7" w:rsidP="007242C1">
      <w:r>
        <w:t>Financiële zaken zijn onder meer</w:t>
      </w:r>
      <w:r w:rsidR="007242C1">
        <w:t xml:space="preserve"> verschuiving van de projectkost</w:t>
      </w:r>
      <w:r>
        <w:t>en tussen rubrieken en</w:t>
      </w:r>
      <w:r w:rsidR="007242C1">
        <w:t xml:space="preserve"> beperkte verlenging van het project binnen de periode </w:t>
      </w:r>
      <w:r>
        <w:t xml:space="preserve">die </w:t>
      </w:r>
      <w:r w:rsidR="007242C1">
        <w:t>bepaald</w:t>
      </w:r>
      <w:r>
        <w:t xml:space="preserve"> is</w:t>
      </w:r>
      <w:r w:rsidR="007242C1">
        <w:t xml:space="preserve"> in de projectoproep. Een budgetverhoging kan niet aangevraagd worden. Inhoudelijke zaken gaan over het op een andere manier uitvoeren van het project. </w:t>
      </w:r>
    </w:p>
    <w:p w14:paraId="25718AC6" w14:textId="77777777" w:rsidR="007242C1" w:rsidRDefault="007242C1" w:rsidP="007242C1"/>
    <w:p w14:paraId="0EA01262" w14:textId="7905CBA7" w:rsidR="007242C1" w:rsidRDefault="007242C1" w:rsidP="007242C1">
      <w:r>
        <w:t xml:space="preserve">De wijzigingen worden aangevraagd voordat het project eindigt, na de einddatum worden geen wijzigingen meer aanvaard. </w:t>
      </w:r>
    </w:p>
    <w:p w14:paraId="004DA0CB" w14:textId="77777777" w:rsidR="007242C1" w:rsidRDefault="007242C1" w:rsidP="007242C1"/>
    <w:p w14:paraId="3BE3360A" w14:textId="535A73B8" w:rsidR="007242C1" w:rsidRDefault="007242C1" w:rsidP="007242C1">
      <w:r>
        <w:t>Budgetoverschrijdingen tot 10% (van de goedgekeurde subsidie) boven de goedgekeurde kostenrubriek (investeringen, personeelskosten, werkingskosten, overheadkosten, externe prestaties en bijdrage in natura) worden aanvaard, als de kosten subsidiabel worden geacht én er nog voldoende projectbudget rest. Als de afwijking de 10% overstijgt, kan de promotor desgewenst een projectaanpassing voor de projectafloop aanvragen. Projectaanpassingen na het projecteinde komen niet in aanmerking.</w:t>
      </w:r>
    </w:p>
    <w:p w14:paraId="71CD27AC" w14:textId="5DFCFE90" w:rsidR="00D2256D" w:rsidRDefault="00836FFF" w:rsidP="00836FFF">
      <w:pPr>
        <w:pStyle w:val="Kop1"/>
      </w:pPr>
      <w:bookmarkStart w:id="36" w:name="_Toc17935465"/>
      <w:r>
        <w:t>Meer informatie?</w:t>
      </w:r>
      <w:bookmarkEnd w:id="36"/>
    </w:p>
    <w:p w14:paraId="3C2BD23E" w14:textId="327F5EE5" w:rsidR="00836FFF" w:rsidRDefault="00F10C70" w:rsidP="00836FFF">
      <w:hyperlink r:id="rId23" w:history="1">
        <w:r w:rsidR="00836FFF" w:rsidRPr="00CE3EEC">
          <w:rPr>
            <w:rStyle w:val="Hyperlink"/>
          </w:rPr>
          <w:t>demonstratieprojecten@lv.vlaanderen.be</w:t>
        </w:r>
      </w:hyperlink>
      <w:r w:rsidR="00836FFF">
        <w:t xml:space="preserve"> </w:t>
      </w:r>
    </w:p>
    <w:p w14:paraId="782D68E4" w14:textId="77777777" w:rsidR="00836FFF" w:rsidRDefault="00836FFF" w:rsidP="00836FFF"/>
    <w:p w14:paraId="4DE9CD10" w14:textId="77777777" w:rsidR="00836FFF" w:rsidRDefault="00836FFF" w:rsidP="00836FFF">
      <w:r>
        <w:t>Vlaamse overheid</w:t>
      </w:r>
    </w:p>
    <w:p w14:paraId="1D6CB402" w14:textId="77777777" w:rsidR="00836FFF" w:rsidRDefault="00836FFF" w:rsidP="00836FFF">
      <w:r>
        <w:t>DEPARTEMENT LANDBOUW EN VISSERIJ</w:t>
      </w:r>
    </w:p>
    <w:p w14:paraId="59D0F708" w14:textId="77777777" w:rsidR="00836FFF" w:rsidRPr="00836FFF" w:rsidRDefault="00836FFF" w:rsidP="00836FFF">
      <w:pPr>
        <w:rPr>
          <w:lang w:val="en-US"/>
        </w:rPr>
      </w:pPr>
      <w:proofErr w:type="spellStart"/>
      <w:r w:rsidRPr="00836FFF">
        <w:rPr>
          <w:lang w:val="en-US"/>
        </w:rPr>
        <w:t>Koning</w:t>
      </w:r>
      <w:proofErr w:type="spellEnd"/>
      <w:r w:rsidRPr="00836FFF">
        <w:rPr>
          <w:lang w:val="en-US"/>
        </w:rPr>
        <w:t xml:space="preserve"> Albert II-</w:t>
      </w:r>
      <w:proofErr w:type="spellStart"/>
      <w:r w:rsidRPr="00836FFF">
        <w:rPr>
          <w:lang w:val="en-US"/>
        </w:rPr>
        <w:t>laan</w:t>
      </w:r>
      <w:proofErr w:type="spellEnd"/>
      <w:r w:rsidRPr="00836FFF">
        <w:rPr>
          <w:lang w:val="en-US"/>
        </w:rPr>
        <w:t xml:space="preserve"> 35 bus 40</w:t>
      </w:r>
    </w:p>
    <w:p w14:paraId="40A1C14D" w14:textId="77777777" w:rsidR="00836FFF" w:rsidRPr="00836FFF" w:rsidRDefault="00836FFF" w:rsidP="00836FFF">
      <w:pPr>
        <w:rPr>
          <w:lang w:val="en-US"/>
        </w:rPr>
      </w:pPr>
      <w:r w:rsidRPr="00836FFF">
        <w:rPr>
          <w:lang w:val="en-US"/>
        </w:rPr>
        <w:t>BE-1030 Brussel</w:t>
      </w:r>
    </w:p>
    <w:p w14:paraId="4DBED1F9" w14:textId="119B392D" w:rsidR="00836FFF" w:rsidRPr="00836FFF" w:rsidRDefault="00F10C70" w:rsidP="00836FFF">
      <w:pPr>
        <w:rPr>
          <w:lang w:val="en-US"/>
        </w:rPr>
      </w:pPr>
      <w:hyperlink r:id="rId24" w:tooltip="website van het Departement Landbouw en Visserij" w:history="1">
        <w:r w:rsidR="00836FFF" w:rsidRPr="00CE3EEC">
          <w:rPr>
            <w:rStyle w:val="Hyperlink"/>
            <w:lang w:val="en-US"/>
          </w:rPr>
          <w:t>www.vlaanderen.be/landbouw</w:t>
        </w:r>
      </w:hyperlink>
      <w:r w:rsidR="00836FFF">
        <w:rPr>
          <w:lang w:val="en-US"/>
        </w:rPr>
        <w:t xml:space="preserve"> </w:t>
      </w:r>
    </w:p>
    <w:sectPr w:rsidR="00836FFF" w:rsidRPr="00836FFF" w:rsidSect="002B570B">
      <w:headerReference w:type="even" r:id="rId25"/>
      <w:footerReference w:type="even" r:id="rId26"/>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AC2F" w14:textId="77777777" w:rsidR="009B418D" w:rsidRDefault="009B418D" w:rsidP="00F11703">
      <w:r>
        <w:separator/>
      </w:r>
    </w:p>
    <w:p w14:paraId="4F03870D" w14:textId="77777777" w:rsidR="009B418D" w:rsidRDefault="009B418D"/>
  </w:endnote>
  <w:endnote w:type="continuationSeparator" w:id="0">
    <w:p w14:paraId="009EF0F4" w14:textId="77777777" w:rsidR="009B418D" w:rsidRDefault="009B418D" w:rsidP="00F11703">
      <w:r>
        <w:continuationSeparator/>
      </w:r>
    </w:p>
    <w:p w14:paraId="6C8E6760" w14:textId="77777777" w:rsidR="009B418D" w:rsidRDefault="009B4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embedRegular r:id="rId1" w:subsetted="1" w:fontKey="{211F82F6-D6EE-4251-8CBE-A7882CC6D3D7}"/>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charset w:val="00"/>
    <w:family w:val="auto"/>
    <w:pitch w:val="default"/>
  </w:font>
  <w:font w:name="FlandersArtSans-Regular">
    <w:panose1 w:val="00000500000000000000"/>
    <w:charset w:val="00"/>
    <w:family w:val="auto"/>
    <w:pitch w:val="variable"/>
    <w:sig w:usb0="00000007" w:usb1="00000000" w:usb2="00000000" w:usb3="00000000" w:csb0="00000093" w:csb1="00000000"/>
    <w:embedRegular r:id="rId2" w:fontKey="{AB275CD3-D032-4EDF-A7A5-0F96079F07BA}"/>
    <w:embedBold r:id="rId3" w:fontKey="{81BAF60E-F91B-47FB-B5B0-CAA40E6228D9}"/>
  </w:font>
  <w:font w:name="FlandersArtSerif-Regular">
    <w:altName w:val="FlandersArtSerif-Regular"/>
    <w:panose1 w:val="00000500000000000000"/>
    <w:charset w:val="00"/>
    <w:family w:val="auto"/>
    <w:pitch w:val="variable"/>
    <w:sig w:usb0="00000007" w:usb1="00000000" w:usb2="00000000" w:usb3="00000000" w:csb0="00000093" w:csb1="00000000"/>
    <w:embedRegular r:id="rId4" w:fontKey="{E91A0911-EE22-401B-B6CC-B80A2175F063}"/>
    <w:embedBold r:id="rId5" w:fontKey="{4638E8F9-C4BE-4B6D-847F-25B4327CD431}"/>
    <w:embedBoldItalic r:id="rId6" w:fontKey="{82B69835-1C29-4C6F-A835-DF49B6900B9B}"/>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7" w:fontKey="{0D484ADD-404E-49FE-BCD4-D3557E0A225C}"/>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embedRegular r:id="rId8" w:fontKey="{BC11A55D-DD22-41DE-A20F-2D7B6A378871}"/>
    <w:embedBold r:id="rId9" w:fontKey="{377314EF-87E9-46D9-A82B-5EF7A3D7E9F7}"/>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10" w:fontKey="{CD44F838-A3DE-4C08-B747-644E02F32294}"/>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9" w14:textId="77777777" w:rsidR="009B418D" w:rsidRPr="00FF15EB" w:rsidRDefault="009B418D" w:rsidP="002A0485">
    <w:pPr>
      <w:pStyle w:val="streepjes"/>
    </w:pPr>
    <w:r>
      <w:tab/>
      <w:t>//</w:t>
    </w:r>
    <w:r w:rsidRPr="00FF15EB">
      <w:t>////////////////////////////////////////////////////////////////////////////////////////////////////////////////////////////////////////////////////////////////</w:t>
    </w:r>
  </w:p>
  <w:p w14:paraId="6B9628CA" w14:textId="77777777" w:rsidR="009B418D" w:rsidRDefault="009B418D" w:rsidP="002A0485">
    <w:pPr>
      <w:pStyle w:val="Voettekst"/>
    </w:pPr>
  </w:p>
  <w:p w14:paraId="6B9628CB" w14:textId="191E9938" w:rsidR="009B418D" w:rsidRDefault="009B418D" w:rsidP="00081529">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sidR="00F10C70">
      <w:fldChar w:fldCharType="begin"/>
    </w:r>
    <w:r w:rsidR="00F10C70">
      <w:instrText xml:space="preserve"> NUMPAGES   \* MERGEFORMAT </w:instrText>
    </w:r>
    <w:r w:rsidR="00F10C70">
      <w:fldChar w:fldCharType="separate"/>
    </w:r>
    <w:r>
      <w:rPr>
        <w:noProof/>
      </w:rPr>
      <w:t>10</w:t>
    </w:r>
    <w:r w:rsidR="00F10C70">
      <w:rPr>
        <w:noProof/>
      </w:rPr>
      <w:fldChar w:fldCharType="end"/>
    </w:r>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t xml:space="preserve">Handleiding bij het indienen van een projectvoorstel </w:t>
        </w:r>
        <w:proofErr w:type="spellStart"/>
        <w:r>
          <w:t>demonstratie-projecten</w:t>
        </w:r>
        <w:proofErr w:type="spellEnd"/>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E81227">
                  <w:t>1.07.2020</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28CC" w14:textId="132FB8B3" w:rsidR="009B418D" w:rsidRPr="00FF15EB" w:rsidRDefault="009B418D" w:rsidP="00FF15EB">
    <w:pPr>
      <w:pStyle w:val="streepjes"/>
    </w:pPr>
    <w:r>
      <w:tab/>
      <w:t>//</w:t>
    </w:r>
    <w:r w:rsidRPr="00FF15EB">
      <w:t>//////////////////////////////////////////////////////////////////////////////////////////////////////////////////////////////////////////////////////////////</w:t>
    </w:r>
  </w:p>
  <w:p w14:paraId="6B9628CD" w14:textId="77777777" w:rsidR="009B418D" w:rsidRDefault="009B418D" w:rsidP="00FF15EB">
    <w:pPr>
      <w:pStyle w:val="Voettekst"/>
    </w:pPr>
  </w:p>
  <w:p w14:paraId="6B9628CE" w14:textId="62E59CDA" w:rsidR="009B418D" w:rsidRDefault="009B418D" w:rsidP="00081529">
    <w:pPr>
      <w:pStyle w:val="Voettekst"/>
    </w:pPr>
    <w:r>
      <w:t xml:space="preserve">pagina </w:t>
    </w:r>
    <w:r>
      <w:fldChar w:fldCharType="begin"/>
    </w:r>
    <w:r>
      <w:instrText xml:space="preserve"> PAGE   \* MERGEFORMAT </w:instrText>
    </w:r>
    <w:r>
      <w:fldChar w:fldCharType="separate"/>
    </w:r>
    <w:r w:rsidR="00F10C70">
      <w:rPr>
        <w:noProof/>
      </w:rPr>
      <w:t>7</w:t>
    </w:r>
    <w:r>
      <w:rPr>
        <w:noProof/>
      </w:rPr>
      <w:fldChar w:fldCharType="end"/>
    </w:r>
    <w:r>
      <w:t xml:space="preserve"> van </w:t>
    </w:r>
    <w:r w:rsidR="00F10C70">
      <w:fldChar w:fldCharType="begin"/>
    </w:r>
    <w:r w:rsidR="00F10C70">
      <w:instrText xml:space="preserve"> NUMPAGES   \* MERGEFORMAT </w:instrText>
    </w:r>
    <w:r w:rsidR="00F10C70">
      <w:fldChar w:fldCharType="separate"/>
    </w:r>
    <w:r w:rsidR="00F10C70">
      <w:rPr>
        <w:noProof/>
      </w:rPr>
      <w:t>19</w:t>
    </w:r>
    <w:r w:rsidR="00F10C70">
      <w:rPr>
        <w:noProof/>
      </w:rPr>
      <w:fldChar w:fldCharType="end"/>
    </w:r>
    <w:r>
      <w:tab/>
    </w:r>
    <w:sdt>
      <w:sdtPr>
        <w:tag w:val=""/>
        <w:id w:val="1856456203"/>
        <w:dataBinding w:prefixMappings="xmlns:ns0='http://purl.org/dc/elements/1.1/' xmlns:ns1='http://schemas.openxmlformats.org/package/2006/metadata/core-properties' " w:xpath="/ns1:coreProperties[1]/ns0:title[1]" w:storeItemID="{6C3C8BC8-F283-45AE-878A-BAB7291924A1}"/>
        <w:text/>
      </w:sdtPr>
      <w:sdtEndPr/>
      <w:sdtContent>
        <w:r>
          <w:t xml:space="preserve">Handleiding bij het indienen van een projectvoorstel </w:t>
        </w:r>
        <w:proofErr w:type="spellStart"/>
        <w:r>
          <w:t>demonstratie-projecten</w:t>
        </w:r>
        <w:proofErr w:type="spellEnd"/>
      </w:sdtContent>
    </w:sdt>
    <w:r>
      <w:tab/>
    </w:r>
    <w:sdt>
      <w:sdtPr>
        <w:id w:val="1479957719"/>
        <w:docPartObj>
          <w:docPartGallery w:val="Page Numbers (Top of Page)"/>
          <w:docPartUnique/>
        </w:docPartObj>
      </w:sdtPr>
      <w:sdtEndPr/>
      <w:sdtContent>
        <w:sdt>
          <w:sdtPr>
            <w:tag w:val=""/>
            <w:id w:val="-322199566"/>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E81227">
              <w:t>1.07.2020</w:t>
            </w:r>
          </w:sdtContent>
        </w:sdt>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0487" w14:textId="77777777" w:rsidR="009B418D" w:rsidRPr="001C0A76" w:rsidRDefault="009B418D" w:rsidP="00170C26">
    <w:pPr>
      <w:pStyle w:val="streepjes"/>
      <w:jc w:val="left"/>
      <w:rPr>
        <w:rFonts w:ascii="FlandersArtSans-Regular" w:hAnsi="FlandersArtSans-Regular"/>
      </w:rPr>
    </w:pPr>
    <w:r>
      <w:rPr>
        <w:noProof/>
        <w:lang w:eastAsia="nl-BE"/>
      </w:rPr>
      <w:drawing>
        <wp:inline distT="0" distB="0" distL="0" distR="0" wp14:anchorId="0B426E36" wp14:editId="0E8AC5D1">
          <wp:extent cx="1375410" cy="539750"/>
          <wp:effectExtent l="0" t="0" r="0" b="0"/>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39750"/>
                  </a:xfrm>
                  <a:prstGeom prst="rect">
                    <a:avLst/>
                  </a:prstGeom>
                  <a:noFill/>
                  <a:ln>
                    <a:noFill/>
                  </a:ln>
                </pic:spPr>
              </pic:pic>
            </a:graphicData>
          </a:graphic>
        </wp:inline>
      </w:drawing>
    </w:r>
    <w:r>
      <w:rPr>
        <w:rFonts w:ascii="FlandersArtSans-Regular" w:hAnsi="FlandersArtSans-Regular"/>
      </w:rPr>
      <w:tab/>
    </w:r>
    <w:r w:rsidRPr="001C0A76">
      <w:rPr>
        <w:rFonts w:ascii="FlandersArtSans-Regular" w:hAnsi="FlandersArtSans-Regular"/>
      </w:rPr>
      <w:t>www.vlaanderen.be</w:t>
    </w:r>
  </w:p>
  <w:p w14:paraId="6B9628D0" w14:textId="51C6B703" w:rsidR="009B418D" w:rsidRPr="00170C26" w:rsidRDefault="009B418D" w:rsidP="00170C2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BDD1" w14:textId="5F7DE8F7" w:rsidR="009B418D" w:rsidRPr="00FF15EB" w:rsidRDefault="009B418D" w:rsidP="002A0485">
    <w:pPr>
      <w:pStyle w:val="streepjes"/>
    </w:pPr>
    <w:r>
      <w:tab/>
      <w:t>//</w:t>
    </w:r>
    <w:r w:rsidRPr="00FF15EB">
      <w:t>//////////////////////////////////////////////////////////////////////////////////////////////////////////////////////////////////////////////////////////////</w:t>
    </w:r>
  </w:p>
  <w:p w14:paraId="6940B3DE" w14:textId="77777777" w:rsidR="009B418D" w:rsidRDefault="009B418D" w:rsidP="002A0485">
    <w:pPr>
      <w:pStyle w:val="Voettekst"/>
    </w:pPr>
  </w:p>
  <w:p w14:paraId="72414DA5" w14:textId="556CB2B7" w:rsidR="009B418D" w:rsidRDefault="009B418D" w:rsidP="00081529">
    <w:pPr>
      <w:pStyle w:val="Voettekst"/>
    </w:pPr>
    <w:r>
      <w:t xml:space="preserve">pagina </w:t>
    </w:r>
    <w:r>
      <w:fldChar w:fldCharType="begin"/>
    </w:r>
    <w:r>
      <w:instrText xml:space="preserve"> PAGE   \* MERGEFORMAT </w:instrText>
    </w:r>
    <w:r>
      <w:fldChar w:fldCharType="separate"/>
    </w:r>
    <w:r w:rsidR="00F10C70">
      <w:rPr>
        <w:noProof/>
      </w:rPr>
      <w:t>6</w:t>
    </w:r>
    <w:r>
      <w:rPr>
        <w:noProof/>
      </w:rPr>
      <w:fldChar w:fldCharType="end"/>
    </w:r>
    <w:r>
      <w:t xml:space="preserve"> van </w:t>
    </w:r>
    <w:r w:rsidR="00F10C70">
      <w:fldChar w:fldCharType="begin"/>
    </w:r>
    <w:r w:rsidR="00F10C70">
      <w:instrText xml:space="preserve"> NUMPAGES   \* MERGEFORMAT </w:instrText>
    </w:r>
    <w:r w:rsidR="00F10C70">
      <w:fldChar w:fldCharType="separate"/>
    </w:r>
    <w:r w:rsidR="00F10C70">
      <w:rPr>
        <w:noProof/>
      </w:rPr>
      <w:t>19</w:t>
    </w:r>
    <w:r w:rsidR="00F10C70">
      <w:rPr>
        <w:noProof/>
      </w:rPr>
      <w:fldChar w:fldCharType="end"/>
    </w:r>
    <w:r>
      <w:tab/>
    </w: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t xml:space="preserve">Handleiding bij het indienen van een projectvoorstel </w:t>
        </w:r>
        <w:proofErr w:type="spellStart"/>
        <w:r>
          <w:t>demonstratie-projecten</w:t>
        </w:r>
        <w:proofErr w:type="spellEnd"/>
      </w:sdtContent>
    </w:sdt>
    <w:r>
      <w:tab/>
    </w:r>
    <w:sdt>
      <w:sdtPr>
        <w:id w:val="1889453501"/>
        <w:docPartObj>
          <w:docPartGallery w:val="Page Numbers (Top of Page)"/>
          <w:docPartUnique/>
        </w:docPartObj>
      </w:sdtPr>
      <w:sdtEndPr/>
      <w:sdtContent>
        <w:sdt>
          <w:sdtPr>
            <w:id w:val="1259955039"/>
            <w:docPartObj>
              <w:docPartGallery w:val="Page Numbers (Top of Page)"/>
              <w:docPartUnique/>
            </w:docPartObj>
          </w:sdtPr>
          <w:sdtEndPr/>
          <w:sdtContent>
            <w:sdt>
              <w:sdtPr>
                <w:tag w:val=""/>
                <w:id w:val="-1698153178"/>
                <w:dataBinding w:prefixMappings="xmlns:ns0='http://schemas.microsoft.com/office/2006/coverPageProps' " w:xpath="/ns0:CoverPageProperties[1]/ns0:PublishDate[1]" w:storeItemID="{55AF091B-3C7A-41E3-B477-F2FDAA23CFDA}"/>
                <w:date w:fullDate="2020-07-01T00:00:00Z">
                  <w:dateFormat w:val="d.MM.yyyy"/>
                  <w:lid w:val="nl-BE"/>
                  <w:storeMappedDataAs w:val="dateTime"/>
                  <w:calendar w:val="gregorian"/>
                </w:date>
              </w:sdtPr>
              <w:sdtEndPr/>
              <w:sdtContent>
                <w:r w:rsidR="00E81227">
                  <w:t>1.07.2020</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1EBE" w14:textId="77777777" w:rsidR="009B418D" w:rsidRDefault="009B418D">
      <w:r>
        <w:separator/>
      </w:r>
    </w:p>
  </w:footnote>
  <w:footnote w:type="continuationSeparator" w:id="0">
    <w:p w14:paraId="02C2917A" w14:textId="77777777" w:rsidR="009B418D" w:rsidRDefault="009B418D" w:rsidP="00F11703">
      <w:r>
        <w:continuationSeparator/>
      </w:r>
    </w:p>
    <w:p w14:paraId="7D53AB7D" w14:textId="77777777" w:rsidR="009B418D" w:rsidRDefault="009B41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FD17" w14:textId="77777777" w:rsidR="009B418D" w:rsidRPr="00170C26" w:rsidRDefault="009B418D" w:rsidP="00170C26">
    <w:pPr>
      <w:tabs>
        <w:tab w:val="clear" w:pos="3686"/>
        <w:tab w:val="right" w:pos="9639"/>
      </w:tabs>
      <w:spacing w:line="192" w:lineRule="auto"/>
      <w:contextualSpacing w:val="0"/>
      <w:rPr>
        <w:rFonts w:ascii="FlandersArtSans-Regular" w:eastAsia="Times" w:hAnsi="FlandersArtSans-Regular"/>
        <w:color w:val="auto"/>
        <w:sz w:val="40"/>
        <w:szCs w:val="40"/>
        <w:lang w:eastAsia="nl-BE"/>
      </w:rPr>
    </w:pPr>
    <w:r w:rsidRPr="00170C26">
      <w:rPr>
        <w:rFonts w:ascii="FlandersArtSans-Regular" w:eastAsia="Times" w:hAnsi="FlandersArtSans-Regular"/>
        <w:color w:val="auto"/>
        <w:sz w:val="40"/>
        <w:szCs w:val="40"/>
        <w:lang w:eastAsia="nl-BE"/>
      </w:rPr>
      <w:t xml:space="preserve">DEPARTEMENT </w:t>
    </w:r>
  </w:p>
  <w:p w14:paraId="6B9628CF" w14:textId="54098DC4" w:rsidR="009B418D" w:rsidRPr="0049605C" w:rsidRDefault="009B418D" w:rsidP="00170C26">
    <w:pPr>
      <w:tabs>
        <w:tab w:val="clear" w:pos="3686"/>
        <w:tab w:val="right" w:pos="9639"/>
      </w:tabs>
      <w:spacing w:line="192" w:lineRule="auto"/>
      <w:contextualSpacing w:val="0"/>
      <w:rPr>
        <w:rStyle w:val="KoptekstChar"/>
      </w:rPr>
    </w:pPr>
    <w:r w:rsidRPr="00170C26">
      <w:rPr>
        <w:rFonts w:ascii="FlandersArtSans-Medium" w:eastAsia="Times" w:hAnsi="FlandersArtSans-Medium"/>
        <w:color w:val="auto"/>
        <w:sz w:val="40"/>
        <w:szCs w:val="40"/>
        <w:lang w:eastAsia="nl-BE"/>
      </w:rPr>
      <w:t>LANDBOUW &amp; VISSERIJ</w:t>
    </w:r>
    <w:r w:rsidRPr="00170C26">
      <w:rPr>
        <w:rFonts w:ascii="FlandersArtSans-Medium" w:eastAsia="Times" w:hAnsi="FlandersArtSans-Medium"/>
        <w:color w:val="auto"/>
        <w:sz w:val="40"/>
        <w:szCs w:val="40"/>
        <w:lang w:eastAsia="nl-BE"/>
      </w:rPr>
      <w:tab/>
    </w:r>
    <w:r>
      <w:rPr>
        <w:rStyle w:val="KoptekstChar"/>
      </w:rPr>
      <w:t>Handleiding</w:t>
    </w:r>
    <w:r>
      <w:rPr>
        <w:noProof/>
        <w:sz w:val="32"/>
        <w:szCs w:val="3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F591" w14:textId="77777777" w:rsidR="009B418D" w:rsidRDefault="009B41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9239E"/>
    <w:multiLevelType w:val="hybridMultilevel"/>
    <w:tmpl w:val="C70CCCAA"/>
    <w:lvl w:ilvl="0" w:tplc="163444C6">
      <w:start w:val="1"/>
      <w:numFmt w:val="bullet"/>
      <w:pStyle w:val="Lijstopsomteken5"/>
      <w:lvlText w:val="+"/>
      <w:lvlJc w:val="left"/>
      <w:pPr>
        <w:ind w:left="1800" w:hanging="360"/>
      </w:pPr>
      <w:rPr>
        <w:rFonts w:ascii="Calibri" w:hAnsi="Calibri"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E63A42"/>
    <w:multiLevelType w:val="hybridMultilevel"/>
    <w:tmpl w:val="753ABDA4"/>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0542235C"/>
    <w:lvl w:ilvl="0" w:tplc="D8CCBE86">
      <w:start w:val="1"/>
      <w:numFmt w:val="decimal"/>
      <w:pStyle w:val="Lijstnummering4"/>
      <w:lvlText w:val="%1)"/>
      <w:lvlJc w:val="left"/>
      <w:pPr>
        <w:ind w:left="143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A40C011A"/>
    <w:lvl w:ilvl="0" w:tplc="941EAB5C">
      <w:start w:val="1"/>
      <w:numFmt w:val="bullet"/>
      <w:pStyle w:val="Lijstopsomteken4"/>
      <w:lvlText w:val="&gt;"/>
      <w:lvlJc w:val="left"/>
      <w:pPr>
        <w:ind w:left="1437" w:hanging="360"/>
      </w:pPr>
      <w:rPr>
        <w:rFonts w:ascii="FlandersArtSerif-Regular" w:hAnsi="FlandersArtSerif-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77246"/>
    <w:multiLevelType w:val="hybridMultilevel"/>
    <w:tmpl w:val="442CA7CC"/>
    <w:lvl w:ilvl="0" w:tplc="F8D6C618">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014E6F56"/>
    <w:lvl w:ilvl="0" w:tplc="A45A88C8">
      <w:start w:val="1"/>
      <w:numFmt w:val="lowerRoman"/>
      <w:pStyle w:val="Lijstnummering3"/>
      <w:lvlText w:val="%1"/>
      <w:lvlJc w:val="left"/>
      <w:pPr>
        <w:ind w:left="108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12F61"/>
    <w:multiLevelType w:val="hybridMultilevel"/>
    <w:tmpl w:val="2C449F46"/>
    <w:lvl w:ilvl="0" w:tplc="B0BA64D8">
      <w:start w:val="1"/>
      <w:numFmt w:val="lowerLetter"/>
      <w:pStyle w:val="Lijstnummering2"/>
      <w:lvlText w:val="%1"/>
      <w:lvlJc w:val="left"/>
      <w:pPr>
        <w:ind w:left="717"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7CB4"/>
    <w:multiLevelType w:val="hybridMultilevel"/>
    <w:tmpl w:val="C7EEA042"/>
    <w:lvl w:ilvl="0" w:tplc="AF641E2C">
      <w:start w:val="1"/>
      <w:numFmt w:val="lowerLetter"/>
      <w:pStyle w:val="Lijstnummering5"/>
      <w:lvlText w:val="%1)"/>
      <w:lvlJc w:val="left"/>
      <w:pPr>
        <w:ind w:left="1800" w:hanging="360"/>
      </w:pPr>
      <w:rPr>
        <w:rFonts w:ascii="FlandersArtSerif-Regular" w:hAnsi="FlandersArtSerif-Regular"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4978EC9A"/>
    <w:lvl w:ilvl="0">
      <w:start w:val="1"/>
      <w:numFmt w:val="decimal"/>
      <w:pStyle w:val="Lijstnummering"/>
      <w:lvlText w:val="%1"/>
      <w:lvlJc w:val="left"/>
      <w:pPr>
        <w:ind w:left="360" w:hanging="360"/>
      </w:pPr>
      <w:rPr>
        <w:rFonts w:ascii="FlandersArtSerif-Regular" w:hAnsi="FlandersArtSerif-Regular" w:hint="default"/>
        <w:b w:val="0"/>
        <w:i w:val="0"/>
        <w:sz w:val="19"/>
        <w:u w:color="6F8B00"/>
      </w:rPr>
    </w:lvl>
    <w:lvl w:ilvl="1">
      <w:start w:val="1"/>
      <w:numFmt w:val="lowerLetter"/>
      <w:lvlText w:val="%2"/>
      <w:lvlJc w:val="left"/>
      <w:pPr>
        <w:ind w:left="720" w:hanging="360"/>
      </w:pPr>
      <w:rPr>
        <w:rFonts w:hint="default"/>
        <w:u w:color="6F8B00"/>
      </w:rPr>
    </w:lvl>
    <w:lvl w:ilvl="2">
      <w:start w:val="1"/>
      <w:numFmt w:val="lowerRoman"/>
      <w:lvlText w:val="%3"/>
      <w:lvlJc w:val="left"/>
      <w:pPr>
        <w:ind w:left="1080" w:hanging="360"/>
      </w:pPr>
      <w:rPr>
        <w:rFonts w:hint="default"/>
        <w:u w:color="6F8B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65AD683B"/>
    <w:multiLevelType w:val="hybridMultilevel"/>
    <w:tmpl w:val="DAA0DA56"/>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8BA521D"/>
    <w:multiLevelType w:val="hybridMultilevel"/>
    <w:tmpl w:val="E0246F50"/>
    <w:lvl w:ilvl="0" w:tplc="7332DD38">
      <w:start w:val="1"/>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3"/>
  </w:num>
  <w:num w:numId="5">
    <w:abstractNumId w:val="5"/>
  </w:num>
  <w:num w:numId="6">
    <w:abstractNumId w:val="1"/>
  </w:num>
  <w:num w:numId="7">
    <w:abstractNumId w:val="10"/>
  </w:num>
  <w:num w:numId="8">
    <w:abstractNumId w:val="8"/>
  </w:num>
  <w:num w:numId="9">
    <w:abstractNumId w:val="7"/>
  </w:num>
  <w:num w:numId="10">
    <w:abstractNumId w:val="4"/>
  </w:num>
  <w:num w:numId="11">
    <w:abstractNumId w:val="9"/>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5"/>
    <w:lvlOverride w:ilvl="0">
      <w:startOverride w:val="1"/>
    </w:lvlOverride>
  </w:num>
  <w:num w:numId="18">
    <w:abstractNumId w:val="14"/>
  </w:num>
  <w:num w:numId="1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0">
    <w:abstractNumId w:val="15"/>
  </w:num>
  <w:num w:numId="21">
    <w:abstractNumId w:val="12"/>
  </w:num>
  <w:num w:numId="22">
    <w:abstractNumId w:val="3"/>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hideSpellingErrors/>
  <w:hideGrammatical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evenAndOddHeaders/>
  <w:drawingGridHorizontalSpacing w:val="110"/>
  <w:displayHorizontalDrawingGridEvery w:val="2"/>
  <w:characterSpacingControl w:val="doNotCompress"/>
  <w:hdrShapeDefaults>
    <o:shapedefaults v:ext="edit" spidmax="3686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03D7C"/>
    <w:rsid w:val="0000298C"/>
    <w:rsid w:val="000078AC"/>
    <w:rsid w:val="0001276E"/>
    <w:rsid w:val="000150B7"/>
    <w:rsid w:val="00020494"/>
    <w:rsid w:val="0002489F"/>
    <w:rsid w:val="00037EF6"/>
    <w:rsid w:val="000410AF"/>
    <w:rsid w:val="00042A43"/>
    <w:rsid w:val="0005184E"/>
    <w:rsid w:val="00054F9B"/>
    <w:rsid w:val="000703EE"/>
    <w:rsid w:val="00080E35"/>
    <w:rsid w:val="00081529"/>
    <w:rsid w:val="00087AD2"/>
    <w:rsid w:val="000933E6"/>
    <w:rsid w:val="000B7EA3"/>
    <w:rsid w:val="000D0B45"/>
    <w:rsid w:val="000E6DBB"/>
    <w:rsid w:val="000F321E"/>
    <w:rsid w:val="000F6DC8"/>
    <w:rsid w:val="00101D2B"/>
    <w:rsid w:val="00117227"/>
    <w:rsid w:val="00122C5F"/>
    <w:rsid w:val="0012499E"/>
    <w:rsid w:val="00131C85"/>
    <w:rsid w:val="0013336D"/>
    <w:rsid w:val="00137910"/>
    <w:rsid w:val="00141C18"/>
    <w:rsid w:val="001422F6"/>
    <w:rsid w:val="00150622"/>
    <w:rsid w:val="00161E38"/>
    <w:rsid w:val="00161F64"/>
    <w:rsid w:val="0017058B"/>
    <w:rsid w:val="00170C26"/>
    <w:rsid w:val="001713C5"/>
    <w:rsid w:val="0017683B"/>
    <w:rsid w:val="00176D95"/>
    <w:rsid w:val="001823A9"/>
    <w:rsid w:val="001849FF"/>
    <w:rsid w:val="001C0A76"/>
    <w:rsid w:val="001C1358"/>
    <w:rsid w:val="001C53DE"/>
    <w:rsid w:val="001C561E"/>
    <w:rsid w:val="001C6715"/>
    <w:rsid w:val="001E3DAB"/>
    <w:rsid w:val="001F1E85"/>
    <w:rsid w:val="001F62FB"/>
    <w:rsid w:val="002032FD"/>
    <w:rsid w:val="002062CE"/>
    <w:rsid w:val="0022120A"/>
    <w:rsid w:val="00221A5D"/>
    <w:rsid w:val="00225E25"/>
    <w:rsid w:val="00235768"/>
    <w:rsid w:val="002358B5"/>
    <w:rsid w:val="00240486"/>
    <w:rsid w:val="002420A5"/>
    <w:rsid w:val="00244614"/>
    <w:rsid w:val="00246B94"/>
    <w:rsid w:val="00246CDC"/>
    <w:rsid w:val="00246F4E"/>
    <w:rsid w:val="00250E4B"/>
    <w:rsid w:val="0025196B"/>
    <w:rsid w:val="00251EF7"/>
    <w:rsid w:val="0025739E"/>
    <w:rsid w:val="00261032"/>
    <w:rsid w:val="00262987"/>
    <w:rsid w:val="002645BC"/>
    <w:rsid w:val="00270DF5"/>
    <w:rsid w:val="0027143D"/>
    <w:rsid w:val="00272F4E"/>
    <w:rsid w:val="00276AA8"/>
    <w:rsid w:val="002A00C2"/>
    <w:rsid w:val="002A0485"/>
    <w:rsid w:val="002B570B"/>
    <w:rsid w:val="002E34E8"/>
    <w:rsid w:val="00305917"/>
    <w:rsid w:val="003103C9"/>
    <w:rsid w:val="00310D9D"/>
    <w:rsid w:val="0031445E"/>
    <w:rsid w:val="003149F8"/>
    <w:rsid w:val="003165A0"/>
    <w:rsid w:val="00316C02"/>
    <w:rsid w:val="0033419B"/>
    <w:rsid w:val="00336226"/>
    <w:rsid w:val="00337C9D"/>
    <w:rsid w:val="003460C6"/>
    <w:rsid w:val="00350BE4"/>
    <w:rsid w:val="00361F03"/>
    <w:rsid w:val="00370899"/>
    <w:rsid w:val="00381047"/>
    <w:rsid w:val="003870BC"/>
    <w:rsid w:val="003A1D3D"/>
    <w:rsid w:val="003A2A64"/>
    <w:rsid w:val="003B1A12"/>
    <w:rsid w:val="003B2926"/>
    <w:rsid w:val="003B7084"/>
    <w:rsid w:val="003D1ADF"/>
    <w:rsid w:val="003E3B8C"/>
    <w:rsid w:val="003E46CE"/>
    <w:rsid w:val="00414ABB"/>
    <w:rsid w:val="00415B33"/>
    <w:rsid w:val="00422EB7"/>
    <w:rsid w:val="004243B4"/>
    <w:rsid w:val="00424666"/>
    <w:rsid w:val="00431C7D"/>
    <w:rsid w:val="00434F45"/>
    <w:rsid w:val="00442617"/>
    <w:rsid w:val="00443225"/>
    <w:rsid w:val="00444C33"/>
    <w:rsid w:val="00450110"/>
    <w:rsid w:val="00457994"/>
    <w:rsid w:val="00474F18"/>
    <w:rsid w:val="00490796"/>
    <w:rsid w:val="004928E2"/>
    <w:rsid w:val="00494ECB"/>
    <w:rsid w:val="0049605C"/>
    <w:rsid w:val="004A161F"/>
    <w:rsid w:val="004A537C"/>
    <w:rsid w:val="004A6F9F"/>
    <w:rsid w:val="004B0020"/>
    <w:rsid w:val="004B1FD9"/>
    <w:rsid w:val="004B35AB"/>
    <w:rsid w:val="004B3BA8"/>
    <w:rsid w:val="004B4E13"/>
    <w:rsid w:val="004C03F8"/>
    <w:rsid w:val="004C1D8C"/>
    <w:rsid w:val="004C268C"/>
    <w:rsid w:val="004C55FA"/>
    <w:rsid w:val="004C6D48"/>
    <w:rsid w:val="004D6D69"/>
    <w:rsid w:val="004E2D01"/>
    <w:rsid w:val="004E4011"/>
    <w:rsid w:val="004F0DCF"/>
    <w:rsid w:val="00503D7C"/>
    <w:rsid w:val="0050782A"/>
    <w:rsid w:val="0053114A"/>
    <w:rsid w:val="00536E3A"/>
    <w:rsid w:val="005403E2"/>
    <w:rsid w:val="0054308D"/>
    <w:rsid w:val="0054417F"/>
    <w:rsid w:val="00550352"/>
    <w:rsid w:val="005509C9"/>
    <w:rsid w:val="005513D5"/>
    <w:rsid w:val="0056161C"/>
    <w:rsid w:val="005708EF"/>
    <w:rsid w:val="005754AB"/>
    <w:rsid w:val="005771C2"/>
    <w:rsid w:val="005921F6"/>
    <w:rsid w:val="0059596C"/>
    <w:rsid w:val="005B2904"/>
    <w:rsid w:val="005B59A5"/>
    <w:rsid w:val="005C27F4"/>
    <w:rsid w:val="005C62A3"/>
    <w:rsid w:val="005E152C"/>
    <w:rsid w:val="005F1E5B"/>
    <w:rsid w:val="005F35D5"/>
    <w:rsid w:val="005F552D"/>
    <w:rsid w:val="005F6354"/>
    <w:rsid w:val="00601AF4"/>
    <w:rsid w:val="0060521D"/>
    <w:rsid w:val="006105AE"/>
    <w:rsid w:val="006126BE"/>
    <w:rsid w:val="006248C3"/>
    <w:rsid w:val="006266D4"/>
    <w:rsid w:val="006309E8"/>
    <w:rsid w:val="00636470"/>
    <w:rsid w:val="006460ED"/>
    <w:rsid w:val="006532AC"/>
    <w:rsid w:val="0065660B"/>
    <w:rsid w:val="0065764D"/>
    <w:rsid w:val="00672CA6"/>
    <w:rsid w:val="00674118"/>
    <w:rsid w:val="00676435"/>
    <w:rsid w:val="006819ED"/>
    <w:rsid w:val="006952BA"/>
    <w:rsid w:val="006A4156"/>
    <w:rsid w:val="006A5C59"/>
    <w:rsid w:val="006A7C85"/>
    <w:rsid w:val="006B7B4B"/>
    <w:rsid w:val="006B7EAA"/>
    <w:rsid w:val="006C011A"/>
    <w:rsid w:val="006C4241"/>
    <w:rsid w:val="006C6D9C"/>
    <w:rsid w:val="006E7367"/>
    <w:rsid w:val="006F6431"/>
    <w:rsid w:val="0070418B"/>
    <w:rsid w:val="00706092"/>
    <w:rsid w:val="00714BED"/>
    <w:rsid w:val="00716BE5"/>
    <w:rsid w:val="007242C1"/>
    <w:rsid w:val="00734148"/>
    <w:rsid w:val="007344DD"/>
    <w:rsid w:val="00736E85"/>
    <w:rsid w:val="00753F48"/>
    <w:rsid w:val="00772274"/>
    <w:rsid w:val="00775C3C"/>
    <w:rsid w:val="00790F02"/>
    <w:rsid w:val="007A1BE9"/>
    <w:rsid w:val="007A33BD"/>
    <w:rsid w:val="007A5075"/>
    <w:rsid w:val="007A5CA9"/>
    <w:rsid w:val="007A6EA4"/>
    <w:rsid w:val="007C280E"/>
    <w:rsid w:val="007C62B5"/>
    <w:rsid w:val="007D0BD9"/>
    <w:rsid w:val="007D2F2C"/>
    <w:rsid w:val="007D487E"/>
    <w:rsid w:val="007E2AB1"/>
    <w:rsid w:val="007E3904"/>
    <w:rsid w:val="007E5EB6"/>
    <w:rsid w:val="007E74F3"/>
    <w:rsid w:val="007F27AE"/>
    <w:rsid w:val="007F3D44"/>
    <w:rsid w:val="00813BBA"/>
    <w:rsid w:val="00820DDF"/>
    <w:rsid w:val="00822071"/>
    <w:rsid w:val="00836FFF"/>
    <w:rsid w:val="008404D2"/>
    <w:rsid w:val="00840E4D"/>
    <w:rsid w:val="00855643"/>
    <w:rsid w:val="008679E5"/>
    <w:rsid w:val="00883315"/>
    <w:rsid w:val="00885358"/>
    <w:rsid w:val="00893222"/>
    <w:rsid w:val="00894909"/>
    <w:rsid w:val="0089768F"/>
    <w:rsid w:val="008A01A0"/>
    <w:rsid w:val="008A0CEB"/>
    <w:rsid w:val="008A738A"/>
    <w:rsid w:val="008B3240"/>
    <w:rsid w:val="008C02CE"/>
    <w:rsid w:val="008C4DD7"/>
    <w:rsid w:val="008D2587"/>
    <w:rsid w:val="008D7CDA"/>
    <w:rsid w:val="008E779A"/>
    <w:rsid w:val="008F0B25"/>
    <w:rsid w:val="008F541E"/>
    <w:rsid w:val="008F60D5"/>
    <w:rsid w:val="00901007"/>
    <w:rsid w:val="00901CD2"/>
    <w:rsid w:val="009024F0"/>
    <w:rsid w:val="00903822"/>
    <w:rsid w:val="00906BBD"/>
    <w:rsid w:val="00916366"/>
    <w:rsid w:val="00916630"/>
    <w:rsid w:val="00925204"/>
    <w:rsid w:val="00932353"/>
    <w:rsid w:val="00935F13"/>
    <w:rsid w:val="009377A5"/>
    <w:rsid w:val="00943BE0"/>
    <w:rsid w:val="00943D45"/>
    <w:rsid w:val="00945CAE"/>
    <w:rsid w:val="009610D1"/>
    <w:rsid w:val="00964B2A"/>
    <w:rsid w:val="00976995"/>
    <w:rsid w:val="00982905"/>
    <w:rsid w:val="00986427"/>
    <w:rsid w:val="00991C2B"/>
    <w:rsid w:val="009A0D24"/>
    <w:rsid w:val="009A1E36"/>
    <w:rsid w:val="009A4E10"/>
    <w:rsid w:val="009B062B"/>
    <w:rsid w:val="009B1D76"/>
    <w:rsid w:val="009B418D"/>
    <w:rsid w:val="009B7279"/>
    <w:rsid w:val="009B77F4"/>
    <w:rsid w:val="009C6564"/>
    <w:rsid w:val="009D3024"/>
    <w:rsid w:val="009D47BF"/>
    <w:rsid w:val="009D7979"/>
    <w:rsid w:val="009E34CB"/>
    <w:rsid w:val="009E4F33"/>
    <w:rsid w:val="009F337E"/>
    <w:rsid w:val="009F3EBD"/>
    <w:rsid w:val="009F63C0"/>
    <w:rsid w:val="00A03A0D"/>
    <w:rsid w:val="00A109F4"/>
    <w:rsid w:val="00A16684"/>
    <w:rsid w:val="00A234AD"/>
    <w:rsid w:val="00A32642"/>
    <w:rsid w:val="00A473F7"/>
    <w:rsid w:val="00A47E0E"/>
    <w:rsid w:val="00A52DA0"/>
    <w:rsid w:val="00A5641B"/>
    <w:rsid w:val="00A5721B"/>
    <w:rsid w:val="00A6545E"/>
    <w:rsid w:val="00A75457"/>
    <w:rsid w:val="00A87E25"/>
    <w:rsid w:val="00A97874"/>
    <w:rsid w:val="00AA234E"/>
    <w:rsid w:val="00AB13BF"/>
    <w:rsid w:val="00AB2003"/>
    <w:rsid w:val="00AB4FF5"/>
    <w:rsid w:val="00AB51C4"/>
    <w:rsid w:val="00AC2A5B"/>
    <w:rsid w:val="00AD507C"/>
    <w:rsid w:val="00AE2BD8"/>
    <w:rsid w:val="00AE6066"/>
    <w:rsid w:val="00AF0016"/>
    <w:rsid w:val="00AF0A1D"/>
    <w:rsid w:val="00AF49C8"/>
    <w:rsid w:val="00B00B6B"/>
    <w:rsid w:val="00B01AF5"/>
    <w:rsid w:val="00B02767"/>
    <w:rsid w:val="00B23D1D"/>
    <w:rsid w:val="00B27900"/>
    <w:rsid w:val="00B31892"/>
    <w:rsid w:val="00B37B24"/>
    <w:rsid w:val="00B40C7B"/>
    <w:rsid w:val="00B42DAF"/>
    <w:rsid w:val="00B61F57"/>
    <w:rsid w:val="00B7698E"/>
    <w:rsid w:val="00B77256"/>
    <w:rsid w:val="00B77C3D"/>
    <w:rsid w:val="00B839FD"/>
    <w:rsid w:val="00BA1D8E"/>
    <w:rsid w:val="00BA1F5F"/>
    <w:rsid w:val="00BA38BA"/>
    <w:rsid w:val="00BA774A"/>
    <w:rsid w:val="00BB2921"/>
    <w:rsid w:val="00BB320C"/>
    <w:rsid w:val="00BC6EA6"/>
    <w:rsid w:val="00BD6C1E"/>
    <w:rsid w:val="00BE1426"/>
    <w:rsid w:val="00BF19FD"/>
    <w:rsid w:val="00BF3532"/>
    <w:rsid w:val="00BF4905"/>
    <w:rsid w:val="00BF5FFB"/>
    <w:rsid w:val="00C0052E"/>
    <w:rsid w:val="00C018C1"/>
    <w:rsid w:val="00C15EC8"/>
    <w:rsid w:val="00C16594"/>
    <w:rsid w:val="00C22F93"/>
    <w:rsid w:val="00C233E8"/>
    <w:rsid w:val="00C235D6"/>
    <w:rsid w:val="00C35130"/>
    <w:rsid w:val="00C4083B"/>
    <w:rsid w:val="00C42336"/>
    <w:rsid w:val="00C55935"/>
    <w:rsid w:val="00C55A6D"/>
    <w:rsid w:val="00C632BA"/>
    <w:rsid w:val="00C64F3E"/>
    <w:rsid w:val="00C67899"/>
    <w:rsid w:val="00C75C88"/>
    <w:rsid w:val="00C768D7"/>
    <w:rsid w:val="00C80A93"/>
    <w:rsid w:val="00C84CBE"/>
    <w:rsid w:val="00C93DC0"/>
    <w:rsid w:val="00CC6D13"/>
    <w:rsid w:val="00CC7E30"/>
    <w:rsid w:val="00CE18DB"/>
    <w:rsid w:val="00CE5170"/>
    <w:rsid w:val="00CE5B5F"/>
    <w:rsid w:val="00CF559C"/>
    <w:rsid w:val="00CF6B96"/>
    <w:rsid w:val="00CF7A0C"/>
    <w:rsid w:val="00D04BC0"/>
    <w:rsid w:val="00D05F75"/>
    <w:rsid w:val="00D1613A"/>
    <w:rsid w:val="00D16722"/>
    <w:rsid w:val="00D16E57"/>
    <w:rsid w:val="00D2256D"/>
    <w:rsid w:val="00D27DE7"/>
    <w:rsid w:val="00D30C91"/>
    <w:rsid w:val="00D34E2E"/>
    <w:rsid w:val="00D86B5C"/>
    <w:rsid w:val="00D94B1E"/>
    <w:rsid w:val="00DA2377"/>
    <w:rsid w:val="00DB4322"/>
    <w:rsid w:val="00DD2F3F"/>
    <w:rsid w:val="00DD37B8"/>
    <w:rsid w:val="00DD3801"/>
    <w:rsid w:val="00DD67BA"/>
    <w:rsid w:val="00DD7B8D"/>
    <w:rsid w:val="00DE33E4"/>
    <w:rsid w:val="00DF017D"/>
    <w:rsid w:val="00DF06CF"/>
    <w:rsid w:val="00DF1720"/>
    <w:rsid w:val="00DF65FC"/>
    <w:rsid w:val="00E04638"/>
    <w:rsid w:val="00E07543"/>
    <w:rsid w:val="00E102F4"/>
    <w:rsid w:val="00E11FB6"/>
    <w:rsid w:val="00E136BB"/>
    <w:rsid w:val="00E24D2E"/>
    <w:rsid w:val="00E25AD8"/>
    <w:rsid w:val="00E32041"/>
    <w:rsid w:val="00E41095"/>
    <w:rsid w:val="00E41476"/>
    <w:rsid w:val="00E524DB"/>
    <w:rsid w:val="00E56EDA"/>
    <w:rsid w:val="00E81227"/>
    <w:rsid w:val="00E96E85"/>
    <w:rsid w:val="00EA20E9"/>
    <w:rsid w:val="00EB00EC"/>
    <w:rsid w:val="00EB3333"/>
    <w:rsid w:val="00EB42B3"/>
    <w:rsid w:val="00EC1F0D"/>
    <w:rsid w:val="00EC3104"/>
    <w:rsid w:val="00EC35D0"/>
    <w:rsid w:val="00EC5513"/>
    <w:rsid w:val="00EC680D"/>
    <w:rsid w:val="00ED77A6"/>
    <w:rsid w:val="00ED7FB7"/>
    <w:rsid w:val="00EE09B9"/>
    <w:rsid w:val="00EE4864"/>
    <w:rsid w:val="00EE601E"/>
    <w:rsid w:val="00EF1279"/>
    <w:rsid w:val="00F05ADD"/>
    <w:rsid w:val="00F07CB8"/>
    <w:rsid w:val="00F10C70"/>
    <w:rsid w:val="00F11703"/>
    <w:rsid w:val="00F120B9"/>
    <w:rsid w:val="00F20417"/>
    <w:rsid w:val="00F20874"/>
    <w:rsid w:val="00F2117B"/>
    <w:rsid w:val="00F22A3C"/>
    <w:rsid w:val="00F3447D"/>
    <w:rsid w:val="00F371B0"/>
    <w:rsid w:val="00F45892"/>
    <w:rsid w:val="00F53419"/>
    <w:rsid w:val="00F5379D"/>
    <w:rsid w:val="00F6009E"/>
    <w:rsid w:val="00F6173A"/>
    <w:rsid w:val="00F667F2"/>
    <w:rsid w:val="00F71C6B"/>
    <w:rsid w:val="00F80AE0"/>
    <w:rsid w:val="00F811C4"/>
    <w:rsid w:val="00F8503B"/>
    <w:rsid w:val="00F85545"/>
    <w:rsid w:val="00F87DD6"/>
    <w:rsid w:val="00F907A5"/>
    <w:rsid w:val="00FB382E"/>
    <w:rsid w:val="00FB4E28"/>
    <w:rsid w:val="00FC1181"/>
    <w:rsid w:val="00FC281C"/>
    <w:rsid w:val="00FC6E46"/>
    <w:rsid w:val="00FD00A4"/>
    <w:rsid w:val="00FD011E"/>
    <w:rsid w:val="00FE0C42"/>
    <w:rsid w:val="00FE24C1"/>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black"/>
    </o:shapedefaults>
    <o:shapelayout v:ext="edit">
      <o:idmap v:ext="edit" data="1"/>
    </o:shapelayout>
  </w:shapeDefaults>
  <w:decimalSymbol w:val=","/>
  <w:listSeparator w:val=";"/>
  <w14:docId w14:val="6B96280B"/>
  <w15:docId w15:val="{0C7D582C-C687-433B-AAEC-9E1EDDB4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landersArtSerif-Regular" w:eastAsia="FlandersArtSerif-Regular" w:hAnsi="FlandersArtSerif-Regular"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2FD"/>
    <w:pPr>
      <w:tabs>
        <w:tab w:val="left" w:pos="3686"/>
      </w:tabs>
      <w:contextualSpacing/>
    </w:pPr>
    <w:rPr>
      <w:color w:val="1D1B11"/>
      <w:sz w:val="22"/>
      <w:szCs w:val="22"/>
      <w:lang w:eastAsia="en-US"/>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MS Gothic" w:hAnsi="FlandersArtSans-Bold"/>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MS Gothic" w:hAnsi="FlandersArtSans-Regular"/>
      <w:bCs/>
      <w:caps/>
      <w:color w:val="000000"/>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MS Gothic" w:hAnsi="FlandersArtSerif-Bold"/>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MS Gothic" w:hAnsi="FlandersArtSerif-Bold"/>
      <w:bCs/>
      <w:iCs/>
      <w:color w:val="000000"/>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MS Gothic" w:hAnsi="FlandersArtSans-Regular"/>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MS Gothic"/>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MS Gothic" w:hAnsi="FlandersArtSerif-Medium"/>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MS Gothic"/>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MS Gothic"/>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rPr>
      <w:rFonts w:ascii="Tahoma" w:hAnsi="Tahoma" w:cs="Tahoma"/>
      <w:sz w:val="16"/>
      <w:szCs w:val="16"/>
    </w:rPr>
  </w:style>
  <w:style w:type="character" w:customStyle="1" w:styleId="BallontekstChar">
    <w:name w:val="Ballontekst Char"/>
    <w:link w:val="Ballontekst"/>
    <w:uiPriority w:val="99"/>
    <w:semiHidden/>
    <w:rsid w:val="00F11703"/>
    <w:rPr>
      <w:rFonts w:ascii="Tahoma" w:hAnsi="Tahoma" w:cs="Tahoma"/>
      <w:color w:val="1D1B11"/>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pPr>
    <w:rPr>
      <w:color w:val="auto"/>
      <w:sz w:val="16"/>
    </w:rPr>
  </w:style>
  <w:style w:type="character" w:customStyle="1" w:styleId="VoettekstChar">
    <w:name w:val="Voettekst Char"/>
    <w:link w:val="Voettekst"/>
    <w:uiPriority w:val="99"/>
    <w:rsid w:val="007E74F3"/>
    <w:rPr>
      <w:rFonts w:ascii="FlandersArtSerif-Regular" w:hAnsi="FlandersArtSerif-Regular"/>
      <w:sz w:val="16"/>
      <w:lang w:val="nl-BE"/>
    </w:rPr>
  </w:style>
  <w:style w:type="character" w:styleId="Tekstvantijdelijkeaanduiding">
    <w:name w:val="Placeholder Text"/>
    <w:uiPriority w:val="99"/>
    <w:semiHidden/>
    <w:rsid w:val="00991C2B"/>
    <w:rPr>
      <w:color w:val="808080"/>
    </w:rPr>
  </w:style>
  <w:style w:type="table" w:styleId="Tabelraster">
    <w:name w:val="Table Grid"/>
    <w:basedOn w:val="Standaardtabel"/>
    <w:uiPriority w:val="59"/>
    <w:rsid w:val="0099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991C2B"/>
    <w:rPr>
      <w:i/>
      <w:iCs/>
      <w:color w:val="191919"/>
    </w:rPr>
  </w:style>
  <w:style w:type="character" w:styleId="Intensievebenadrukking">
    <w:name w:val="Intense Emphasis"/>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FFA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F8B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F8B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F8B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F8B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FF4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FF46"/>
      </w:tcPr>
    </w:tblStylePr>
  </w:style>
  <w:style w:type="table" w:customStyle="1" w:styleId="Gemiddeldearcering1-accent11">
    <w:name w:val="Gemiddelde arcering 1 - accent 11"/>
    <w:basedOn w:val="Standaardtabel"/>
    <w:uiPriority w:val="63"/>
    <w:rsid w:val="00991C2B"/>
    <w:rPr>
      <w:rFonts w:ascii="Flanders Art Serif" w:hAnsi="Flanders Art Serif"/>
      <w:sz w:val="19"/>
    </w:rPr>
    <w:tblPr>
      <w:tblStyleRowBandSize w:val="1"/>
      <w:tblStyleColBandSize w:val="1"/>
      <w:tblBorders>
        <w:top w:val="single" w:sz="8" w:space="0" w:color="B8E800"/>
        <w:left w:val="single" w:sz="8" w:space="0" w:color="B8E800"/>
        <w:bottom w:val="single" w:sz="8" w:space="0" w:color="B8E800"/>
        <w:right w:val="single" w:sz="8" w:space="0" w:color="B8E800"/>
        <w:insideH w:val="single" w:sz="8" w:space="0" w:color="B8E800"/>
      </w:tblBorders>
    </w:tblPr>
    <w:tcPr>
      <w:shd w:val="clear" w:color="auto" w:fill="EEECE1"/>
    </w:tcPr>
    <w:tblStylePr w:type="firstRow">
      <w:pPr>
        <w:spacing w:before="0" w:after="0" w:line="240" w:lineRule="auto"/>
      </w:pPr>
      <w:rPr>
        <w:b/>
        <w:bCs/>
        <w:color w:val="FFFFFF"/>
      </w:rPr>
      <w:tblPr/>
      <w:tcPr>
        <w:tcBorders>
          <w:top w:val="single" w:sz="8" w:space="0" w:color="B8E800"/>
          <w:left w:val="single" w:sz="8" w:space="0" w:color="B8E800"/>
          <w:bottom w:val="single" w:sz="8" w:space="0" w:color="B8E800"/>
          <w:right w:val="single" w:sz="8" w:space="0" w:color="B8E800"/>
          <w:insideH w:val="nil"/>
          <w:insideV w:val="nil"/>
        </w:tcBorders>
        <w:shd w:val="clear" w:color="auto" w:fill="6F8B00"/>
      </w:tcPr>
    </w:tblStylePr>
    <w:tblStylePr w:type="lastRow">
      <w:pPr>
        <w:spacing w:before="0" w:after="0" w:line="240" w:lineRule="auto"/>
      </w:pPr>
      <w:rPr>
        <w:b/>
        <w:bCs/>
      </w:rPr>
      <w:tblPr/>
      <w:tcPr>
        <w:tcBorders>
          <w:top w:val="double" w:sz="6" w:space="0" w:color="B8E800"/>
          <w:left w:val="single" w:sz="8" w:space="0" w:color="B8E800"/>
          <w:bottom w:val="single" w:sz="8" w:space="0" w:color="B8E800"/>
          <w:right w:val="single" w:sz="8" w:space="0" w:color="B8E800"/>
          <w:insideH w:val="nil"/>
          <w:insideV w:val="nil"/>
        </w:tcBorders>
      </w:tcPr>
    </w:tblStylePr>
    <w:tblStylePr w:type="firstCol">
      <w:rPr>
        <w:b/>
        <w:bCs/>
      </w:rPr>
    </w:tblStylePr>
    <w:tblStylePr w:type="lastCol">
      <w:rPr>
        <w:b/>
        <w:bCs/>
      </w:rPr>
    </w:tblStylePr>
    <w:tblStylePr w:type="band1Vert">
      <w:tblPr/>
      <w:tcPr>
        <w:shd w:val="clear" w:color="auto" w:fill="ECFFA3"/>
      </w:tcPr>
    </w:tblStylePr>
    <w:tblStylePr w:type="band1Horz">
      <w:tblPr/>
      <w:tcPr>
        <w:tcBorders>
          <w:insideH w:val="nil"/>
          <w:insideV w:val="nil"/>
        </w:tcBorders>
        <w:shd w:val="clear" w:color="auto" w:fill="ECFFA3"/>
      </w:tcPr>
    </w:tblStylePr>
    <w:tblStylePr w:type="band2Horz">
      <w:tblPr/>
      <w:tcPr>
        <w:tcBorders>
          <w:insideH w:val="nil"/>
          <w:insideV w:val="nil"/>
        </w:tcBorders>
      </w:tcPr>
    </w:tblStylePr>
  </w:style>
  <w:style w:type="character" w:styleId="Titelvanboek">
    <w:name w:val="Book Title"/>
    <w:uiPriority w:val="33"/>
    <w:qFormat/>
    <w:rsid w:val="001C0A76"/>
    <w:rPr>
      <w:rFonts w:ascii="FlandersArtSans-Regular" w:hAnsi="FlandersArtSans-Regular"/>
      <w:sz w:val="32"/>
      <w:szCs w:val="32"/>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MS Gothic" w:hAnsi="FlandersArtSans-Medium"/>
      <w:caps/>
      <w:color w:val="auto"/>
      <w:spacing w:val="5"/>
      <w:sz w:val="100"/>
      <w:szCs w:val="56"/>
      <w:u w:val="single"/>
    </w:rPr>
  </w:style>
  <w:style w:type="character" w:customStyle="1" w:styleId="TitelChar">
    <w:name w:val="Titel Char"/>
    <w:link w:val="Titel"/>
    <w:uiPriority w:val="10"/>
    <w:rsid w:val="00117227"/>
    <w:rPr>
      <w:rFonts w:ascii="FlandersArtSans-Medium" w:eastAsia="MS Gothic" w:hAnsi="FlandersArtSans-Medium" w:cs="Times New Roman"/>
      <w:caps/>
      <w:spacing w:val="5"/>
      <w:sz w:val="100"/>
      <w:szCs w:val="56"/>
      <w:u w:val="single"/>
      <w:lang w:val="nl-BE"/>
    </w:rPr>
  </w:style>
  <w:style w:type="character" w:customStyle="1" w:styleId="Kop1Char">
    <w:name w:val="Kop 1 Char"/>
    <w:link w:val="Kop1"/>
    <w:uiPriority w:val="9"/>
    <w:rsid w:val="00054F9B"/>
    <w:rPr>
      <w:rFonts w:ascii="FlandersArtSans-Bold" w:eastAsia="MS Gothic" w:hAnsi="FlandersArtSans-Bold"/>
      <w:bCs/>
      <w:caps/>
      <w:color w:val="3C3D3C"/>
      <w:sz w:val="36"/>
      <w:szCs w:val="52"/>
      <w:lang w:eastAsia="en-US"/>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link w:val="Kop2"/>
    <w:uiPriority w:val="9"/>
    <w:rsid w:val="00A5641B"/>
    <w:rPr>
      <w:rFonts w:ascii="FlandersArtSans-Regular" w:eastAsia="MS Gothic" w:hAnsi="FlandersArtSans-Regular"/>
      <w:bCs/>
      <w:caps/>
      <w:color w:val="000000"/>
      <w:sz w:val="32"/>
      <w:szCs w:val="32"/>
      <w:u w:val="dotted"/>
      <w:lang w:eastAsia="en-US"/>
    </w:rPr>
  </w:style>
  <w:style w:type="character" w:customStyle="1" w:styleId="Kop3Char">
    <w:name w:val="Kop 3 Char"/>
    <w:link w:val="Kop3"/>
    <w:uiPriority w:val="9"/>
    <w:rsid w:val="00054F9B"/>
    <w:rPr>
      <w:rFonts w:ascii="FlandersArtSerif-Bold" w:eastAsia="MS Gothic" w:hAnsi="FlandersArtSerif-Bold"/>
      <w:bCs/>
      <w:color w:val="9B9DA0"/>
      <w:sz w:val="24"/>
      <w:szCs w:val="24"/>
      <w:lang w:eastAsia="en-US"/>
    </w:rPr>
  </w:style>
  <w:style w:type="character" w:customStyle="1" w:styleId="Kop4Char">
    <w:name w:val="Kop 4 Char"/>
    <w:link w:val="Kop4"/>
    <w:uiPriority w:val="9"/>
    <w:rsid w:val="00054F9B"/>
    <w:rPr>
      <w:rFonts w:ascii="FlandersArtSerif-Bold" w:eastAsia="MS Gothic" w:hAnsi="FlandersArtSerif-Bold"/>
      <w:bCs/>
      <w:iCs/>
      <w:color w:val="000000"/>
      <w:sz w:val="22"/>
      <w:szCs w:val="22"/>
      <w:u w:val="single"/>
      <w:lang w:eastAsia="en-US"/>
    </w:rPr>
  </w:style>
  <w:style w:type="character" w:customStyle="1" w:styleId="Kop5Char">
    <w:name w:val="Kop 5 Char"/>
    <w:link w:val="Kop5"/>
    <w:uiPriority w:val="9"/>
    <w:rsid w:val="00444C33"/>
    <w:rPr>
      <w:rFonts w:ascii="FlandersArtSans-Regular" w:eastAsia="MS Gothic" w:hAnsi="FlandersArtSans-Regular"/>
      <w:color w:val="3C3D3C"/>
      <w:sz w:val="22"/>
      <w:szCs w:val="22"/>
      <w:lang w:eastAsia="en-US"/>
    </w:rPr>
  </w:style>
  <w:style w:type="character" w:customStyle="1" w:styleId="Kop6Char">
    <w:name w:val="Kop 6 Char"/>
    <w:link w:val="Kop6"/>
    <w:uiPriority w:val="9"/>
    <w:rsid w:val="00444C33"/>
    <w:rPr>
      <w:rFonts w:eastAsia="MS Gothic"/>
      <w:iCs/>
      <w:color w:val="6F7173"/>
      <w:sz w:val="22"/>
      <w:szCs w:val="22"/>
      <w:lang w:eastAsia="en-US"/>
    </w:rPr>
  </w:style>
  <w:style w:type="character" w:customStyle="1" w:styleId="Kop7Char">
    <w:name w:val="Kop 7 Char"/>
    <w:link w:val="Kop7"/>
    <w:uiPriority w:val="9"/>
    <w:rsid w:val="00444C33"/>
    <w:rPr>
      <w:rFonts w:ascii="FlandersArtSerif-Medium" w:eastAsia="MS Gothic" w:hAnsi="FlandersArtSerif-Medium"/>
      <w:iCs/>
      <w:color w:val="9B9DA0"/>
      <w:sz w:val="22"/>
      <w:szCs w:val="22"/>
      <w:lang w:eastAsia="en-US"/>
    </w:rPr>
  </w:style>
  <w:style w:type="character" w:customStyle="1" w:styleId="Kop8Char">
    <w:name w:val="Kop 8 Char"/>
    <w:link w:val="Kop8"/>
    <w:uiPriority w:val="9"/>
    <w:rsid w:val="00444C33"/>
    <w:rPr>
      <w:rFonts w:eastAsia="MS Gothic"/>
      <w:color w:val="3C3D3C"/>
      <w:sz w:val="22"/>
      <w:lang w:eastAsia="en-US"/>
    </w:rPr>
  </w:style>
  <w:style w:type="character" w:customStyle="1" w:styleId="Kop9Char">
    <w:name w:val="Kop 9 Char"/>
    <w:link w:val="Kop9"/>
    <w:uiPriority w:val="9"/>
    <w:rsid w:val="00444C33"/>
    <w:rPr>
      <w:rFonts w:eastAsia="MS Gothic"/>
      <w:iCs/>
      <w:color w:val="6F7173"/>
      <w:sz w:val="22"/>
      <w:lang w:eastAsia="en-US"/>
    </w:rPr>
  </w:style>
  <w:style w:type="paragraph" w:styleId="Inhopg1">
    <w:name w:val="toc 1"/>
    <w:basedOn w:val="Standaard"/>
    <w:next w:val="Standaard"/>
    <w:autoRedefine/>
    <w:uiPriority w:val="39"/>
    <w:unhideWhenUsed/>
    <w:rsid w:val="00ED7FB7"/>
    <w:pPr>
      <w:tabs>
        <w:tab w:val="clear" w:pos="3686"/>
        <w:tab w:val="left" w:pos="851"/>
        <w:tab w:val="right" w:leader="dot" w:pos="10093"/>
      </w:tabs>
      <w:spacing w:before="60" w:after="60"/>
      <w:ind w:left="851" w:hanging="851"/>
    </w:pPr>
    <w:rPr>
      <w:rFonts w:eastAsia="MS Mincho"/>
      <w:noProof/>
      <w:color w:val="auto"/>
      <w:lang w:eastAsia="nl-BE"/>
    </w:rPr>
  </w:style>
  <w:style w:type="paragraph" w:styleId="Inhopg2">
    <w:name w:val="toc 2"/>
    <w:basedOn w:val="Standaard"/>
    <w:next w:val="Standaard"/>
    <w:autoRedefine/>
    <w:uiPriority w:val="39"/>
    <w:unhideWhenUsed/>
    <w:rsid w:val="00ED7FB7"/>
    <w:pPr>
      <w:tabs>
        <w:tab w:val="clear" w:pos="3686"/>
        <w:tab w:val="left" w:pos="851"/>
        <w:tab w:val="right" w:pos="10093"/>
      </w:tabs>
      <w:ind w:left="851" w:hanging="851"/>
    </w:pPr>
    <w:rPr>
      <w:noProof/>
      <w:color w:val="6F7173"/>
      <w:sz w:val="18"/>
    </w:rPr>
  </w:style>
  <w:style w:type="paragraph" w:styleId="Inhopg3">
    <w:name w:val="toc 3"/>
    <w:basedOn w:val="Standaard"/>
    <w:next w:val="Standaard"/>
    <w:autoRedefine/>
    <w:uiPriority w:val="39"/>
    <w:unhideWhenUsed/>
    <w:rsid w:val="00ED7FB7"/>
    <w:pPr>
      <w:tabs>
        <w:tab w:val="clear" w:pos="3686"/>
        <w:tab w:val="left" w:pos="851"/>
        <w:tab w:val="right" w:pos="10093"/>
      </w:tabs>
      <w:ind w:left="851" w:hanging="851"/>
    </w:pPr>
    <w:rPr>
      <w:noProof/>
      <w:color w:val="9B9DA0"/>
      <w:sz w:val="18"/>
    </w:rPr>
  </w:style>
  <w:style w:type="character" w:styleId="Hyperlink">
    <w:name w:val="Hyperlink"/>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91C2B"/>
    <w:pPr>
      <w:numPr>
        <w:numId w:val="0"/>
      </w:numPr>
    </w:pPr>
  </w:style>
  <w:style w:type="paragraph" w:styleId="Lijstopsomteken2">
    <w:name w:val="List Bullet 2"/>
    <w:basedOn w:val="Inspringing"/>
    <w:uiPriority w:val="99"/>
    <w:unhideWhenUsed/>
    <w:rsid w:val="00991C2B"/>
    <w:pPr>
      <w:numPr>
        <w:numId w:val="0"/>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251EF7"/>
    <w:pPr>
      <w:numPr>
        <w:numId w:val="5"/>
      </w:numPr>
      <w:tabs>
        <w:tab w:val="clear" w:pos="3686"/>
      </w:tabs>
    </w:pPr>
  </w:style>
  <w:style w:type="paragraph" w:styleId="Lijstopsomteken5">
    <w:name w:val="List Bullet 5"/>
    <w:basedOn w:val="Standaard"/>
    <w:uiPriority w:val="99"/>
    <w:unhideWhenUsed/>
    <w:rsid w:val="007A5CA9"/>
    <w:pPr>
      <w:numPr>
        <w:numId w:val="6"/>
      </w:numPr>
      <w:tabs>
        <w:tab w:val="clear" w:pos="3686"/>
      </w:tabs>
    </w:pPr>
    <w:rPr>
      <w:lang w:val="en-GB"/>
    </w:rPr>
  </w:style>
  <w:style w:type="paragraph" w:styleId="Voetnoottekst">
    <w:name w:val="footnote text"/>
    <w:basedOn w:val="Standaard"/>
    <w:link w:val="VoetnoottekstChar"/>
    <w:uiPriority w:val="99"/>
    <w:semiHidden/>
    <w:unhideWhenUsed/>
    <w:rsid w:val="00991C2B"/>
    <w:rPr>
      <w:sz w:val="14"/>
      <w:szCs w:val="20"/>
    </w:rPr>
  </w:style>
  <w:style w:type="character" w:customStyle="1" w:styleId="VoetnoottekstChar">
    <w:name w:val="Voetnoottekst Char"/>
    <w:link w:val="Voetnoottekst"/>
    <w:uiPriority w:val="99"/>
    <w:semiHidden/>
    <w:rsid w:val="00932353"/>
    <w:rPr>
      <w:rFonts w:ascii="FlandersArtSerif-Regular" w:hAnsi="FlandersArtSerif-Regular"/>
      <w:color w:val="1D1B11"/>
      <w:sz w:val="14"/>
      <w:szCs w:val="20"/>
      <w:lang w:val="nl-BE"/>
    </w:rPr>
  </w:style>
  <w:style w:type="character" w:styleId="Voetnootmarkering">
    <w:name w:val="footnote reference"/>
    <w:uiPriority w:val="99"/>
    <w:semiHidden/>
    <w:unhideWhenUsed/>
    <w:rsid w:val="00991C2B"/>
    <w:rPr>
      <w:vertAlign w:val="superscript"/>
    </w:rPr>
  </w:style>
  <w:style w:type="paragraph" w:styleId="Lijstmetafbeeldingen">
    <w:name w:val="table of figures"/>
    <w:basedOn w:val="Standaard"/>
    <w:next w:val="Standaard"/>
    <w:uiPriority w:val="99"/>
    <w:unhideWhenUsed/>
    <w:qFormat/>
    <w:rsid w:val="00131C85"/>
    <w:pPr>
      <w:tabs>
        <w:tab w:val="clear" w:pos="3686"/>
        <w:tab w:val="left" w:leader="dot" w:pos="9639"/>
      </w:tabs>
    </w:pPr>
    <w:rPr>
      <w:rFonts w:ascii="FlandersArtSans-Regular" w:hAnsi="FlandersArtSans-Regular"/>
      <w:color w:val="7F7F7F" w:themeColor="text1" w:themeTint="80"/>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F8B00"/>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link w:val="Duidelijkcitaat"/>
    <w:uiPriority w:val="30"/>
    <w:rsid w:val="00EE09B9"/>
    <w:rPr>
      <w:rFonts w:ascii="FlandersArtSerif-Regular" w:hAnsi="FlandersArtSerif-Regular"/>
      <w:b/>
      <w:color w:val="2F2F2F"/>
      <w:sz w:val="28"/>
      <w:szCs w:val="28"/>
      <w:lang w:val="nl-BE"/>
    </w:rPr>
  </w:style>
  <w:style w:type="character" w:styleId="Nadruk">
    <w:name w:val="Emphasis"/>
    <w:uiPriority w:val="20"/>
    <w:rsid w:val="00991C2B"/>
    <w:rPr>
      <w:b/>
      <w:i/>
      <w:iCs/>
    </w:rPr>
  </w:style>
  <w:style w:type="character" w:styleId="Subtieleverwijzing">
    <w:name w:val="Subtle Reference"/>
    <w:uiPriority w:val="31"/>
    <w:rsid w:val="00991C2B"/>
    <w:rPr>
      <w:caps/>
      <w:smallCaps w:val="0"/>
      <w:color w:val="auto"/>
      <w:sz w:val="16"/>
      <w:u w:val="none"/>
      <w:bdr w:val="none" w:sz="0" w:space="0" w:color="auto"/>
    </w:rPr>
  </w:style>
  <w:style w:type="character" w:styleId="Intensieveverwijzing">
    <w:name w:val="Intense Referenc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pPr>
    <w:rPr>
      <w:bCs/>
      <w:color w:val="auto"/>
      <w:sz w:val="18"/>
      <w:szCs w:val="18"/>
    </w:rPr>
  </w:style>
  <w:style w:type="table" w:customStyle="1" w:styleId="TabelVO">
    <w:name w:val="Tabel VO"/>
    <w:basedOn w:val="Standaardtabel"/>
    <w:uiPriority w:val="99"/>
    <w:rsid w:val="00991C2B"/>
    <w:pPr>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991C2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991C2B"/>
    <w:tblPr/>
  </w:style>
  <w:style w:type="paragraph" w:customStyle="1" w:styleId="Tabelheader">
    <w:name w:val="Tabel header"/>
    <w:basedOn w:val="Standaard"/>
    <w:qFormat/>
    <w:rsid w:val="00991C2B"/>
    <w:pPr>
      <w:jc w:val="center"/>
    </w:pPr>
    <w:rPr>
      <w:rFonts w:ascii="FlandersArtSerif-Medium" w:hAnsi="FlandersArtSerif-Medium"/>
      <w:bCs/>
      <w:color w:val="FFFFFF"/>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GevolgdeHyperlink">
    <w:name w:val="FollowedHyperlink"/>
    <w:uiPriority w:val="99"/>
    <w:semiHidden/>
    <w:unhideWhenUsed/>
    <w:rsid w:val="00C55A6D"/>
    <w:rPr>
      <w:color w:val="800080"/>
      <w:u w:val="single"/>
    </w:rPr>
  </w:style>
  <w:style w:type="table" w:customStyle="1" w:styleId="Deptlandbouwenvisserij">
    <w:name w:val="Dept. landbouw en visserij"/>
    <w:basedOn w:val="Standaardtabel"/>
    <w:uiPriority w:val="99"/>
    <w:rsid w:val="00EE601E"/>
    <w:tblPr/>
  </w:style>
  <w:style w:type="paragraph" w:customStyle="1" w:styleId="Kaderstukgroen">
    <w:name w:val="Kaderstuk groen"/>
    <w:basedOn w:val="Standaard"/>
    <w:uiPriority w:val="2"/>
    <w:qFormat/>
    <w:rsid w:val="00FC281C"/>
    <w:pPr>
      <w:pBdr>
        <w:top w:val="single" w:sz="4" w:space="25" w:color="6F8B00"/>
        <w:left w:val="single" w:sz="4" w:space="25" w:color="6F8B00"/>
        <w:bottom w:val="single" w:sz="4" w:space="25" w:color="6F8B00"/>
        <w:right w:val="single" w:sz="4" w:space="25" w:color="6F8B00"/>
      </w:pBdr>
      <w:shd w:val="clear" w:color="auto" w:fill="6F8B00"/>
      <w:tabs>
        <w:tab w:val="clear" w:pos="3686"/>
      </w:tabs>
      <w:spacing w:before="120" w:after="240" w:line="240" w:lineRule="atLeast"/>
      <w:ind w:left="567" w:right="567"/>
      <w:contextualSpacing w:val="0"/>
      <w:jc w:val="both"/>
    </w:pPr>
    <w:rPr>
      <w:rFonts w:ascii="FlandersArtSans-Medium" w:eastAsia="Calibri" w:hAnsi="FlandersArtSans-Medium"/>
      <w:color w:val="FFFFFF" w:themeColor="background1"/>
    </w:rPr>
  </w:style>
  <w:style w:type="paragraph" w:customStyle="1" w:styleId="Kaderstukwit">
    <w:name w:val="Kaderstuk wit"/>
    <w:basedOn w:val="Kaderstukgroen"/>
    <w:uiPriority w:val="1"/>
    <w:qFormat/>
    <w:rsid w:val="00FC281C"/>
    <w:pPr>
      <w:pBdr>
        <w:top w:val="single" w:sz="4" w:space="25" w:color="auto"/>
        <w:left w:val="single" w:sz="4" w:space="25" w:color="auto"/>
        <w:bottom w:val="single" w:sz="4" w:space="25" w:color="auto"/>
        <w:right w:val="single" w:sz="4" w:space="25" w:color="auto"/>
      </w:pBdr>
      <w:shd w:val="clear" w:color="auto" w:fill="FFFFFF" w:themeFill="background1"/>
    </w:pPr>
    <w:rPr>
      <w:color w:val="auto"/>
    </w:rPr>
  </w:style>
  <w:style w:type="paragraph" w:customStyle="1" w:styleId="Kaderstukgrijs">
    <w:name w:val="Kaderstuk grijs"/>
    <w:basedOn w:val="Kaderstukgroen"/>
    <w:uiPriority w:val="1"/>
    <w:qFormat/>
    <w:rsid w:val="00FC281C"/>
    <w:pPr>
      <w:pBdr>
        <w:top w:val="single" w:sz="4" w:space="25" w:color="BFBFBF" w:themeColor="background1" w:themeShade="BF"/>
        <w:left w:val="single" w:sz="4" w:space="25" w:color="BFBFBF" w:themeColor="background1" w:themeShade="BF"/>
        <w:bottom w:val="single" w:sz="4" w:space="25" w:color="BFBFBF" w:themeColor="background1" w:themeShade="BF"/>
        <w:right w:val="single" w:sz="4" w:space="25" w:color="BFBFBF" w:themeColor="background1" w:themeShade="BF"/>
      </w:pBdr>
      <w:shd w:val="clear" w:color="auto" w:fill="BFBFBF" w:themeFill="background1" w:themeFillShade="BF"/>
    </w:pPr>
    <w:rPr>
      <w:color w:val="auto"/>
    </w:rPr>
  </w:style>
  <w:style w:type="table" w:customStyle="1" w:styleId="Tabelraster1">
    <w:name w:val="Tabelraster1"/>
    <w:basedOn w:val="Standaardtabel"/>
    <w:next w:val="Tabelraster"/>
    <w:uiPriority w:val="59"/>
    <w:rsid w:val="00FE0C42"/>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120B9"/>
    <w:rPr>
      <w:sz w:val="16"/>
      <w:szCs w:val="16"/>
    </w:rPr>
  </w:style>
  <w:style w:type="paragraph" w:styleId="Tekstopmerking">
    <w:name w:val="annotation text"/>
    <w:basedOn w:val="Standaard"/>
    <w:link w:val="TekstopmerkingChar"/>
    <w:uiPriority w:val="99"/>
    <w:semiHidden/>
    <w:unhideWhenUsed/>
    <w:rsid w:val="00F120B9"/>
    <w:rPr>
      <w:sz w:val="20"/>
      <w:szCs w:val="20"/>
    </w:rPr>
  </w:style>
  <w:style w:type="character" w:customStyle="1" w:styleId="TekstopmerkingChar">
    <w:name w:val="Tekst opmerking Char"/>
    <w:basedOn w:val="Standaardalinea-lettertype"/>
    <w:link w:val="Tekstopmerking"/>
    <w:uiPriority w:val="99"/>
    <w:semiHidden/>
    <w:rsid w:val="00F120B9"/>
    <w:rP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F120B9"/>
    <w:rPr>
      <w:b/>
      <w:bCs/>
    </w:rPr>
  </w:style>
  <w:style w:type="character" w:customStyle="1" w:styleId="OnderwerpvanopmerkingChar">
    <w:name w:val="Onderwerp van opmerking Char"/>
    <w:basedOn w:val="TekstopmerkingChar"/>
    <w:link w:val="Onderwerpvanopmerking"/>
    <w:uiPriority w:val="99"/>
    <w:semiHidden/>
    <w:rsid w:val="00F120B9"/>
    <w:rPr>
      <w:b/>
      <w:bCs/>
      <w:color w:val="1D1B1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lv.vlaanderen.be/nl/voorlichting-info/voorlichting/overzicht-demonstratieproject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v.vlaanderen.be/nl/landbouwbeleid/plattelandsontwikkeling/communicatieverplichtingen-begunstigd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vlaanderen.be/landbouw"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emonstratieprojecten@lv.vlaanderen.b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lv.vlaanderen.be/nl/voorlichting-info/voorlichting/demonstratieprojecten/erkenning-centra-sensibilisering-duurza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demonstratieprojecten@lv.vlaanderen.be"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Publica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CSES6ZK4QH4Q-434-25</_dlc_DocId>
    <_dlc_DocIdUrl xmlns="e6f93748-2e9f-42ff-9a3b-2db68e429cfa">
      <Url>https://lvportaal/centrale/gebruikerscommissielvportaal/_layouts/15/DocIdRedir.aspx?ID=CSES6ZK4QH4Q-434-25</Url>
      <Description>CSES6ZK4QH4Q-434-25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1" ma:contentTypeDescription="Een nieuw document maken." ma:contentTypeScope="" ma:versionID="83674688c70325004074ab965a19b0eb">
  <xsd:schema xmlns:xsd="http://www.w3.org/2001/XMLSchema" xmlns:xs="http://www.w3.org/2001/XMLSchema" xmlns:p="http://schemas.microsoft.com/office/2006/metadata/properties" xmlns:ns2="e6f93748-2e9f-42ff-9a3b-2db68e429cfa" targetNamespace="http://schemas.microsoft.com/office/2006/metadata/properties" ma:root="true" ma:fieldsID="432e6bafa094499954f3e56367bc2c48" ns2:_="">
    <xsd:import namespace="e6f93748-2e9f-42ff-9a3b-2db68e429c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B84E9-2419-4C2D-A8C1-8FC10C9BD6A2}">
  <ds:schemaRefs>
    <ds:schemaRef ds:uri="http://schemas.microsoft.com/sharepoint/v3/contenttype/forms"/>
  </ds:schemaRefs>
</ds:datastoreItem>
</file>

<file path=customXml/itemProps3.xml><?xml version="1.0" encoding="utf-8"?>
<ds:datastoreItem xmlns:ds="http://schemas.openxmlformats.org/officeDocument/2006/customXml" ds:itemID="{FCAB6185-BF15-48B5-93AB-3F533DE68113}">
  <ds:schemaRefs>
    <ds:schemaRef ds:uri="http://purl.org/dc/dcmitype/"/>
    <ds:schemaRef ds:uri="http://schemas.openxmlformats.org/package/2006/metadata/core-properties"/>
    <ds:schemaRef ds:uri="e6f93748-2e9f-42ff-9a3b-2db68e429cfa"/>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66CBA30-710E-40EE-8F4F-98970085D38E}">
  <ds:schemaRefs>
    <ds:schemaRef ds:uri="http://schemas.microsoft.com/sharepoint/events"/>
  </ds:schemaRefs>
</ds:datastoreItem>
</file>

<file path=customXml/itemProps5.xml><?xml version="1.0" encoding="utf-8"?>
<ds:datastoreItem xmlns:ds="http://schemas.openxmlformats.org/officeDocument/2006/customXml" ds:itemID="{11C1D6A7-899E-448A-AE0F-FF3219E4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96CE14-D654-426D-B850-96C31B3D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LV_Publicatie.dotx</Template>
  <TotalTime>0</TotalTime>
  <Pages>19</Pages>
  <Words>7273</Words>
  <Characters>40006</Characters>
  <Application>Microsoft Office Word</Application>
  <DocSecurity>0</DocSecurity>
  <Lines>333</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bij het indienen van een projectvoorstel demonstratie-projecten</vt:lpstr>
      <vt:lpstr>Titel van het document</vt:lpstr>
    </vt:vector>
  </TitlesOfParts>
  <Company>Vlaamse Overheid</Company>
  <LinksUpToDate>false</LinksUpToDate>
  <CharactersWithSpaces>47185</CharactersWithSpaces>
  <SharedDoc>false</SharedDoc>
  <HLinks>
    <vt:vector size="48" baseType="variant">
      <vt:variant>
        <vt:i4>6750325</vt:i4>
      </vt:variant>
      <vt:variant>
        <vt:i4>45</vt:i4>
      </vt:variant>
      <vt:variant>
        <vt:i4>0</vt:i4>
      </vt:variant>
      <vt:variant>
        <vt:i4>5</vt:i4>
      </vt:variant>
      <vt:variant>
        <vt:lpwstr>https://lvportaal/dienstencatalogus/SitePages/Tips voor gebruik sjablonen.aspx</vt:lpwstr>
      </vt:variant>
      <vt:variant>
        <vt:lpwstr/>
      </vt:variant>
      <vt:variant>
        <vt:i4>2031626</vt:i4>
      </vt:variant>
      <vt:variant>
        <vt:i4>42</vt:i4>
      </vt:variant>
      <vt:variant>
        <vt:i4>0</vt:i4>
      </vt:variant>
      <vt:variant>
        <vt:i4>5</vt:i4>
      </vt:variant>
      <vt:variant>
        <vt:lpwstr>https://lvportaal/dienstencatalogus/SitePages/Tekst, foto s, sjablonen en huisstijl.aspx</vt:lpwstr>
      </vt:variant>
      <vt:variant>
        <vt:lpwstr/>
      </vt:variant>
      <vt:variant>
        <vt:i4>1441854</vt:i4>
      </vt:variant>
      <vt:variant>
        <vt:i4>32</vt:i4>
      </vt:variant>
      <vt:variant>
        <vt:i4>0</vt:i4>
      </vt:variant>
      <vt:variant>
        <vt:i4>5</vt:i4>
      </vt:variant>
      <vt:variant>
        <vt:lpwstr/>
      </vt:variant>
      <vt:variant>
        <vt:lpwstr>_Toc413312812</vt:lpwstr>
      </vt:variant>
      <vt:variant>
        <vt:i4>1441854</vt:i4>
      </vt:variant>
      <vt:variant>
        <vt:i4>26</vt:i4>
      </vt:variant>
      <vt:variant>
        <vt:i4>0</vt:i4>
      </vt:variant>
      <vt:variant>
        <vt:i4>5</vt:i4>
      </vt:variant>
      <vt:variant>
        <vt:lpwstr/>
      </vt:variant>
      <vt:variant>
        <vt:lpwstr>_Toc413312811</vt:lpwstr>
      </vt:variant>
      <vt:variant>
        <vt:i4>1441854</vt:i4>
      </vt:variant>
      <vt:variant>
        <vt:i4>20</vt:i4>
      </vt:variant>
      <vt:variant>
        <vt:i4>0</vt:i4>
      </vt:variant>
      <vt:variant>
        <vt:i4>5</vt:i4>
      </vt:variant>
      <vt:variant>
        <vt:lpwstr/>
      </vt:variant>
      <vt:variant>
        <vt:lpwstr>_Toc413312810</vt:lpwstr>
      </vt:variant>
      <vt:variant>
        <vt:i4>1507390</vt:i4>
      </vt:variant>
      <vt:variant>
        <vt:i4>14</vt:i4>
      </vt:variant>
      <vt:variant>
        <vt:i4>0</vt:i4>
      </vt:variant>
      <vt:variant>
        <vt:i4>5</vt:i4>
      </vt:variant>
      <vt:variant>
        <vt:lpwstr/>
      </vt:variant>
      <vt:variant>
        <vt:lpwstr>_Toc413312809</vt:lpwstr>
      </vt:variant>
      <vt:variant>
        <vt:i4>1507390</vt:i4>
      </vt:variant>
      <vt:variant>
        <vt:i4>8</vt:i4>
      </vt:variant>
      <vt:variant>
        <vt:i4>0</vt:i4>
      </vt:variant>
      <vt:variant>
        <vt:i4>5</vt:i4>
      </vt:variant>
      <vt:variant>
        <vt:lpwstr/>
      </vt:variant>
      <vt:variant>
        <vt:lpwstr>_Toc413312808</vt:lpwstr>
      </vt:variant>
      <vt:variant>
        <vt:i4>1507390</vt:i4>
      </vt:variant>
      <vt:variant>
        <vt:i4>2</vt:i4>
      </vt:variant>
      <vt:variant>
        <vt:i4>0</vt:i4>
      </vt:variant>
      <vt:variant>
        <vt:i4>5</vt:i4>
      </vt:variant>
      <vt:variant>
        <vt:lpwstr/>
      </vt:variant>
      <vt:variant>
        <vt:lpwstr>_Toc413312807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bij het indienen van een projectvoorstel demonstratie-projecten</dc:title>
  <dc:creator>LV</dc:creator>
  <cp:lastModifiedBy>Els Lapage</cp:lastModifiedBy>
  <cp:revision>2</cp:revision>
  <cp:lastPrinted>2016-08-09T08:50:00Z</cp:lastPrinted>
  <dcterms:created xsi:type="dcterms:W3CDTF">2020-07-26T23:59:00Z</dcterms:created>
  <dcterms:modified xsi:type="dcterms:W3CDTF">2020-07-26T23:59:00Z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956fd924-a835-4668-bb6b-89528a0de8cd</vt:lpwstr>
  </property>
  <property fmtid="{D5CDD505-2E9C-101B-9397-08002B2CF9AE}" pid="4" name="_dlc_DocId">
    <vt:lpwstr>CSES6ZK4QH4Q-434-20</vt:lpwstr>
  </property>
  <property fmtid="{D5CDD505-2E9C-101B-9397-08002B2CF9AE}" pid="5" name="_dlc_DocIdUrl">
    <vt:lpwstr>https://lvportaal/centrale/gebruikerscommissielvportaal/_layouts/15/DocIdRedir.aspx?ID=CSES6ZK4QH4Q-434-20, CSES6ZK4QH4Q-434-20</vt:lpwstr>
  </property>
</Properties>
</file>