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E1F3D" w14:textId="77777777" w:rsidR="009B775D" w:rsidRPr="005972D4" w:rsidRDefault="009B775D" w:rsidP="009B775D">
      <w:pPr>
        <w:spacing w:after="0"/>
      </w:pPr>
      <w:r w:rsidRPr="005972D4">
        <w:rPr>
          <w:noProof/>
          <w:lang w:eastAsia="nl-BE"/>
        </w:rPr>
        <w:drawing>
          <wp:inline distT="0" distB="0" distL="0" distR="0" wp14:anchorId="54A2B060" wp14:editId="00553CFA">
            <wp:extent cx="3212656" cy="660716"/>
            <wp:effectExtent l="0" t="0" r="0" b="0"/>
            <wp:docPr id="6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_brief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56" cy="6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6604" w14:textId="77777777" w:rsidR="009B775D" w:rsidRPr="005972D4" w:rsidRDefault="009B775D" w:rsidP="009B775D">
      <w:pPr>
        <w:spacing w:after="20"/>
        <w:rPr>
          <w:rFonts w:cs="Calibri"/>
          <w:sz w:val="20"/>
          <w:szCs w:val="20"/>
        </w:rPr>
      </w:pPr>
      <w:r w:rsidRPr="005972D4">
        <w:rPr>
          <w:sz w:val="20"/>
          <w:szCs w:val="20"/>
        </w:rPr>
        <w:t>Vlaamse overheid</w:t>
      </w:r>
    </w:p>
    <w:p w14:paraId="2AE36EDD" w14:textId="77777777" w:rsidR="009B775D" w:rsidRPr="005972D4" w:rsidRDefault="009B775D" w:rsidP="009B775D">
      <w:pPr>
        <w:spacing w:after="20"/>
        <w:rPr>
          <w:sz w:val="20"/>
          <w:szCs w:val="20"/>
        </w:rPr>
      </w:pPr>
      <w:r w:rsidRPr="005972D4">
        <w:rPr>
          <w:sz w:val="20"/>
          <w:szCs w:val="20"/>
        </w:rPr>
        <w:t>Koning Albert II-laan 35 bus 40</w:t>
      </w:r>
    </w:p>
    <w:p w14:paraId="7220CBBB" w14:textId="77777777" w:rsidR="009B775D" w:rsidRPr="001C0EE8" w:rsidRDefault="009B775D" w:rsidP="009B775D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>1030 BRUSSEL</w:t>
      </w:r>
    </w:p>
    <w:p w14:paraId="6F34AEA8" w14:textId="77777777" w:rsidR="009B775D" w:rsidRPr="001C0EE8" w:rsidRDefault="009B775D" w:rsidP="009B775D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>T 02 552 77 05</w:t>
      </w:r>
    </w:p>
    <w:p w14:paraId="531D4842" w14:textId="77777777" w:rsidR="009B775D" w:rsidRPr="001C0EE8" w:rsidRDefault="009B775D" w:rsidP="009B775D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>F 02 552 77 01</w:t>
      </w:r>
    </w:p>
    <w:p w14:paraId="2569F51A" w14:textId="77777777" w:rsidR="009B775D" w:rsidRPr="001C0EE8" w:rsidRDefault="009B775D" w:rsidP="009B775D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>www.vlaanderen.be</w:t>
      </w:r>
    </w:p>
    <w:p w14:paraId="6CECBA36" w14:textId="77777777" w:rsidR="009B775D" w:rsidRPr="00920E52" w:rsidRDefault="009B775D" w:rsidP="009B775D">
      <w:pPr>
        <w:spacing w:after="0"/>
        <w:rPr>
          <w:sz w:val="16"/>
          <w:szCs w:val="16"/>
          <w:lang w:val="de-DE"/>
        </w:rPr>
      </w:pPr>
      <w:r w:rsidRPr="00920E52">
        <w:rPr>
          <w:sz w:val="16"/>
          <w:szCs w:val="16"/>
          <w:lang w:val="de-DE"/>
        </w:rPr>
        <w:t>//////////////////////////////////////////////////////////////////////////////////////////////////////////////////////////////////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8"/>
        <w:gridCol w:w="304"/>
      </w:tblGrid>
      <w:tr w:rsidR="009B775D" w:rsidRPr="005972D4" w14:paraId="29FCEE4D" w14:textId="77777777" w:rsidTr="009B775D">
        <w:trPr>
          <w:trHeight w:val="807"/>
        </w:trPr>
        <w:tc>
          <w:tcPr>
            <w:tcW w:w="8768" w:type="dxa"/>
          </w:tcPr>
          <w:p w14:paraId="50B0ACAB" w14:textId="7A0C5CF5" w:rsidR="009B775D" w:rsidRPr="005972D4" w:rsidRDefault="009B775D" w:rsidP="002B7212">
            <w:pPr>
              <w:spacing w:before="120" w:after="120"/>
            </w:pPr>
            <w:r w:rsidRPr="005972D4">
              <w:t xml:space="preserve">datum: </w:t>
            </w:r>
            <w:r w:rsidR="006A682E">
              <w:t>29/04</w:t>
            </w:r>
            <w:r w:rsidR="005752E3">
              <w:t>/</w:t>
            </w:r>
            <w:r w:rsidR="006A682E">
              <w:t>2022</w:t>
            </w:r>
          </w:p>
          <w:p w14:paraId="24DCEA20" w14:textId="77777777" w:rsidR="009B775D" w:rsidRPr="005972D4" w:rsidRDefault="009B775D" w:rsidP="002B7212">
            <w:pPr>
              <w:spacing w:before="120" w:after="120"/>
            </w:pPr>
            <w:r w:rsidRPr="005972D4">
              <w:t>Verslag: Timo Delveaux</w:t>
            </w:r>
          </w:p>
        </w:tc>
        <w:tc>
          <w:tcPr>
            <w:tcW w:w="304" w:type="dxa"/>
          </w:tcPr>
          <w:p w14:paraId="4A0E8479" w14:textId="77777777" w:rsidR="009B775D" w:rsidRPr="005972D4" w:rsidRDefault="009B775D" w:rsidP="002B7212">
            <w:pPr>
              <w:spacing w:before="120" w:after="120"/>
            </w:pPr>
          </w:p>
        </w:tc>
      </w:tr>
    </w:tbl>
    <w:p w14:paraId="674EB95E" w14:textId="74942397" w:rsidR="009B775D" w:rsidRDefault="009B775D" w:rsidP="009B775D">
      <w:pPr>
        <w:spacing w:before="400" w:after="120"/>
        <w:rPr>
          <w:sz w:val="36"/>
          <w:szCs w:val="36"/>
        </w:rPr>
      </w:pPr>
      <w:r w:rsidRPr="001C0EE8">
        <w:rPr>
          <w:sz w:val="36"/>
          <w:szCs w:val="36"/>
        </w:rPr>
        <w:t xml:space="preserve">VERSLAG </w:t>
      </w:r>
      <w:r w:rsidR="004F75BF">
        <w:rPr>
          <w:sz w:val="36"/>
          <w:szCs w:val="36"/>
        </w:rPr>
        <w:t>expertengroep</w:t>
      </w:r>
      <w:r>
        <w:rPr>
          <w:sz w:val="36"/>
          <w:szCs w:val="36"/>
        </w:rPr>
        <w:t xml:space="preserve"> </w:t>
      </w:r>
      <w:r w:rsidR="003D3434">
        <w:rPr>
          <w:sz w:val="36"/>
          <w:szCs w:val="36"/>
        </w:rPr>
        <w:t>gedistilleerde dranken</w:t>
      </w:r>
    </w:p>
    <w:p w14:paraId="72265283" w14:textId="2975C1CC" w:rsidR="00840F49" w:rsidRPr="00840F49" w:rsidRDefault="00840F49" w:rsidP="00840F49">
      <w:pPr>
        <w:pStyle w:val="Lijstalinea"/>
        <w:numPr>
          <w:ilvl w:val="0"/>
          <w:numId w:val="29"/>
        </w:numPr>
        <w:spacing w:before="400" w:after="120"/>
        <w:rPr>
          <w:b/>
          <w:sz w:val="36"/>
          <w:szCs w:val="36"/>
        </w:rPr>
      </w:pPr>
      <w:r>
        <w:rPr>
          <w:b/>
          <w:sz w:val="36"/>
          <w:szCs w:val="36"/>
        </w:rPr>
        <w:t>Presentaties en stand van zaken</w:t>
      </w:r>
    </w:p>
    <w:p w14:paraId="522A2A3B" w14:textId="4E9B9F1D" w:rsidR="00DF3303" w:rsidRDefault="00D50207" w:rsidP="00E701C0">
      <w:pPr>
        <w:pStyle w:val="Lijstalinea"/>
        <w:numPr>
          <w:ilvl w:val="0"/>
          <w:numId w:val="22"/>
        </w:numPr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Wijziging van de SDR inzake de definitie voor ethyl alcohol</w:t>
      </w:r>
      <w:r w:rsidR="006A682E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na feedback TBT notificatie</w:t>
      </w:r>
    </w:p>
    <w:bookmarkStart w:id="0" w:name="_MON_1712647353"/>
    <w:bookmarkEnd w:id="0"/>
    <w:p w14:paraId="4333FB72" w14:textId="16CD97FE" w:rsidR="006A682E" w:rsidRPr="006A682E" w:rsidRDefault="00840F49" w:rsidP="006A682E">
      <w:pPr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object w:dxaOrig="1534" w:dyaOrig="993" w14:anchorId="684CAC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11" o:title=""/>
          </v:shape>
          <o:OLEObject Type="Embed" ProgID="Word.Document.12" ShapeID="_x0000_i1025" DrawAspect="Icon" ObjectID="_1712739054" r:id="rId12">
            <o:FieldCodes>\s</o:FieldCodes>
          </o:OLEObject>
        </w:object>
      </w:r>
    </w:p>
    <w:p w14:paraId="60215635" w14:textId="396E4824" w:rsidR="004110E9" w:rsidRDefault="006A682E" w:rsidP="00EB4821">
      <w:pPr>
        <w:spacing w:after="0" w:line="240" w:lineRule="auto"/>
      </w:pPr>
      <w:r w:rsidRPr="006A682E">
        <w:t>De</w:t>
      </w:r>
      <w:r w:rsidR="00461223">
        <w:t xml:space="preserve"> WTO</w:t>
      </w:r>
      <w:r w:rsidRPr="006A682E">
        <w:t xml:space="preserve"> TBT-kennisgevingsprocedure helpt het ontstaan van internationale technische handelsbelemmeringen te voorkomen. Zij is ingevoerd bij de Overeenkomst inzake technische handelsbelemmeringen (de TBT-Overeenkomst), een multilaterale overeenkomst die wordt beheerd door de Wereldhandelsorganisatie (WTO)</w:t>
      </w:r>
      <w:r>
        <w:t>.</w:t>
      </w:r>
      <w:r w:rsidR="00461223">
        <w:t xml:space="preserve"> Geen feedback ontvangen van TBT.</w:t>
      </w:r>
    </w:p>
    <w:p w14:paraId="56D26139" w14:textId="4563D350" w:rsidR="00461223" w:rsidRDefault="00461223" w:rsidP="00EB4821">
      <w:pPr>
        <w:spacing w:after="0" w:line="240" w:lineRule="auto"/>
      </w:pPr>
      <w:r>
        <w:t xml:space="preserve">Bij de publieke consultatie is er wel een opmerking ontvangen, maar we houden ons aan de wetenschappelijke beoordeling van EFSA. </w:t>
      </w:r>
      <w:r>
        <w:br/>
        <w:t xml:space="preserve">Maandag is deze verordening aangenomen en is de 2 maanden onderzoek door Raad en EP gestart. </w:t>
      </w:r>
    </w:p>
    <w:p w14:paraId="21AE7AAF" w14:textId="41406F62" w:rsidR="00461223" w:rsidRDefault="00461223" w:rsidP="00EB4821">
      <w:pPr>
        <w:spacing w:after="0" w:line="240" w:lineRule="auto"/>
      </w:pPr>
      <w:r>
        <w:t xml:space="preserve">Verwachte publicatie: begin juli. </w:t>
      </w:r>
    </w:p>
    <w:p w14:paraId="0D68625E" w14:textId="7892747B" w:rsidR="006A682E" w:rsidRDefault="006A682E" w:rsidP="00EB4821">
      <w:pPr>
        <w:spacing w:after="0" w:line="240" w:lineRule="auto"/>
      </w:pPr>
    </w:p>
    <w:p w14:paraId="258B85B3" w14:textId="77710630" w:rsidR="006A682E" w:rsidRPr="00840F49" w:rsidRDefault="006A682E" w:rsidP="006A682E">
      <w:pPr>
        <w:pStyle w:val="Lijstalinea"/>
        <w:numPr>
          <w:ilvl w:val="0"/>
          <w:numId w:val="22"/>
        </w:numPr>
        <w:spacing w:after="0" w:line="240" w:lineRule="auto"/>
        <w:rPr>
          <w:b/>
        </w:rPr>
      </w:pPr>
      <w:r w:rsidRPr="00840F49">
        <w:rPr>
          <w:b/>
        </w:rPr>
        <w:t>Aanpassing van de publieke registers op de website</w:t>
      </w:r>
    </w:p>
    <w:p w14:paraId="46075B72" w14:textId="3C50D998" w:rsidR="006A682E" w:rsidRDefault="006A682E" w:rsidP="006A682E">
      <w:pPr>
        <w:spacing w:after="0" w:line="240" w:lineRule="auto"/>
      </w:pPr>
    </w:p>
    <w:p w14:paraId="486D8F43" w14:textId="57EC8EFE" w:rsidR="004110E9" w:rsidRDefault="006A682E" w:rsidP="00EB4821">
      <w:pPr>
        <w:spacing w:after="0" w:line="240" w:lineRule="auto"/>
      </w:pPr>
      <w:r>
        <w:t xml:space="preserve">De registers </w:t>
      </w:r>
      <w:proofErr w:type="spellStart"/>
      <w:r>
        <w:t>mbt</w:t>
      </w:r>
      <w:proofErr w:type="spellEnd"/>
      <w:r>
        <w:t xml:space="preserve"> de bevoegde autoriteit die controle uitoefent op veroudering van gedistilleerde dranken</w:t>
      </w:r>
      <w:r w:rsidR="00840F49">
        <w:t>, alsook op Verordening 2019/787</w:t>
      </w:r>
      <w:r>
        <w:t xml:space="preserve"> staa</w:t>
      </w:r>
      <w:r w:rsidR="00461223">
        <w:t>n</w:t>
      </w:r>
      <w:r>
        <w:t xml:space="preserve"> op volgende website: </w:t>
      </w:r>
      <w:hyperlink r:id="rId13" w:history="1">
        <w:r w:rsidR="00461223" w:rsidRPr="005E2404">
          <w:rPr>
            <w:rStyle w:val="Hyperlink"/>
          </w:rPr>
          <w:t xml:space="preserve">Spirits | European </w:t>
        </w:r>
        <w:proofErr w:type="spellStart"/>
        <w:r w:rsidR="00461223" w:rsidRPr="005E2404">
          <w:rPr>
            <w:rStyle w:val="Hyperlink"/>
          </w:rPr>
          <w:t>Commission</w:t>
        </w:r>
        <w:proofErr w:type="spellEnd"/>
        <w:r w:rsidR="00461223" w:rsidRPr="005E2404">
          <w:rPr>
            <w:rStyle w:val="Hyperlink"/>
          </w:rPr>
          <w:t xml:space="preserve"> (europa.eu)</w:t>
        </w:r>
      </w:hyperlink>
    </w:p>
    <w:p w14:paraId="649A48AD" w14:textId="5C861516" w:rsidR="00840F49" w:rsidRDefault="00840F49" w:rsidP="00840F49">
      <w:pPr>
        <w:pStyle w:val="Lijstalinea"/>
        <w:numPr>
          <w:ilvl w:val="0"/>
          <w:numId w:val="29"/>
        </w:numPr>
        <w:spacing w:before="400" w:after="120"/>
        <w:rPr>
          <w:b/>
          <w:sz w:val="36"/>
          <w:szCs w:val="36"/>
        </w:rPr>
      </w:pPr>
      <w:r w:rsidRPr="00840F49">
        <w:rPr>
          <w:b/>
          <w:sz w:val="36"/>
          <w:szCs w:val="36"/>
        </w:rPr>
        <w:t xml:space="preserve">Presentaties en </w:t>
      </w:r>
      <w:r>
        <w:rPr>
          <w:b/>
          <w:sz w:val="36"/>
          <w:szCs w:val="36"/>
        </w:rPr>
        <w:t>uitwisseling van info</w:t>
      </w:r>
    </w:p>
    <w:p w14:paraId="1EE3C33D" w14:textId="77777777" w:rsidR="00840F49" w:rsidRDefault="00840F49" w:rsidP="00840F49">
      <w:pPr>
        <w:pStyle w:val="Lijstalinea"/>
        <w:spacing w:before="400" w:after="120"/>
        <w:rPr>
          <w:b/>
          <w:sz w:val="36"/>
          <w:szCs w:val="36"/>
        </w:rPr>
      </w:pPr>
    </w:p>
    <w:p w14:paraId="26C788F7" w14:textId="318CDF17" w:rsidR="00840F49" w:rsidRPr="00840F49" w:rsidRDefault="00840F49" w:rsidP="00840F49">
      <w:pPr>
        <w:pStyle w:val="Lijstalinea"/>
        <w:numPr>
          <w:ilvl w:val="0"/>
          <w:numId w:val="31"/>
        </w:numPr>
        <w:spacing w:before="400" w:after="120"/>
        <w:rPr>
          <w:b/>
        </w:rPr>
      </w:pPr>
      <w:proofErr w:type="spellStart"/>
      <w:r w:rsidRPr="00840F49">
        <w:rPr>
          <w:b/>
        </w:rPr>
        <w:t>Criaderas</w:t>
      </w:r>
      <w:proofErr w:type="spellEnd"/>
      <w:r w:rsidRPr="00840F49">
        <w:rPr>
          <w:b/>
        </w:rPr>
        <w:t xml:space="preserve"> y </w:t>
      </w:r>
      <w:proofErr w:type="spellStart"/>
      <w:r w:rsidRPr="00840F49">
        <w:rPr>
          <w:b/>
        </w:rPr>
        <w:t>solera</w:t>
      </w:r>
      <w:proofErr w:type="spellEnd"/>
    </w:p>
    <w:p w14:paraId="6490B343" w14:textId="1C98E8A5" w:rsidR="00840F49" w:rsidRDefault="00840F49" w:rsidP="00840F49">
      <w:pPr>
        <w:spacing w:before="400" w:after="120"/>
      </w:pPr>
      <w:r>
        <w:t xml:space="preserve">ES duidt via een </w:t>
      </w:r>
      <w:proofErr w:type="spellStart"/>
      <w:r>
        <w:t>ppt</w:t>
      </w:r>
      <w:proofErr w:type="spellEnd"/>
      <w:r>
        <w:t>-presentatie de oorsprong van dit verouderingssysteem</w:t>
      </w:r>
    </w:p>
    <w:p w14:paraId="3121B4BE" w14:textId="39EBC27C" w:rsidR="00840F49" w:rsidRDefault="00976227" w:rsidP="00840F49">
      <w:pPr>
        <w:spacing w:before="400" w:after="120"/>
      </w:pPr>
      <w:r>
        <w:object w:dxaOrig="1522" w:dyaOrig="990" w14:anchorId="2490E4EB">
          <v:shape id="_x0000_i1038" type="#_x0000_t75" style="width:76.2pt;height:49.8pt" o:ole="">
            <v:imagedata r:id="rId14" o:title=""/>
          </v:shape>
          <o:OLEObject Type="Embed" ProgID="PowerPoint.Show.12" ShapeID="_x0000_i1038" DrawAspect="Icon" ObjectID="_1712739055" r:id="rId15"/>
        </w:object>
      </w:r>
    </w:p>
    <w:p w14:paraId="04573473" w14:textId="70FD1421" w:rsidR="00840F49" w:rsidRPr="00840F49" w:rsidRDefault="00840F49" w:rsidP="00840F49">
      <w:pPr>
        <w:spacing w:before="400" w:after="120"/>
      </w:pPr>
      <w:r>
        <w:t xml:space="preserve">ES vraagt aan de COM om gedelegeerde handelingen op te maken </w:t>
      </w:r>
      <w:r w:rsidR="00B15ABA">
        <w:t xml:space="preserve">(zie art 19 (1) van de SDR) </w:t>
      </w:r>
      <w:r>
        <w:t xml:space="preserve">zodat ze gebruik kan maken </w:t>
      </w:r>
      <w:r w:rsidR="00B15ABA">
        <w:t xml:space="preserve">van de uitzondering op </w:t>
      </w:r>
      <w:proofErr w:type="spellStart"/>
      <w:r w:rsidR="00B15ABA">
        <w:t>labelling</w:t>
      </w:r>
      <w:proofErr w:type="spellEnd"/>
      <w:r w:rsidR="00B15ABA">
        <w:t xml:space="preserve"> </w:t>
      </w:r>
      <w:r>
        <w:t xml:space="preserve">voor deze verouderingsmethode bij </w:t>
      </w:r>
      <w:proofErr w:type="spellStart"/>
      <w:r>
        <w:t>brandy’s</w:t>
      </w:r>
      <w:proofErr w:type="spellEnd"/>
      <w:r>
        <w:t xml:space="preserve">. </w:t>
      </w:r>
      <w:r w:rsidR="0094670D">
        <w:t>ES wil dit enkel toegankelijk maken</w:t>
      </w:r>
      <w:r w:rsidR="00155F90">
        <w:t xml:space="preserve"> voor </w:t>
      </w:r>
      <w:proofErr w:type="spellStart"/>
      <w:r w:rsidR="00155F90">
        <w:t>brandy’s</w:t>
      </w:r>
      <w:proofErr w:type="spellEnd"/>
      <w:r w:rsidR="00155F90">
        <w:t xml:space="preserve"> van hoge kwaliteit (beperkte productie). </w:t>
      </w:r>
      <w:r w:rsidR="004C36C3">
        <w:t>LS krijgen tot 2</w:t>
      </w:r>
      <w:r w:rsidR="0019243C">
        <w:t>7</w:t>
      </w:r>
      <w:r w:rsidR="004C36C3">
        <w:t xml:space="preserve"> mei om commentaren te geven.</w:t>
      </w:r>
    </w:p>
    <w:p w14:paraId="2D822362" w14:textId="1B30F261" w:rsidR="00840F49" w:rsidRPr="00840F49" w:rsidRDefault="00840F49" w:rsidP="00840F49">
      <w:pPr>
        <w:pStyle w:val="Lijstalinea"/>
        <w:numPr>
          <w:ilvl w:val="0"/>
          <w:numId w:val="31"/>
        </w:numPr>
        <w:spacing w:after="0" w:line="240" w:lineRule="auto"/>
        <w:rPr>
          <w:b/>
        </w:rPr>
      </w:pPr>
      <w:r w:rsidRPr="00840F49">
        <w:rPr>
          <w:b/>
        </w:rPr>
        <w:t>Vraag DE: controle eierlikeur</w:t>
      </w:r>
    </w:p>
    <w:p w14:paraId="1F11E353" w14:textId="77777777" w:rsidR="00840F49" w:rsidRDefault="00840F49" w:rsidP="00840F49">
      <w:pPr>
        <w:spacing w:after="0" w:line="240" w:lineRule="auto"/>
      </w:pPr>
    </w:p>
    <w:p w14:paraId="38E77940" w14:textId="5FF65400" w:rsidR="00C06767" w:rsidRDefault="00840F49" w:rsidP="00840F49">
      <w:pPr>
        <w:spacing w:after="0" w:line="240" w:lineRule="auto"/>
      </w:pPr>
      <w:r>
        <w:object w:dxaOrig="1534" w:dyaOrig="993" w14:anchorId="50FF4532">
          <v:shape id="_x0000_i1027" type="#_x0000_t75" style="width:76.8pt;height:49.8pt" o:ole="">
            <v:imagedata r:id="rId16" o:title=""/>
          </v:shape>
          <o:OLEObject Type="Embed" ProgID="AcroExch.Document.DC" ShapeID="_x0000_i1027" DrawAspect="Icon" ObjectID="_1712739056" r:id="rId17"/>
        </w:object>
      </w:r>
      <w:r>
        <w:object w:dxaOrig="1534" w:dyaOrig="993" w14:anchorId="24C97766">
          <v:shape id="_x0000_i1028" type="#_x0000_t75" style="width:76.8pt;height:49.8pt" o:ole="">
            <v:imagedata r:id="rId18" o:title=""/>
          </v:shape>
          <o:OLEObject Type="Embed" ProgID="AcroExch.Document.DC" ShapeID="_x0000_i1028" DrawAspect="Icon" ObjectID="_1712739057" r:id="rId19"/>
        </w:object>
      </w:r>
    </w:p>
    <w:p w14:paraId="08017CF0" w14:textId="3C22BD1C" w:rsidR="00840F49" w:rsidRDefault="00840F49" w:rsidP="00840F49">
      <w:pPr>
        <w:spacing w:after="0" w:line="240" w:lineRule="auto"/>
      </w:pPr>
    </w:p>
    <w:p w14:paraId="1BBD9E4F" w14:textId="76CD7692" w:rsidR="00840F49" w:rsidRDefault="00722B8A" w:rsidP="00840F49">
      <w:pPr>
        <w:spacing w:after="0" w:line="240" w:lineRule="auto"/>
      </w:pPr>
      <w:r>
        <w:t>DE vraagt aan de COM wat het minimale gehalte aan eigeel is voor een eierlikeur (</w:t>
      </w:r>
      <w:proofErr w:type="spellStart"/>
      <w:r>
        <w:t>cat</w:t>
      </w:r>
      <w:proofErr w:type="spellEnd"/>
      <w:r>
        <w:t xml:space="preserve"> 39) en likeur met ei (</w:t>
      </w:r>
      <w:proofErr w:type="spellStart"/>
      <w:r>
        <w:t>cat</w:t>
      </w:r>
      <w:proofErr w:type="spellEnd"/>
      <w:r>
        <w:t xml:space="preserve"> 40). In de verordening staat dat dit respectievelijk 140 g/l en 70 g/l is. </w:t>
      </w:r>
    </w:p>
    <w:p w14:paraId="6521FB3A" w14:textId="7E31D647" w:rsidR="00722B8A" w:rsidRDefault="00722B8A" w:rsidP="00840F49">
      <w:pPr>
        <w:spacing w:after="0" w:line="240" w:lineRule="auto"/>
      </w:pPr>
      <w:r>
        <w:t xml:space="preserve">Verordening 2870/2000 leg de analysemethode hiervoor vast, waarbij de vraag zich stelt of in </w:t>
      </w:r>
      <w:proofErr w:type="spellStart"/>
      <w:r>
        <w:t>cat</w:t>
      </w:r>
      <w:proofErr w:type="spellEnd"/>
      <w:r>
        <w:t xml:space="preserve"> 40 die 70 g/l geen 63 g/l moet zijn (-10%), omdat hier ‘simpel’ eigeel moet worden gebruikt en in </w:t>
      </w:r>
      <w:proofErr w:type="spellStart"/>
      <w:r>
        <w:t>cat</w:t>
      </w:r>
      <w:proofErr w:type="spellEnd"/>
      <w:r>
        <w:t xml:space="preserve"> 39 </w:t>
      </w:r>
      <w:r w:rsidR="0019243C">
        <w:t>“</w:t>
      </w:r>
      <w:proofErr w:type="spellStart"/>
      <w:r>
        <w:t>kwaliteits</w:t>
      </w:r>
      <w:r w:rsidR="0019243C">
        <w:t>”</w:t>
      </w:r>
      <w:r>
        <w:t>eigeel</w:t>
      </w:r>
      <w:proofErr w:type="spellEnd"/>
      <w:r>
        <w:t>.</w:t>
      </w:r>
      <w:r w:rsidR="003D2825">
        <w:t xml:space="preserve"> (</w:t>
      </w:r>
      <w:proofErr w:type="spellStart"/>
      <w:r w:rsidR="003D2825">
        <w:t>nvdr</w:t>
      </w:r>
      <w:proofErr w:type="spellEnd"/>
      <w:r w:rsidR="003D2825">
        <w:t xml:space="preserve">: “pure” in het Engels waardoor de NL vertaling </w:t>
      </w:r>
      <w:proofErr w:type="spellStart"/>
      <w:r w:rsidR="003D2825">
        <w:t>mss</w:t>
      </w:r>
      <w:proofErr w:type="spellEnd"/>
      <w:r w:rsidR="003D2825">
        <w:t xml:space="preserve"> niet de goede is)</w:t>
      </w:r>
      <w:r>
        <w:t xml:space="preserve"> In </w:t>
      </w:r>
      <w:proofErr w:type="spellStart"/>
      <w:r>
        <w:t>cat</w:t>
      </w:r>
      <w:proofErr w:type="spellEnd"/>
      <w:r>
        <w:t xml:space="preserve"> 40 zou het dus ook mogelijk zijn </w:t>
      </w:r>
      <w:r w:rsidR="00D738B3">
        <w:t>dat er eiwit voorkomt, waardoor dit eigenlijk ook moet weerspiegeld worden in de analysemethode.</w:t>
      </w:r>
      <w:r w:rsidR="0019243C">
        <w:t xml:space="preserve"> LS krijgen tot 27 mei om een eventuele opinie te uiten.</w:t>
      </w:r>
    </w:p>
    <w:p w14:paraId="013D0F8F" w14:textId="1E8A8957" w:rsidR="00D738B3" w:rsidRDefault="00D738B3" w:rsidP="00840F49">
      <w:pPr>
        <w:spacing w:after="0" w:line="240" w:lineRule="auto"/>
      </w:pPr>
    </w:p>
    <w:p w14:paraId="43C37E69" w14:textId="3C61980C" w:rsidR="00D738B3" w:rsidRPr="00D738B3" w:rsidRDefault="00D738B3" w:rsidP="00D738B3">
      <w:pPr>
        <w:pStyle w:val="Lijstalinea"/>
        <w:numPr>
          <w:ilvl w:val="0"/>
          <w:numId w:val="31"/>
        </w:numPr>
        <w:spacing w:after="0" w:line="240" w:lineRule="auto"/>
        <w:rPr>
          <w:b/>
        </w:rPr>
      </w:pPr>
      <w:r w:rsidRPr="00D738B3">
        <w:rPr>
          <w:b/>
        </w:rPr>
        <w:t>Valt aardappel eau-de-</w:t>
      </w:r>
      <w:proofErr w:type="spellStart"/>
      <w:r w:rsidRPr="00D738B3">
        <w:rPr>
          <w:b/>
        </w:rPr>
        <w:t>vie</w:t>
      </w:r>
      <w:proofErr w:type="spellEnd"/>
      <w:r w:rsidRPr="00D738B3">
        <w:rPr>
          <w:b/>
        </w:rPr>
        <w:t xml:space="preserve"> onder categorie 9 (vruchten eau-de-</w:t>
      </w:r>
      <w:proofErr w:type="spellStart"/>
      <w:r w:rsidRPr="00D738B3">
        <w:rPr>
          <w:b/>
        </w:rPr>
        <w:t>vie</w:t>
      </w:r>
      <w:proofErr w:type="spellEnd"/>
      <w:r w:rsidRPr="00D738B3">
        <w:rPr>
          <w:b/>
        </w:rPr>
        <w:t>)?</w:t>
      </w:r>
    </w:p>
    <w:p w14:paraId="0712CD1E" w14:textId="68E79DD5" w:rsidR="00D738B3" w:rsidRDefault="00C76F05" w:rsidP="00D738B3">
      <w:pPr>
        <w:spacing w:after="0" w:line="240" w:lineRule="auto"/>
      </w:pPr>
      <w:r>
        <w:t>In categorie is het bepaald dat vruchten eau-de-</w:t>
      </w:r>
      <w:proofErr w:type="spellStart"/>
      <w:r>
        <w:t>vie</w:t>
      </w:r>
      <w:proofErr w:type="spellEnd"/>
      <w:r>
        <w:t xml:space="preserve"> gemaakt kan worden “bananen, of de most van dergelijke vruchten, bessen of </w:t>
      </w:r>
      <w:r w:rsidRPr="00C76F05">
        <w:rPr>
          <w:u w:val="single"/>
        </w:rPr>
        <w:t>groenten</w:t>
      </w:r>
      <w:r>
        <w:t>”. Bij afwezigheid van een definitie van “groenten” is het toegelaten om aardappel eau-de-</w:t>
      </w:r>
      <w:proofErr w:type="spellStart"/>
      <w:r>
        <w:t>vie</w:t>
      </w:r>
      <w:proofErr w:type="spellEnd"/>
      <w:r>
        <w:t xml:space="preserve"> te maken onder deze categorie en het ook zo te noemen. </w:t>
      </w:r>
    </w:p>
    <w:p w14:paraId="1619EC48" w14:textId="189EEC7E" w:rsidR="00722B8A" w:rsidRDefault="00722B8A" w:rsidP="00840F49">
      <w:pPr>
        <w:spacing w:after="0" w:line="240" w:lineRule="auto"/>
      </w:pPr>
    </w:p>
    <w:p w14:paraId="23E357C5" w14:textId="20C888EC" w:rsidR="00C76F05" w:rsidRPr="004B21EA" w:rsidRDefault="00C76F05" w:rsidP="00C76F05">
      <w:pPr>
        <w:pStyle w:val="Lijstalinea"/>
        <w:numPr>
          <w:ilvl w:val="0"/>
          <w:numId w:val="31"/>
        </w:numPr>
        <w:spacing w:after="0" w:line="240" w:lineRule="auto"/>
        <w:rPr>
          <w:b/>
        </w:rPr>
      </w:pPr>
      <w:r w:rsidRPr="004B21EA">
        <w:rPr>
          <w:b/>
        </w:rPr>
        <w:t>Aardappel eau-de-</w:t>
      </w:r>
      <w:proofErr w:type="spellStart"/>
      <w:r w:rsidRPr="004B21EA">
        <w:rPr>
          <w:b/>
        </w:rPr>
        <w:t>vie</w:t>
      </w:r>
      <w:proofErr w:type="spellEnd"/>
      <w:r w:rsidRPr="004B21EA">
        <w:rPr>
          <w:b/>
        </w:rPr>
        <w:t xml:space="preserve"> als nieuwe categorie</w:t>
      </w:r>
    </w:p>
    <w:p w14:paraId="48399AA1" w14:textId="5B208368" w:rsidR="00C76F05" w:rsidRDefault="00C76F05" w:rsidP="00C76F05">
      <w:pPr>
        <w:spacing w:after="0" w:line="240" w:lineRule="auto"/>
      </w:pPr>
    </w:p>
    <w:p w14:paraId="095E0C8B" w14:textId="3CCBC793" w:rsidR="00C76F05" w:rsidRDefault="00C76F05" w:rsidP="00C76F05">
      <w:pPr>
        <w:spacing w:after="0" w:line="240" w:lineRule="auto"/>
      </w:pPr>
      <w:r>
        <w:t>DE en PL vragen om een nieuwe categorie: aardappel eau-de-</w:t>
      </w:r>
      <w:proofErr w:type="spellStart"/>
      <w:r>
        <w:t>vie</w:t>
      </w:r>
      <w:proofErr w:type="spellEnd"/>
      <w:r>
        <w:t>.</w:t>
      </w:r>
    </w:p>
    <w:p w14:paraId="49969E96" w14:textId="77777777" w:rsidR="004B21EA" w:rsidRDefault="00C76F05" w:rsidP="00C76F05">
      <w:pPr>
        <w:spacing w:after="0" w:line="240" w:lineRule="auto"/>
      </w:pPr>
      <w:r>
        <w:t xml:space="preserve">Deze zou in de range van </w:t>
      </w:r>
      <w:proofErr w:type="spellStart"/>
      <w:r>
        <w:t>cat</w:t>
      </w:r>
      <w:proofErr w:type="spellEnd"/>
      <w:r>
        <w:t xml:space="preserve"> 1-14 moeten komen van bijlage I van de SDR</w:t>
      </w:r>
      <w:r w:rsidR="004B21EA">
        <w:t xml:space="preserve"> (zie ook artikel 7(2).</w:t>
      </w:r>
    </w:p>
    <w:p w14:paraId="5E97FFA9" w14:textId="6D9DECF9" w:rsidR="00D12CA9" w:rsidRDefault="004B21EA" w:rsidP="00D12CA9">
      <w:pPr>
        <w:spacing w:after="0" w:line="240" w:lineRule="auto"/>
      </w:pPr>
      <w:r>
        <w:t>In tegenstelling tot vruchten eau-de-</w:t>
      </w:r>
      <w:proofErr w:type="spellStart"/>
      <w:r>
        <w:t>vie</w:t>
      </w:r>
      <w:proofErr w:type="spellEnd"/>
      <w:r>
        <w:t xml:space="preserve"> moet het alc</w:t>
      </w:r>
      <w:r w:rsidR="00D12CA9">
        <w:t>ohol gehalte hoger zijn dan 86% en</w:t>
      </w:r>
      <w:r>
        <w:t xml:space="preserve"> lager dan 96%. </w:t>
      </w:r>
      <w:r w:rsidR="00D12CA9">
        <w:t xml:space="preserve">(dus hoger dan vruchten </w:t>
      </w:r>
      <w:r w:rsidR="00D12CA9">
        <w:t>eau-de-</w:t>
      </w:r>
      <w:proofErr w:type="spellStart"/>
      <w:r w:rsidR="00D12CA9">
        <w:t>vie</w:t>
      </w:r>
      <w:proofErr w:type="spellEnd"/>
      <w:r w:rsidR="00D12CA9">
        <w:t xml:space="preserve"> </w:t>
      </w:r>
      <w:r w:rsidR="00D12CA9">
        <w:t>en lager dan wodka, waardoor het geen neutrale alcohol meer wordt, en de smaak van de aardappel meekrijgt.</w:t>
      </w:r>
    </w:p>
    <w:p w14:paraId="3FCE53EA" w14:textId="57CA70FA" w:rsidR="00D12CA9" w:rsidRDefault="00D12CA9" w:rsidP="00D12CA9">
      <w:pPr>
        <w:spacing w:after="0" w:line="240" w:lineRule="auto"/>
      </w:pPr>
      <w:r>
        <w:t xml:space="preserve">COM waarschuwt voor verwarring, daar aardappel spirit dan kan gemaakt worden onder 2 categorieën. </w:t>
      </w:r>
    </w:p>
    <w:p w14:paraId="70B42173" w14:textId="2FE47FCF" w:rsidR="00C76F05" w:rsidRDefault="00C76F05" w:rsidP="00C76F05">
      <w:pPr>
        <w:spacing w:after="0" w:line="240" w:lineRule="auto"/>
      </w:pPr>
      <w:r>
        <w:br/>
      </w:r>
    </w:p>
    <w:p w14:paraId="639200D6" w14:textId="0CCFB1E3" w:rsidR="004B21EA" w:rsidRPr="004B21EA" w:rsidRDefault="004B21EA" w:rsidP="004B21EA">
      <w:pPr>
        <w:pStyle w:val="Lijstalinea"/>
        <w:numPr>
          <w:ilvl w:val="0"/>
          <w:numId w:val="31"/>
        </w:numPr>
        <w:spacing w:after="0" w:line="240" w:lineRule="auto"/>
        <w:rPr>
          <w:b/>
        </w:rPr>
      </w:pPr>
      <w:r w:rsidRPr="004B21EA">
        <w:rPr>
          <w:b/>
        </w:rPr>
        <w:t>Q&amp;A van lidstaten</w:t>
      </w:r>
    </w:p>
    <w:p w14:paraId="16E80BD6" w14:textId="452961FE" w:rsidR="004B21EA" w:rsidRDefault="004B21EA" w:rsidP="004B21EA">
      <w:pPr>
        <w:spacing w:after="0" w:line="240" w:lineRule="auto"/>
      </w:pPr>
    </w:p>
    <w:p w14:paraId="28BEAA05" w14:textId="44613005" w:rsidR="00C5350F" w:rsidRDefault="00C5350F" w:rsidP="004B21EA">
      <w:pPr>
        <w:spacing w:after="0" w:line="240" w:lineRule="auto"/>
      </w:pPr>
      <w:r>
        <w:t>Vraag PL:</w:t>
      </w:r>
    </w:p>
    <w:p w14:paraId="448F1E0E" w14:textId="40018DCE" w:rsidR="00C5350F" w:rsidRDefault="00C5350F" w:rsidP="00C5350F">
      <w:pPr>
        <w:pStyle w:val="Lijstalinea"/>
        <w:numPr>
          <w:ilvl w:val="0"/>
          <w:numId w:val="35"/>
        </w:numPr>
        <w:spacing w:after="0" w:line="240" w:lineRule="auto"/>
      </w:pPr>
      <w:r>
        <w:t xml:space="preserve">Is alcohol uit </w:t>
      </w:r>
      <w:proofErr w:type="spellStart"/>
      <w:r>
        <w:t>gedealcoholiseerd</w:t>
      </w:r>
      <w:proofErr w:type="spellEnd"/>
      <w:r>
        <w:t xml:space="preserve"> bier ethylalcohol van landbouwoorsprong? </w:t>
      </w:r>
    </w:p>
    <w:p w14:paraId="5F7BFD5E" w14:textId="51910C3B" w:rsidR="00C5350F" w:rsidRDefault="00C5350F" w:rsidP="00C5350F">
      <w:pPr>
        <w:pStyle w:val="Lijstalinea"/>
        <w:numPr>
          <w:ilvl w:val="0"/>
          <w:numId w:val="35"/>
        </w:numPr>
        <w:spacing w:after="0" w:line="240" w:lineRule="auto"/>
      </w:pPr>
      <w:r>
        <w:t xml:space="preserve">COM antwoordt dat dit niet zo is, omdat bier niet in bijlage I van het verdrag staat (in tegenstelling tot </w:t>
      </w:r>
      <w:proofErr w:type="spellStart"/>
      <w:r>
        <w:t>bvb</w:t>
      </w:r>
      <w:proofErr w:type="spellEnd"/>
      <w:r>
        <w:t xml:space="preserve"> wijn).</w:t>
      </w:r>
    </w:p>
    <w:p w14:paraId="5FA11919" w14:textId="2B850286" w:rsidR="004B21EA" w:rsidRDefault="004B21EA" w:rsidP="004B21EA">
      <w:pPr>
        <w:spacing w:after="0" w:line="240" w:lineRule="auto"/>
      </w:pPr>
      <w:r>
        <w:t>Vraag van FR:</w:t>
      </w:r>
    </w:p>
    <w:p w14:paraId="272826EC" w14:textId="783F1C6A" w:rsidR="004B21EA" w:rsidRDefault="004B21EA" w:rsidP="004B21EA">
      <w:pPr>
        <w:pStyle w:val="Lijstalinea"/>
        <w:numPr>
          <w:ilvl w:val="0"/>
          <w:numId w:val="32"/>
        </w:numPr>
        <w:spacing w:after="0" w:line="240" w:lineRule="auto"/>
      </w:pPr>
      <w:proofErr w:type="spellStart"/>
      <w:r>
        <w:t>Vodka</w:t>
      </w:r>
      <w:proofErr w:type="spellEnd"/>
      <w:r>
        <w:t xml:space="preserve"> die is </w:t>
      </w:r>
      <w:r w:rsidR="00122172">
        <w:t>gerijpt</w:t>
      </w:r>
      <w:r>
        <w:t xml:space="preserve"> in </w:t>
      </w:r>
      <w:proofErr w:type="spellStart"/>
      <w:r>
        <w:t>bvb</w:t>
      </w:r>
      <w:proofErr w:type="spellEnd"/>
      <w:r>
        <w:t xml:space="preserve"> eiken of cognac tonnen, behoort dit tot de categorie wodka, of de categorie gearomatiseerde </w:t>
      </w:r>
      <w:proofErr w:type="spellStart"/>
      <w:r>
        <w:t>woda</w:t>
      </w:r>
      <w:proofErr w:type="spellEnd"/>
      <w:r>
        <w:t>?</w:t>
      </w:r>
    </w:p>
    <w:p w14:paraId="604465CB" w14:textId="5BACBBC0" w:rsidR="004B21EA" w:rsidRDefault="004B21EA" w:rsidP="004B21EA">
      <w:pPr>
        <w:pStyle w:val="Lijstalinea"/>
        <w:numPr>
          <w:ilvl w:val="0"/>
          <w:numId w:val="32"/>
        </w:numPr>
        <w:spacing w:after="0" w:line="240" w:lineRule="auto"/>
      </w:pPr>
      <w:r>
        <w:t xml:space="preserve">Bij de </w:t>
      </w:r>
      <w:proofErr w:type="spellStart"/>
      <w:r>
        <w:t>cat</w:t>
      </w:r>
      <w:proofErr w:type="spellEnd"/>
      <w:r>
        <w:t xml:space="preserve"> wodka staat in punt c dat bijzondere organoleptische eigenschappen mogen worden gegeven, mits deze niet het overheersende aroma uitmaken</w:t>
      </w:r>
    </w:p>
    <w:p w14:paraId="0CAB8933" w14:textId="0B8E9558" w:rsidR="004B21EA" w:rsidRDefault="004B21EA" w:rsidP="004B21EA">
      <w:pPr>
        <w:pStyle w:val="Lijstalinea"/>
        <w:numPr>
          <w:ilvl w:val="0"/>
          <w:numId w:val="32"/>
        </w:numPr>
        <w:spacing w:after="0" w:line="240" w:lineRule="auto"/>
      </w:pPr>
      <w:r>
        <w:lastRenderedPageBreak/>
        <w:t xml:space="preserve">De wodka krijgt een donkere kleur (zie punt d) van </w:t>
      </w:r>
      <w:proofErr w:type="spellStart"/>
      <w:r>
        <w:t>cat</w:t>
      </w:r>
      <w:proofErr w:type="spellEnd"/>
      <w:r>
        <w:t xml:space="preserve"> 15)</w:t>
      </w:r>
    </w:p>
    <w:p w14:paraId="7803FCA6" w14:textId="289C6F6E" w:rsidR="004B21EA" w:rsidRDefault="004B21EA" w:rsidP="004B21EA">
      <w:pPr>
        <w:spacing w:after="0" w:line="240" w:lineRule="auto"/>
      </w:pPr>
      <w:r>
        <w:t>Antwoord COM</w:t>
      </w:r>
    </w:p>
    <w:p w14:paraId="146B9074" w14:textId="24805DB9" w:rsidR="004B21EA" w:rsidRDefault="00122172" w:rsidP="004B21EA">
      <w:pPr>
        <w:pStyle w:val="Lijstalinea"/>
        <w:numPr>
          <w:ilvl w:val="0"/>
          <w:numId w:val="32"/>
        </w:numPr>
        <w:spacing w:after="0" w:line="240" w:lineRule="auto"/>
      </w:pPr>
      <w:r>
        <w:t>rijpen</w:t>
      </w:r>
      <w:r w:rsidR="004B21EA">
        <w:t xml:space="preserve"> (punt 11 art 4) is een ander proces dan aromatiseren (punt 12 van art 4)</w:t>
      </w:r>
    </w:p>
    <w:p w14:paraId="6B98378E" w14:textId="10F9AFD8" w:rsidR="00122172" w:rsidRDefault="00122172" w:rsidP="004B21EA">
      <w:pPr>
        <w:pStyle w:val="Lijstalinea"/>
        <w:numPr>
          <w:ilvl w:val="0"/>
          <w:numId w:val="32"/>
        </w:numPr>
        <w:spacing w:after="0" w:line="240" w:lineRule="auto"/>
      </w:pPr>
      <w:r>
        <w:t>het is aan de LS om te bepalen of de aroma overheersend is of niet</w:t>
      </w:r>
    </w:p>
    <w:p w14:paraId="55DBB13B" w14:textId="2E409FAA" w:rsidR="00122172" w:rsidRDefault="00122172" w:rsidP="004B21EA">
      <w:pPr>
        <w:pStyle w:val="Lijstalinea"/>
        <w:numPr>
          <w:ilvl w:val="0"/>
          <w:numId w:val="32"/>
        </w:numPr>
        <w:spacing w:after="0" w:line="240" w:lineRule="auto"/>
      </w:pPr>
      <w:r>
        <w:t>het feit dat wodka een bruine kleur krijgt, is niet in tegenstelling met punt d) dat zegt dat wodka niet gekleurd mag worden</w:t>
      </w:r>
    </w:p>
    <w:p w14:paraId="21908B50" w14:textId="77777777" w:rsidR="00840F49" w:rsidRDefault="00840F49" w:rsidP="00840F49">
      <w:pPr>
        <w:spacing w:after="0" w:line="240" w:lineRule="auto"/>
      </w:pPr>
    </w:p>
    <w:p w14:paraId="2323595A" w14:textId="77777777" w:rsidR="00917E57" w:rsidRPr="001C0EE8" w:rsidRDefault="00917E57" w:rsidP="00EB4821">
      <w:pPr>
        <w:spacing w:after="0" w:line="240" w:lineRule="auto"/>
        <w:rPr>
          <w:b/>
          <w:sz w:val="36"/>
          <w:szCs w:val="36"/>
        </w:rPr>
      </w:pPr>
      <w:r w:rsidRPr="001C0EE8">
        <w:rPr>
          <w:sz w:val="36"/>
          <w:szCs w:val="36"/>
        </w:rPr>
        <w:t xml:space="preserve">VERSLAG </w:t>
      </w:r>
      <w:r>
        <w:rPr>
          <w:sz w:val="36"/>
          <w:szCs w:val="36"/>
        </w:rPr>
        <w:t>Beheerscomité gedistilleerde dranken</w:t>
      </w:r>
    </w:p>
    <w:p w14:paraId="1E27A804" w14:textId="77777777" w:rsidR="00917E57" w:rsidRDefault="00917E57" w:rsidP="00917E57">
      <w:pPr>
        <w:spacing w:after="0" w:line="240" w:lineRule="auto"/>
      </w:pPr>
    </w:p>
    <w:p w14:paraId="35E7EF94" w14:textId="4D0FC1DD" w:rsidR="005E545B" w:rsidRDefault="00B91289" w:rsidP="0072450F">
      <w:pPr>
        <w:pStyle w:val="Lijstalinea"/>
        <w:numPr>
          <w:ilvl w:val="0"/>
          <w:numId w:val="16"/>
        </w:numPr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Bespreking van een beslissing van de COM rond een Akkoord met Chili</w:t>
      </w:r>
    </w:p>
    <w:bookmarkStart w:id="1" w:name="_MON_1712650443"/>
    <w:bookmarkEnd w:id="1"/>
    <w:p w14:paraId="13569FF8" w14:textId="64DA7B47" w:rsidR="00B91289" w:rsidRDefault="00B91289" w:rsidP="00B91289">
      <w:pPr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object w:dxaOrig="1534" w:dyaOrig="993" w14:anchorId="3561F3DE">
          <v:shape id="_x0000_i1030" type="#_x0000_t75" style="width:76.8pt;height:49.8pt" o:ole="">
            <v:imagedata r:id="rId20" o:title=""/>
          </v:shape>
          <o:OLEObject Type="Embed" ProgID="Word.Document.12" ShapeID="_x0000_i1030" DrawAspect="Icon" ObjectID="_1712739058" r:id="rId21">
            <o:FieldCodes>\s</o:FieldCodes>
          </o:OLEObject>
        </w:object>
      </w:r>
      <w:bookmarkStart w:id="2" w:name="_MON_1712650510"/>
      <w:bookmarkEnd w:id="2"/>
      <w:r>
        <w:rPr>
          <w:rFonts w:ascii="Times New Roman" w:hAnsi="Times New Roman" w:cs="Times New Roman"/>
          <w:b/>
          <w:color w:val="000000"/>
          <w:sz w:val="23"/>
          <w:szCs w:val="23"/>
        </w:rPr>
        <w:object w:dxaOrig="1534" w:dyaOrig="993" w14:anchorId="1B3895E0">
          <v:shape id="_x0000_i1031" type="#_x0000_t75" style="width:76.8pt;height:49.8pt" o:ole="">
            <v:imagedata r:id="rId22" o:title=""/>
          </v:shape>
          <o:OLEObject Type="Embed" ProgID="Word.Document.12" ShapeID="_x0000_i1031" DrawAspect="Icon" ObjectID="_1712739059" r:id="rId23">
            <o:FieldCodes>\s</o:FieldCodes>
          </o:OLEObject>
        </w:object>
      </w:r>
    </w:p>
    <w:p w14:paraId="11EAC0C4" w14:textId="1B408E26" w:rsidR="00B91289" w:rsidRDefault="00B91289" w:rsidP="00B91289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B91289">
        <w:rPr>
          <w:rFonts w:ascii="Times New Roman" w:hAnsi="Times New Roman" w:cs="Times New Roman"/>
          <w:color w:val="000000"/>
          <w:sz w:val="23"/>
          <w:szCs w:val="23"/>
        </w:rPr>
        <w:t>Het Associatieverdrag tussen EU en Chili moet worden geactualiseerd.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Zie document “annex” om de nieuwe lijst van wederzijds erkende GI’s (incl. onze jenevers)</w:t>
      </w:r>
      <w:r w:rsidR="00784202">
        <w:rPr>
          <w:rFonts w:ascii="Times New Roman" w:hAnsi="Times New Roman" w:cs="Times New Roman"/>
          <w:color w:val="000000"/>
          <w:sz w:val="23"/>
          <w:szCs w:val="23"/>
        </w:rPr>
        <w:t xml:space="preserve">. De uitvoeringsverordening vraag eigenlijk om goedkeuring van de uitwisseling van brieven tussen Chili en de EU. Deze verordening laat de COM toe om het akkoord met Chili te bekrachtigen. </w:t>
      </w:r>
    </w:p>
    <w:p w14:paraId="1699FD88" w14:textId="78DFFCE8" w:rsidR="00DF2E76" w:rsidRDefault="00DF2E76" w:rsidP="00B91289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ISC zal 10 mei aflopen. </w:t>
      </w:r>
    </w:p>
    <w:p w14:paraId="2A819ABA" w14:textId="3A3CD515" w:rsidR="00B91289" w:rsidRPr="00B91289" w:rsidRDefault="00B91289" w:rsidP="00B91289">
      <w:pPr>
        <w:pStyle w:val="Lijstalinea"/>
        <w:numPr>
          <w:ilvl w:val="0"/>
          <w:numId w:val="16"/>
        </w:numPr>
        <w:spacing w:before="400" w:after="120"/>
        <w:rPr>
          <w:b/>
          <w:sz w:val="36"/>
          <w:szCs w:val="36"/>
        </w:rPr>
      </w:pPr>
      <w:r w:rsidRPr="00B91289">
        <w:rPr>
          <w:b/>
          <w:sz w:val="36"/>
          <w:szCs w:val="36"/>
        </w:rPr>
        <w:t>Presentaties en uitwisseling van info</w:t>
      </w:r>
    </w:p>
    <w:p w14:paraId="6942BA96" w14:textId="43F64911" w:rsidR="00186284" w:rsidRDefault="00B91289" w:rsidP="00B91289">
      <w:pPr>
        <w:pStyle w:val="Lijstalinea"/>
        <w:numPr>
          <w:ilvl w:val="0"/>
          <w:numId w:val="34"/>
        </w:numPr>
        <w:spacing w:after="0" w:line="240" w:lineRule="auto"/>
        <w:rPr>
          <w:b/>
        </w:rPr>
      </w:pPr>
      <w:proofErr w:type="spellStart"/>
      <w:r>
        <w:rPr>
          <w:b/>
        </w:rPr>
        <w:t>Guidelines</w:t>
      </w:r>
      <w:proofErr w:type="spellEnd"/>
    </w:p>
    <w:p w14:paraId="5A5DE385" w14:textId="02EB2C32" w:rsidR="00DF2E76" w:rsidRDefault="00DF2E76" w:rsidP="00DF2E76">
      <w:pPr>
        <w:spacing w:after="0" w:line="240" w:lineRule="auto"/>
        <w:rPr>
          <w:b/>
        </w:rPr>
      </w:pPr>
    </w:p>
    <w:p w14:paraId="130B2480" w14:textId="23ADDC24" w:rsidR="00DF2E76" w:rsidRPr="00DF2E76" w:rsidRDefault="00DF2E76" w:rsidP="00DF2E76">
      <w:pPr>
        <w:spacing w:after="0" w:line="240" w:lineRule="auto"/>
      </w:pPr>
      <w:r w:rsidRPr="00DF2E76">
        <w:t xml:space="preserve">Publicatie is gebeurd in februari. </w:t>
      </w:r>
    </w:p>
    <w:p w14:paraId="6DAB684A" w14:textId="33F8B45B" w:rsidR="00B91289" w:rsidRDefault="00B91289" w:rsidP="00B91289">
      <w:pPr>
        <w:spacing w:after="0" w:line="240" w:lineRule="auto"/>
        <w:rPr>
          <w:b/>
        </w:rPr>
      </w:pPr>
    </w:p>
    <w:p w14:paraId="672BE684" w14:textId="5A01F4EA" w:rsidR="00B91289" w:rsidRDefault="00B91289" w:rsidP="00B91289">
      <w:pPr>
        <w:pStyle w:val="Lijstalinea"/>
        <w:numPr>
          <w:ilvl w:val="0"/>
          <w:numId w:val="34"/>
        </w:numPr>
        <w:spacing w:after="0" w:line="240" w:lineRule="auto"/>
        <w:rPr>
          <w:b/>
        </w:rPr>
      </w:pPr>
      <w:r>
        <w:rPr>
          <w:b/>
        </w:rPr>
        <w:t>Uitvoeringshandeling Analysemethode voor ethylalcohol van landbouworigine</w:t>
      </w:r>
    </w:p>
    <w:bookmarkStart w:id="3" w:name="_MON_1712651293"/>
    <w:bookmarkEnd w:id="3"/>
    <w:p w14:paraId="418FB85C" w14:textId="66C3EAE7" w:rsidR="00341224" w:rsidRPr="00341224" w:rsidRDefault="00341224" w:rsidP="00341224">
      <w:pPr>
        <w:rPr>
          <w:b/>
        </w:rPr>
      </w:pPr>
      <w:r>
        <w:rPr>
          <w:b/>
        </w:rPr>
        <w:object w:dxaOrig="1534" w:dyaOrig="993" w14:anchorId="0517872C">
          <v:shape id="_x0000_i1032" type="#_x0000_t75" style="width:76.8pt;height:49.8pt" o:ole="">
            <v:imagedata r:id="rId24" o:title=""/>
          </v:shape>
          <o:OLEObject Type="Embed" ProgID="Word.Document.12" ShapeID="_x0000_i1032" DrawAspect="Icon" ObjectID="_1712739060" r:id="rId25">
            <o:FieldCodes>\s</o:FieldCodes>
          </o:OLEObject>
        </w:object>
      </w:r>
    </w:p>
    <w:p w14:paraId="625C4429" w14:textId="26357A5E" w:rsidR="00B91289" w:rsidRPr="00B91289" w:rsidRDefault="00B91289" w:rsidP="00B91289">
      <w:pPr>
        <w:spacing w:after="0" w:line="240" w:lineRule="auto"/>
      </w:pPr>
      <w:r w:rsidRPr="00B91289">
        <w:t>De “</w:t>
      </w:r>
      <w:proofErr w:type="spellStart"/>
      <w:r w:rsidRPr="00B91289">
        <w:t>inter</w:t>
      </w:r>
      <w:proofErr w:type="spellEnd"/>
      <w:r w:rsidRPr="00B91289">
        <w:t xml:space="preserve"> service </w:t>
      </w:r>
      <w:proofErr w:type="spellStart"/>
      <w:r w:rsidRPr="00B91289">
        <w:t>consultation</w:t>
      </w:r>
      <w:proofErr w:type="spellEnd"/>
      <w:r w:rsidRPr="00B91289">
        <w:t>” is achter de rug.</w:t>
      </w:r>
      <w:r w:rsidR="00DF2E76">
        <w:t xml:space="preserve"> Vooral </w:t>
      </w:r>
      <w:proofErr w:type="spellStart"/>
      <w:r w:rsidR="00DF2E76">
        <w:t>wijzigiginen</w:t>
      </w:r>
      <w:proofErr w:type="spellEnd"/>
      <w:r w:rsidR="00DF2E76">
        <w:t xml:space="preserve"> afkomstig vanuit DG TAXUD, waardoor de gedelegeerde verordening wordt uitgesteld. Daarom beslist om voorlopig door te gaan enkel met de geïmplementeerde handeling</w:t>
      </w:r>
      <w:bookmarkStart w:id="4" w:name="_GoBack"/>
      <w:bookmarkEnd w:id="4"/>
    </w:p>
    <w:p w14:paraId="64484509" w14:textId="0077F437" w:rsidR="00B91289" w:rsidRPr="00341224" w:rsidRDefault="00341224" w:rsidP="00B91289">
      <w:pPr>
        <w:spacing w:after="0" w:line="240" w:lineRule="auto"/>
      </w:pPr>
      <w:r w:rsidRPr="00341224">
        <w:t>Wijzigingen:</w:t>
      </w:r>
    </w:p>
    <w:p w14:paraId="14E0984E" w14:textId="1002478A" w:rsidR="00341224" w:rsidRDefault="00341224" w:rsidP="00341224">
      <w:pPr>
        <w:pStyle w:val="Lijstalinea"/>
        <w:numPr>
          <w:ilvl w:val="0"/>
          <w:numId w:val="32"/>
        </w:numPr>
        <w:spacing w:after="0" w:line="240" w:lineRule="auto"/>
      </w:pPr>
      <w:r w:rsidRPr="00341224">
        <w:t>Ethylalcohol moet direct gemeten worden en niet na distillatie</w:t>
      </w:r>
    </w:p>
    <w:p w14:paraId="427F2C29" w14:textId="19719188" w:rsidR="00341224" w:rsidRDefault="00341224" w:rsidP="00341224">
      <w:pPr>
        <w:pStyle w:val="Lijstalinea"/>
        <w:numPr>
          <w:ilvl w:val="0"/>
          <w:numId w:val="32"/>
        </w:numPr>
        <w:spacing w:after="0" w:line="240" w:lineRule="auto"/>
      </w:pPr>
      <w:r>
        <w:t xml:space="preserve">Aangezien er een verschil is van </w:t>
      </w:r>
      <w:proofErr w:type="spellStart"/>
      <w:r>
        <w:t>alc</w:t>
      </w:r>
      <w:proofErr w:type="spellEnd"/>
      <w:r>
        <w:t>% tussen ethylalcohol en de gedistilleerde drank, is het nodig nog een aantal aanpassingen door te voeren (zie document)</w:t>
      </w:r>
    </w:p>
    <w:p w14:paraId="34E8D55D" w14:textId="5FE3181C" w:rsidR="00341224" w:rsidRDefault="00341224" w:rsidP="00341224">
      <w:pPr>
        <w:spacing w:after="0" w:line="240" w:lineRule="auto"/>
      </w:pPr>
    </w:p>
    <w:p w14:paraId="2620CB81" w14:textId="77777777" w:rsidR="00DF2E76" w:rsidRDefault="00DF2E76" w:rsidP="00341224">
      <w:pPr>
        <w:spacing w:after="0" w:line="240" w:lineRule="auto"/>
      </w:pPr>
    </w:p>
    <w:p w14:paraId="520EDCFE" w14:textId="3EE92E77" w:rsidR="00341224" w:rsidRPr="00333AAA" w:rsidRDefault="00976227" w:rsidP="00341224">
      <w:pPr>
        <w:spacing w:after="0" w:line="240" w:lineRule="auto"/>
        <w:rPr>
          <w:b/>
        </w:rPr>
      </w:pPr>
      <w:r w:rsidRPr="00333AAA">
        <w:rPr>
          <w:b/>
        </w:rPr>
        <w:t>AOB</w:t>
      </w:r>
    </w:p>
    <w:p w14:paraId="12A8691E" w14:textId="61D56E3A" w:rsidR="00976227" w:rsidRDefault="00976227" w:rsidP="00341224">
      <w:pPr>
        <w:spacing w:after="0" w:line="240" w:lineRule="auto"/>
      </w:pPr>
    </w:p>
    <w:p w14:paraId="53F2881A" w14:textId="4B3A351C" w:rsidR="00976227" w:rsidRDefault="00976227" w:rsidP="00341224">
      <w:pPr>
        <w:spacing w:after="0" w:line="240" w:lineRule="auto"/>
      </w:pPr>
      <w:r>
        <w:t>PL vraagt aanpassing 1333/2008 rond additieven, omdat de regels zijn aangepast in de SDR:</w:t>
      </w:r>
    </w:p>
    <w:p w14:paraId="13145269" w14:textId="2EAB1E54" w:rsidR="00976227" w:rsidRDefault="00976227" w:rsidP="00976227">
      <w:pPr>
        <w:pStyle w:val="Lijstalinea"/>
        <w:numPr>
          <w:ilvl w:val="0"/>
          <w:numId w:val="32"/>
        </w:numPr>
        <w:spacing w:after="0" w:line="240" w:lineRule="auto"/>
      </w:pPr>
      <w:r>
        <w:t>In de SDR kan wodka niet gekleurd worden. Dit moet ook aangepast worden in 1333/2008</w:t>
      </w:r>
      <w:r w:rsidR="00333AAA">
        <w:t xml:space="preserve"> (14.2.6)</w:t>
      </w:r>
    </w:p>
    <w:p w14:paraId="73FF366D" w14:textId="2EA6A89B" w:rsidR="00976227" w:rsidRDefault="00976227" w:rsidP="00976227">
      <w:pPr>
        <w:pStyle w:val="Lijstalinea"/>
        <w:numPr>
          <w:ilvl w:val="0"/>
          <w:numId w:val="32"/>
        </w:numPr>
        <w:spacing w:after="0" w:line="240" w:lineRule="auto"/>
      </w:pPr>
      <w:r>
        <w:t>Nood om een aan</w:t>
      </w:r>
      <w:r w:rsidR="00333AAA">
        <w:t>passing te doen van groep 14.2.8</w:t>
      </w:r>
      <w:r>
        <w:t xml:space="preserve"> omdat deze naam misleidend is</w:t>
      </w:r>
      <w:r w:rsidR="00B357F6">
        <w:t>. Hier spreekt men over “spirits” die lager zijn dan 15%alc terwijl de SDR zegt dat dit hoger moet zijn dan 15%alc</w:t>
      </w:r>
    </w:p>
    <w:p w14:paraId="0E3BD2B0" w14:textId="25383E28" w:rsidR="00B357F6" w:rsidRDefault="00B357F6" w:rsidP="00976227">
      <w:pPr>
        <w:pStyle w:val="Lijstalinea"/>
        <w:numPr>
          <w:ilvl w:val="0"/>
          <w:numId w:val="32"/>
        </w:numPr>
        <w:spacing w:after="0" w:line="240" w:lineRule="auto"/>
      </w:pPr>
      <w:r>
        <w:lastRenderedPageBreak/>
        <w:t>In additieven verordening staan er nog veel verwijzingen naar de vorige SDR 110/2008.</w:t>
      </w:r>
    </w:p>
    <w:p w14:paraId="0020483D" w14:textId="4D439287" w:rsidR="00976227" w:rsidRDefault="00976227" w:rsidP="00976227">
      <w:pPr>
        <w:spacing w:after="0" w:line="240" w:lineRule="auto"/>
      </w:pPr>
    </w:p>
    <w:p w14:paraId="34591B70" w14:textId="125B927F" w:rsidR="00976227" w:rsidRDefault="00976227" w:rsidP="00976227">
      <w:pPr>
        <w:spacing w:after="0" w:line="240" w:lineRule="auto"/>
      </w:pPr>
      <w:r>
        <w:t xml:space="preserve">DG AGRI: dit is verantwoordelijkheid van DG SANCO. </w:t>
      </w:r>
    </w:p>
    <w:p w14:paraId="41018D1C" w14:textId="6C98C5DF" w:rsidR="00976227" w:rsidRPr="00341224" w:rsidRDefault="00976227" w:rsidP="00976227">
      <w:pPr>
        <w:spacing w:after="0" w:line="240" w:lineRule="auto"/>
      </w:pPr>
      <w:r>
        <w:t xml:space="preserve">SANCO: </w:t>
      </w:r>
      <w:r w:rsidR="00333AAA">
        <w:t xml:space="preserve">moet </w:t>
      </w:r>
      <w:r w:rsidR="00B357F6">
        <w:t>behandeld</w:t>
      </w:r>
      <w:r w:rsidR="00333AAA">
        <w:t xml:space="preserve"> worden</w:t>
      </w:r>
      <w:r>
        <w:t xml:space="preserve"> </w:t>
      </w:r>
      <w:r w:rsidR="00B357F6">
        <w:t>in</w:t>
      </w:r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additives</w:t>
      </w:r>
      <w:proofErr w:type="spellEnd"/>
      <w:r>
        <w:t xml:space="preserve">. COM heeft de mogelijkheid om deze verordening te wijzigen, in samenwerking met de lidstaten. We verwachten dat PL hier initiatief neemt om dit te agenderen in deze vergadering. </w:t>
      </w:r>
      <w:r w:rsidR="00B357F6">
        <w:t>De volgende werkgroep is op 8/9 juni.</w:t>
      </w:r>
      <w:r w:rsidR="00333AAA">
        <w:t xml:space="preserve"> </w:t>
      </w:r>
    </w:p>
    <w:sectPr w:rsidR="00976227" w:rsidRPr="00341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24F"/>
    <w:multiLevelType w:val="hybridMultilevel"/>
    <w:tmpl w:val="53EE31BE"/>
    <w:lvl w:ilvl="0" w:tplc="90C2FA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30F5"/>
    <w:multiLevelType w:val="hybridMultilevel"/>
    <w:tmpl w:val="F50ED2C6"/>
    <w:lvl w:ilvl="0" w:tplc="762C15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5CBA"/>
    <w:multiLevelType w:val="hybridMultilevel"/>
    <w:tmpl w:val="4A5C16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A1EE8"/>
    <w:multiLevelType w:val="hybridMultilevel"/>
    <w:tmpl w:val="79EA8D7C"/>
    <w:lvl w:ilvl="0" w:tplc="B3C635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D2301"/>
    <w:multiLevelType w:val="hybridMultilevel"/>
    <w:tmpl w:val="4A5C16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43BF8"/>
    <w:multiLevelType w:val="hybridMultilevel"/>
    <w:tmpl w:val="403EF7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83DC0"/>
    <w:multiLevelType w:val="hybridMultilevel"/>
    <w:tmpl w:val="E95634EC"/>
    <w:lvl w:ilvl="0" w:tplc="BEA679E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D5560C"/>
    <w:multiLevelType w:val="hybridMultilevel"/>
    <w:tmpl w:val="53FC4A0E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30E12"/>
    <w:multiLevelType w:val="hybridMultilevel"/>
    <w:tmpl w:val="D4185E3E"/>
    <w:lvl w:ilvl="0" w:tplc="B90CA4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F61F9"/>
    <w:multiLevelType w:val="hybridMultilevel"/>
    <w:tmpl w:val="F9DCFEC2"/>
    <w:lvl w:ilvl="0" w:tplc="32845876">
      <w:start w:val="3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8B1968"/>
    <w:multiLevelType w:val="hybridMultilevel"/>
    <w:tmpl w:val="253AA05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5E453C6"/>
    <w:multiLevelType w:val="hybridMultilevel"/>
    <w:tmpl w:val="7AA0E8F2"/>
    <w:lvl w:ilvl="0" w:tplc="71146D7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7104E"/>
    <w:multiLevelType w:val="hybridMultilevel"/>
    <w:tmpl w:val="253AA05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F0CA4"/>
    <w:multiLevelType w:val="hybridMultilevel"/>
    <w:tmpl w:val="03565378"/>
    <w:lvl w:ilvl="0" w:tplc="55B69F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72349"/>
    <w:multiLevelType w:val="hybridMultilevel"/>
    <w:tmpl w:val="D734A5B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F6310"/>
    <w:multiLevelType w:val="hybridMultilevel"/>
    <w:tmpl w:val="AF7A8B82"/>
    <w:lvl w:ilvl="0" w:tplc="0C209B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626DC"/>
    <w:multiLevelType w:val="hybridMultilevel"/>
    <w:tmpl w:val="403EF7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735F6"/>
    <w:multiLevelType w:val="hybridMultilevel"/>
    <w:tmpl w:val="F7C03B86"/>
    <w:lvl w:ilvl="0" w:tplc="AE08F6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B09DA"/>
    <w:multiLevelType w:val="hybridMultilevel"/>
    <w:tmpl w:val="4A5C16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96943"/>
    <w:multiLevelType w:val="hybridMultilevel"/>
    <w:tmpl w:val="0144048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C76A60"/>
    <w:multiLevelType w:val="hybridMultilevel"/>
    <w:tmpl w:val="BA62BF1C"/>
    <w:lvl w:ilvl="0" w:tplc="142C5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E4ECA"/>
    <w:multiLevelType w:val="hybridMultilevel"/>
    <w:tmpl w:val="B1E08E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958C6"/>
    <w:multiLevelType w:val="hybridMultilevel"/>
    <w:tmpl w:val="8A3451C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97558"/>
    <w:multiLevelType w:val="hybridMultilevel"/>
    <w:tmpl w:val="403EF7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A4266"/>
    <w:multiLevelType w:val="hybridMultilevel"/>
    <w:tmpl w:val="8A3451C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B4BB7"/>
    <w:multiLevelType w:val="hybridMultilevel"/>
    <w:tmpl w:val="8F041714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EA7B79"/>
    <w:multiLevelType w:val="hybridMultilevel"/>
    <w:tmpl w:val="1E24C6A0"/>
    <w:lvl w:ilvl="0" w:tplc="24262BC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341AA"/>
    <w:multiLevelType w:val="hybridMultilevel"/>
    <w:tmpl w:val="C8E47C1A"/>
    <w:lvl w:ilvl="0" w:tplc="7D4A098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530FD"/>
    <w:multiLevelType w:val="hybridMultilevel"/>
    <w:tmpl w:val="CFCC8378"/>
    <w:lvl w:ilvl="0" w:tplc="7B34ECB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34395D"/>
    <w:multiLevelType w:val="hybridMultilevel"/>
    <w:tmpl w:val="4A5C16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E0F60"/>
    <w:multiLevelType w:val="hybridMultilevel"/>
    <w:tmpl w:val="4A5C16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8252AE"/>
    <w:multiLevelType w:val="hybridMultilevel"/>
    <w:tmpl w:val="265C122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F4611"/>
    <w:multiLevelType w:val="hybridMultilevel"/>
    <w:tmpl w:val="4A5C16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2"/>
  </w:num>
  <w:num w:numId="3">
    <w:abstractNumId w:val="4"/>
  </w:num>
  <w:num w:numId="4">
    <w:abstractNumId w:val="19"/>
  </w:num>
  <w:num w:numId="5">
    <w:abstractNumId w:val="9"/>
  </w:num>
  <w:num w:numId="6">
    <w:abstractNumId w:val="33"/>
  </w:num>
  <w:num w:numId="7">
    <w:abstractNumId w:val="2"/>
  </w:num>
  <w:num w:numId="8">
    <w:abstractNumId w:val="27"/>
  </w:num>
  <w:num w:numId="9">
    <w:abstractNumId w:val="15"/>
  </w:num>
  <w:num w:numId="10">
    <w:abstractNumId w:val="7"/>
  </w:num>
  <w:num w:numId="11">
    <w:abstractNumId w:val="30"/>
  </w:num>
  <w:num w:numId="12">
    <w:abstractNumId w:val="29"/>
  </w:num>
  <w:num w:numId="13">
    <w:abstractNumId w:val="6"/>
  </w:num>
  <w:num w:numId="14">
    <w:abstractNumId w:val="14"/>
  </w:num>
  <w:num w:numId="15">
    <w:abstractNumId w:val="22"/>
  </w:num>
  <w:num w:numId="16">
    <w:abstractNumId w:val="25"/>
  </w:num>
  <w:num w:numId="17">
    <w:abstractNumId w:val="21"/>
  </w:num>
  <w:num w:numId="18">
    <w:abstractNumId w:val="26"/>
  </w:num>
  <w:num w:numId="19">
    <w:abstractNumId w:val="3"/>
  </w:num>
  <w:num w:numId="20">
    <w:abstractNumId w:val="18"/>
  </w:num>
  <w:num w:numId="21">
    <w:abstractNumId w:val="0"/>
  </w:num>
  <w:num w:numId="22">
    <w:abstractNumId w:val="13"/>
  </w:num>
  <w:num w:numId="23">
    <w:abstractNumId w:val="8"/>
  </w:num>
  <w:num w:numId="24">
    <w:abstractNumId w:val="10"/>
  </w:num>
  <w:num w:numId="25">
    <w:abstractNumId w:val="16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3"/>
  </w:num>
  <w:num w:numId="29">
    <w:abstractNumId w:val="5"/>
  </w:num>
  <w:num w:numId="30">
    <w:abstractNumId w:val="17"/>
  </w:num>
  <w:num w:numId="31">
    <w:abstractNumId w:val="20"/>
  </w:num>
  <w:num w:numId="32">
    <w:abstractNumId w:val="28"/>
  </w:num>
  <w:num w:numId="33">
    <w:abstractNumId w:val="24"/>
  </w:num>
  <w:num w:numId="34">
    <w:abstractNumId w:val="3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92"/>
    <w:rsid w:val="00015E94"/>
    <w:rsid w:val="00016D27"/>
    <w:rsid w:val="00026133"/>
    <w:rsid w:val="000318D2"/>
    <w:rsid w:val="00034603"/>
    <w:rsid w:val="000547D4"/>
    <w:rsid w:val="00061B0C"/>
    <w:rsid w:val="00063010"/>
    <w:rsid w:val="00084179"/>
    <w:rsid w:val="0009125C"/>
    <w:rsid w:val="000A734B"/>
    <w:rsid w:val="000C5A4E"/>
    <w:rsid w:val="000C5D49"/>
    <w:rsid w:val="000E1201"/>
    <w:rsid w:val="000E3CF7"/>
    <w:rsid w:val="00100BDE"/>
    <w:rsid w:val="001041E5"/>
    <w:rsid w:val="001179A7"/>
    <w:rsid w:val="00122172"/>
    <w:rsid w:val="001454A2"/>
    <w:rsid w:val="001527DC"/>
    <w:rsid w:val="00155F90"/>
    <w:rsid w:val="00177B38"/>
    <w:rsid w:val="00186284"/>
    <w:rsid w:val="0019243C"/>
    <w:rsid w:val="001A626C"/>
    <w:rsid w:val="001B5F64"/>
    <w:rsid w:val="001E10DE"/>
    <w:rsid w:val="0022170A"/>
    <w:rsid w:val="00222E00"/>
    <w:rsid w:val="00231E5F"/>
    <w:rsid w:val="00242462"/>
    <w:rsid w:val="00253631"/>
    <w:rsid w:val="002819FC"/>
    <w:rsid w:val="00281DF0"/>
    <w:rsid w:val="00295DF1"/>
    <w:rsid w:val="002A5B6F"/>
    <w:rsid w:val="002C6143"/>
    <w:rsid w:val="002D6730"/>
    <w:rsid w:val="00314F17"/>
    <w:rsid w:val="00315482"/>
    <w:rsid w:val="00316C69"/>
    <w:rsid w:val="00325102"/>
    <w:rsid w:val="00333AAA"/>
    <w:rsid w:val="00341224"/>
    <w:rsid w:val="003461F3"/>
    <w:rsid w:val="003527CF"/>
    <w:rsid w:val="0036755A"/>
    <w:rsid w:val="00395392"/>
    <w:rsid w:val="003D2825"/>
    <w:rsid w:val="003D3434"/>
    <w:rsid w:val="003E3475"/>
    <w:rsid w:val="004110E9"/>
    <w:rsid w:val="00442D67"/>
    <w:rsid w:val="00452A21"/>
    <w:rsid w:val="00461223"/>
    <w:rsid w:val="0046583E"/>
    <w:rsid w:val="004A0080"/>
    <w:rsid w:val="004A478F"/>
    <w:rsid w:val="004A57C8"/>
    <w:rsid w:val="004B21EA"/>
    <w:rsid w:val="004C36C3"/>
    <w:rsid w:val="004D6960"/>
    <w:rsid w:val="004F75BF"/>
    <w:rsid w:val="0051027C"/>
    <w:rsid w:val="0051158F"/>
    <w:rsid w:val="0051199B"/>
    <w:rsid w:val="0051634C"/>
    <w:rsid w:val="005343DB"/>
    <w:rsid w:val="005366EB"/>
    <w:rsid w:val="00537FA6"/>
    <w:rsid w:val="00542C8A"/>
    <w:rsid w:val="0055206B"/>
    <w:rsid w:val="00567CDD"/>
    <w:rsid w:val="00570DFE"/>
    <w:rsid w:val="005752E3"/>
    <w:rsid w:val="005A024B"/>
    <w:rsid w:val="005A027D"/>
    <w:rsid w:val="005C189E"/>
    <w:rsid w:val="005C3D37"/>
    <w:rsid w:val="005D3231"/>
    <w:rsid w:val="005E545B"/>
    <w:rsid w:val="005F6456"/>
    <w:rsid w:val="0061098A"/>
    <w:rsid w:val="006174EF"/>
    <w:rsid w:val="00622839"/>
    <w:rsid w:val="0063485F"/>
    <w:rsid w:val="00635523"/>
    <w:rsid w:val="00636CF3"/>
    <w:rsid w:val="00657B57"/>
    <w:rsid w:val="006A682E"/>
    <w:rsid w:val="006B7EAD"/>
    <w:rsid w:val="00722B8A"/>
    <w:rsid w:val="0072450F"/>
    <w:rsid w:val="007406D0"/>
    <w:rsid w:val="00740E7B"/>
    <w:rsid w:val="0077334C"/>
    <w:rsid w:val="00773EDB"/>
    <w:rsid w:val="00784202"/>
    <w:rsid w:val="007847E4"/>
    <w:rsid w:val="007913E6"/>
    <w:rsid w:val="007B6CCB"/>
    <w:rsid w:val="007C12D8"/>
    <w:rsid w:val="007E18BB"/>
    <w:rsid w:val="007E4D44"/>
    <w:rsid w:val="007E5E37"/>
    <w:rsid w:val="007E7818"/>
    <w:rsid w:val="007F656A"/>
    <w:rsid w:val="008141DF"/>
    <w:rsid w:val="0081746C"/>
    <w:rsid w:val="00840F49"/>
    <w:rsid w:val="00846828"/>
    <w:rsid w:val="008A1B5F"/>
    <w:rsid w:val="008B230C"/>
    <w:rsid w:val="008C0E62"/>
    <w:rsid w:val="008F35F6"/>
    <w:rsid w:val="008F3734"/>
    <w:rsid w:val="008F5DD7"/>
    <w:rsid w:val="00900AAA"/>
    <w:rsid w:val="00917E57"/>
    <w:rsid w:val="00921FE4"/>
    <w:rsid w:val="00934C8D"/>
    <w:rsid w:val="00945AA8"/>
    <w:rsid w:val="0094670D"/>
    <w:rsid w:val="0096211C"/>
    <w:rsid w:val="00976227"/>
    <w:rsid w:val="00981C73"/>
    <w:rsid w:val="009A3F9C"/>
    <w:rsid w:val="009B0B28"/>
    <w:rsid w:val="009B775D"/>
    <w:rsid w:val="009D30A7"/>
    <w:rsid w:val="009E50F0"/>
    <w:rsid w:val="009F6B04"/>
    <w:rsid w:val="00A31714"/>
    <w:rsid w:val="00A45C83"/>
    <w:rsid w:val="00A5110F"/>
    <w:rsid w:val="00A671F2"/>
    <w:rsid w:val="00A76639"/>
    <w:rsid w:val="00A8616F"/>
    <w:rsid w:val="00A8711C"/>
    <w:rsid w:val="00AB1106"/>
    <w:rsid w:val="00AB2DF6"/>
    <w:rsid w:val="00AB326C"/>
    <w:rsid w:val="00AB7916"/>
    <w:rsid w:val="00AC7025"/>
    <w:rsid w:val="00AD65AF"/>
    <w:rsid w:val="00AF2DB2"/>
    <w:rsid w:val="00B15ABA"/>
    <w:rsid w:val="00B1776E"/>
    <w:rsid w:val="00B303CC"/>
    <w:rsid w:val="00B357F6"/>
    <w:rsid w:val="00B64F28"/>
    <w:rsid w:val="00B91289"/>
    <w:rsid w:val="00BA6CA9"/>
    <w:rsid w:val="00BC39AC"/>
    <w:rsid w:val="00BC6043"/>
    <w:rsid w:val="00C0398C"/>
    <w:rsid w:val="00C06767"/>
    <w:rsid w:val="00C14049"/>
    <w:rsid w:val="00C2580C"/>
    <w:rsid w:val="00C376E2"/>
    <w:rsid w:val="00C40780"/>
    <w:rsid w:val="00C45689"/>
    <w:rsid w:val="00C5350F"/>
    <w:rsid w:val="00C609FD"/>
    <w:rsid w:val="00C7004A"/>
    <w:rsid w:val="00C74041"/>
    <w:rsid w:val="00C76F05"/>
    <w:rsid w:val="00C873FF"/>
    <w:rsid w:val="00C903A2"/>
    <w:rsid w:val="00CC63C2"/>
    <w:rsid w:val="00CF7CDA"/>
    <w:rsid w:val="00D12CA9"/>
    <w:rsid w:val="00D22CBF"/>
    <w:rsid w:val="00D27967"/>
    <w:rsid w:val="00D50207"/>
    <w:rsid w:val="00D53FD9"/>
    <w:rsid w:val="00D60AF7"/>
    <w:rsid w:val="00D645E9"/>
    <w:rsid w:val="00D66602"/>
    <w:rsid w:val="00D70190"/>
    <w:rsid w:val="00D738B3"/>
    <w:rsid w:val="00D74E86"/>
    <w:rsid w:val="00DA71C6"/>
    <w:rsid w:val="00DB4C9E"/>
    <w:rsid w:val="00DB6474"/>
    <w:rsid w:val="00DC09F8"/>
    <w:rsid w:val="00DC4291"/>
    <w:rsid w:val="00DD1993"/>
    <w:rsid w:val="00DF09E8"/>
    <w:rsid w:val="00DF2E76"/>
    <w:rsid w:val="00DF3303"/>
    <w:rsid w:val="00E12A2D"/>
    <w:rsid w:val="00E37D8C"/>
    <w:rsid w:val="00E4535B"/>
    <w:rsid w:val="00E527CF"/>
    <w:rsid w:val="00E56BAB"/>
    <w:rsid w:val="00E63AD4"/>
    <w:rsid w:val="00E701C0"/>
    <w:rsid w:val="00E81C40"/>
    <w:rsid w:val="00E92F1F"/>
    <w:rsid w:val="00E95AE2"/>
    <w:rsid w:val="00EA2BFB"/>
    <w:rsid w:val="00EB4821"/>
    <w:rsid w:val="00EC4850"/>
    <w:rsid w:val="00ED5FAB"/>
    <w:rsid w:val="00EE242B"/>
    <w:rsid w:val="00F348C4"/>
    <w:rsid w:val="00F52477"/>
    <w:rsid w:val="00F5616A"/>
    <w:rsid w:val="00F74C91"/>
    <w:rsid w:val="00F77683"/>
    <w:rsid w:val="00F9222B"/>
    <w:rsid w:val="00FE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80F6A"/>
  <w15:chartTrackingRefBased/>
  <w15:docId w15:val="{6B5B7EE0-1EB4-4784-9F90-79F23EFD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45C83"/>
    <w:pPr>
      <w:ind w:left="720"/>
      <w:contextualSpacing/>
    </w:pPr>
  </w:style>
  <w:style w:type="table" w:styleId="Tabelraster">
    <w:name w:val="Table Grid"/>
    <w:basedOn w:val="Standaardtabel"/>
    <w:uiPriority w:val="59"/>
    <w:rsid w:val="009B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D1993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527DC"/>
    <w:rPr>
      <w:color w:val="954F72" w:themeColor="followedHyperlink"/>
      <w:u w:val="single"/>
    </w:rPr>
  </w:style>
  <w:style w:type="paragraph" w:customStyle="1" w:styleId="Default">
    <w:name w:val="Default"/>
    <w:rsid w:val="000547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547D4"/>
    <w:rPr>
      <w:color w:val="auto"/>
    </w:rPr>
  </w:style>
  <w:style w:type="paragraph" w:customStyle="1" w:styleId="CM3">
    <w:name w:val="CM3"/>
    <w:basedOn w:val="Default"/>
    <w:next w:val="Default"/>
    <w:uiPriority w:val="99"/>
    <w:rsid w:val="000547D4"/>
    <w:rPr>
      <w:color w:val="auto"/>
    </w:rPr>
  </w:style>
  <w:style w:type="character" w:customStyle="1" w:styleId="DeltaViewInsertion">
    <w:name w:val="DeltaView Insertion"/>
    <w:uiPriority w:val="99"/>
    <w:rsid w:val="00C376E2"/>
    <w:rPr>
      <w:b/>
      <w:bCs w:val="0"/>
      <w:i/>
      <w:iCs w:val="0"/>
      <w:color w:val="000000"/>
    </w:rPr>
  </w:style>
  <w:style w:type="paragraph" w:customStyle="1" w:styleId="NumPar1">
    <w:name w:val="NumPar 1"/>
    <w:basedOn w:val="Standaard"/>
    <w:next w:val="Standaard"/>
    <w:rsid w:val="00C376E2"/>
    <w:pPr>
      <w:numPr>
        <w:numId w:val="26"/>
      </w:numPr>
      <w:spacing w:before="120" w:after="120" w:line="240" w:lineRule="auto"/>
      <w:jc w:val="both"/>
    </w:pPr>
    <w:rPr>
      <w:rFonts w:ascii="Times New Roman" w:hAnsi="Times New Roman" w:cs="Times New Roman"/>
      <w:sz w:val="24"/>
      <w:lang w:val="en-GB"/>
    </w:rPr>
  </w:style>
  <w:style w:type="paragraph" w:customStyle="1" w:styleId="NumPar2">
    <w:name w:val="NumPar 2"/>
    <w:basedOn w:val="Standaard"/>
    <w:next w:val="Standaard"/>
    <w:rsid w:val="00C376E2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hAnsi="Times New Roman" w:cs="Times New Roman"/>
      <w:sz w:val="24"/>
      <w:lang w:val="en-GB"/>
    </w:rPr>
  </w:style>
  <w:style w:type="paragraph" w:customStyle="1" w:styleId="NumPar3">
    <w:name w:val="NumPar 3"/>
    <w:basedOn w:val="Standaard"/>
    <w:next w:val="Standaard"/>
    <w:rsid w:val="00C376E2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hAnsi="Times New Roman" w:cs="Times New Roman"/>
      <w:sz w:val="24"/>
      <w:lang w:val="en-GB"/>
    </w:rPr>
  </w:style>
  <w:style w:type="paragraph" w:customStyle="1" w:styleId="NumPar4">
    <w:name w:val="NumPar 4"/>
    <w:basedOn w:val="Standaard"/>
    <w:next w:val="Standaard"/>
    <w:rsid w:val="00C376E2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hAnsi="Times New Roman" w:cs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5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c.europa.eu/info/food-farming-fisheries/plants-and-plant-products/plant-products/spirits_en" TargetMode="Externa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tyles" Target="styles.xml"/><Relationship Id="rId12" Type="http://schemas.openxmlformats.org/officeDocument/2006/relationships/package" Target="embeddings/Microsoft_Word_Document.docx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3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PowerPoint_Presentation.pptx"/><Relationship Id="rId23" Type="http://schemas.openxmlformats.org/officeDocument/2006/relationships/package" Target="embeddings/Microsoft_Word_Document2.docx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U2XPN2SK7TD2-412335944-4</_dlc_DocId>
    <_dlc_DocIdUrl xmlns="4289bab3-3504-4f8e-afb3-82b5123a0f0f">
      <Url>https://lvportaal/centrale/alcohol/_layouts/15/DocIdRedir.aspx?ID=U2XPN2SK7TD2-412335944-4</Url>
      <Description>U2XPN2SK7TD2-412335944-4</Description>
    </_dlc_DocIdUrl>
    <Datum xmlns="d7b9286f-7e9a-4e9f-a246-7542273c6f0d">2021-11-29T23:00:00+00:00</Datum>
    <Jaartal xmlns="d7b9286f-7e9a-4e9f-a246-7542273c6f0d">2021</Jaarta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2E1E8F27D0B2478349AE36E90D1FB2" ma:contentTypeVersion="2" ma:contentTypeDescription="Een nieuw document maken." ma:contentTypeScope="" ma:versionID="f131c32be96276ad0ad543fb1e46cfab">
  <xsd:schema xmlns:xsd="http://www.w3.org/2001/XMLSchema" xmlns:xs="http://www.w3.org/2001/XMLSchema" xmlns:p="http://schemas.microsoft.com/office/2006/metadata/properties" xmlns:ns2="4289bab3-3504-4f8e-afb3-82b5123a0f0f" xmlns:ns3="d7b9286f-7e9a-4e9f-a246-7542273c6f0d" targetNamespace="http://schemas.microsoft.com/office/2006/metadata/properties" ma:root="true" ma:fieldsID="a74ad243ed62ed81aab0b20d448478c5" ns2:_="" ns3:_="">
    <xsd:import namespace="4289bab3-3504-4f8e-afb3-82b5123a0f0f"/>
    <xsd:import namespace="d7b9286f-7e9a-4e9f-a246-7542273c6f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Jaartal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9286f-7e9a-4e9f-a246-7542273c6f0d" elementFormDefault="qualified">
    <xsd:import namespace="http://schemas.microsoft.com/office/2006/documentManagement/types"/>
    <xsd:import namespace="http://schemas.microsoft.com/office/infopath/2007/PartnerControls"/>
    <xsd:element name="Jaartal" ma:index="11" nillable="true" ma:displayName="Jaartal" ma:internalName="Jaartal">
      <xsd:simpleType>
        <xsd:restriction base="dms:Choice"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Datum" ma:index="12" nillable="true" ma:displayName="Datum" ma:format="DateTime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3469E-2F68-41E5-930A-EE54AEB410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EF7B0-F4AF-4B7E-8BA9-099F5BAB82D8}">
  <ds:schemaRefs>
    <ds:schemaRef ds:uri="http://schemas.microsoft.com/office/2006/metadata/properties"/>
    <ds:schemaRef ds:uri="http://schemas.microsoft.com/office/infopath/2007/PartnerControls"/>
    <ds:schemaRef ds:uri="4289bab3-3504-4f8e-afb3-82b5123a0f0f"/>
    <ds:schemaRef ds:uri="d7b9286f-7e9a-4e9f-a246-7542273c6f0d"/>
  </ds:schemaRefs>
</ds:datastoreItem>
</file>

<file path=customXml/itemProps3.xml><?xml version="1.0" encoding="utf-8"?>
<ds:datastoreItem xmlns:ds="http://schemas.openxmlformats.org/officeDocument/2006/customXml" ds:itemID="{4C1C9263-B65D-4520-BCB8-9F010610D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d7b9286f-7e9a-4e9f-a246-7542273c6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015A0F-78D9-426E-8972-01EAB722457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031079D-FA8C-444E-A126-01E4C3568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998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Agentschap voor Landbouw en Visserij (ALV)</Company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Delveaux</dc:creator>
  <cp:keywords/>
  <dc:description/>
  <cp:lastModifiedBy>Timo Delveaux</cp:lastModifiedBy>
  <cp:revision>13</cp:revision>
  <dcterms:created xsi:type="dcterms:W3CDTF">2021-11-30T09:41:00Z</dcterms:created>
  <dcterms:modified xsi:type="dcterms:W3CDTF">2022-04-29T10:04:00Z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0x010100482E1E8F27D0B2478349AE36E90D1FB2</vt:lpwstr>
  </property>
  <property fmtid="{D5CDD505-2E9C-101B-9397-08002B2CF9AE}" pid="3" name="_dlc_DocIdItemGuid">
    <vt:lpwstr>b8d3acd6-4f80-4473-85e8-dc788eb2ce98</vt:lpwstr>
  </property>
</Properties>
</file>