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"/>
        <w:gridCol w:w="342"/>
        <w:gridCol w:w="38"/>
        <w:gridCol w:w="17"/>
        <w:gridCol w:w="4139"/>
        <w:gridCol w:w="1184"/>
        <w:gridCol w:w="284"/>
        <w:gridCol w:w="567"/>
        <w:gridCol w:w="1563"/>
        <w:gridCol w:w="138"/>
        <w:gridCol w:w="147"/>
        <w:gridCol w:w="420"/>
        <w:gridCol w:w="1424"/>
      </w:tblGrid>
      <w:tr w:rsidR="00DF787F" w:rsidRPr="003D114E" w14:paraId="61D3FD38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24B050C5" w:rsidR="00DF787F" w:rsidRPr="002230A4" w:rsidRDefault="002E01B5" w:rsidP="00E14B5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A4CA7">
                  <w:t>Verbintenis tot het uitvoeren van veldkeuringen onder officieel toezicht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77777777" w:rsidR="00DF787F" w:rsidRPr="003D114E" w:rsidRDefault="003C34C3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afdelingscode-01-jjmmdd</w:t>
            </w:r>
          </w:p>
        </w:tc>
      </w:tr>
      <w:tr w:rsidR="003C34C3" w:rsidRPr="003D114E" w14:paraId="61D3FD3B" w14:textId="77777777" w:rsidTr="00031E42">
        <w:trPr>
          <w:gridBefore w:val="1"/>
          <w:wBefore w:w="85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A1CD37" w14:textId="77777777" w:rsidR="000A4CA7" w:rsidRPr="003D114E" w:rsidRDefault="000A4CA7" w:rsidP="000A4CA7">
            <w:pPr>
              <w:ind w:left="29"/>
            </w:pPr>
            <w:r w:rsidRPr="003D114E">
              <w:t>Departement</w:t>
            </w:r>
            <w:r>
              <w:t xml:space="preserve"> </w:t>
            </w:r>
          </w:p>
          <w:p w14:paraId="664AAE91" w14:textId="77777777" w:rsidR="000A4CA7" w:rsidRPr="003D114E" w:rsidRDefault="000A4CA7" w:rsidP="000A4CA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5A17DDB2" w14:textId="77777777" w:rsidR="000A4CA7" w:rsidRPr="007F56A6" w:rsidRDefault="000A4CA7" w:rsidP="000A4CA7">
            <w:pPr>
              <w:rPr>
                <w:rFonts w:asciiTheme="minorHAnsi" w:hAnsiTheme="minorHAnsi"/>
              </w:rPr>
            </w:pPr>
            <w:r w:rsidRPr="007F56A6">
              <w:rPr>
                <w:rFonts w:asciiTheme="minorHAnsi" w:hAnsiTheme="minorHAnsi"/>
              </w:rPr>
              <w:t>Koning Albert II laan 35 bus 40, 1030 BRUSSEL</w:t>
            </w:r>
          </w:p>
          <w:p w14:paraId="60A0DA84" w14:textId="7084FA80" w:rsidR="000A4CA7" w:rsidRPr="00361BF7" w:rsidRDefault="000A4CA7" w:rsidP="000A4CA7">
            <w:pPr>
              <w:ind w:left="29"/>
            </w:pPr>
            <w:r w:rsidRPr="00426E4C">
              <w:rPr>
                <w:rFonts w:asciiTheme="minorHAnsi" w:hAnsiTheme="minorHAnsi"/>
              </w:rPr>
              <w:t>T.02</w:t>
            </w:r>
            <w:r w:rsidR="002D2C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552 74 57</w:t>
            </w:r>
          </w:p>
          <w:p w14:paraId="15EBE687" w14:textId="77777777" w:rsidR="000A4CA7" w:rsidRPr="00361BF7" w:rsidRDefault="002E01B5" w:rsidP="000A4CA7">
            <w:pPr>
              <w:ind w:left="29"/>
            </w:pPr>
            <w:hyperlink r:id="rId11" w:history="1">
              <w:r w:rsidR="000A4CA7" w:rsidRPr="00157239">
                <w:rPr>
                  <w:rStyle w:val="Hyperlink"/>
                </w:rPr>
                <w:t>kwaliteit.plant@lv.vlaanderen.be</w:t>
              </w:r>
            </w:hyperlink>
          </w:p>
          <w:p w14:paraId="61D3FD4C" w14:textId="22AED2EA" w:rsidR="003C34C3" w:rsidRPr="003D114E" w:rsidRDefault="002E01B5" w:rsidP="000A4CA7">
            <w:pPr>
              <w:ind w:left="29"/>
            </w:pPr>
            <w:hyperlink r:id="rId12" w:tooltip="website Landbouw en Visserij" w:history="1">
              <w:r>
                <w:rPr>
                  <w:rStyle w:val="Hyperlink"/>
                </w:rPr>
                <w:t>www.vlaanderen.be/landbouw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2D2CB3">
        <w:trPr>
          <w:gridBefore w:val="1"/>
          <w:wBefore w:w="85" w:type="dxa"/>
          <w:trHeight w:val="491"/>
        </w:trPr>
        <w:tc>
          <w:tcPr>
            <w:tcW w:w="397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2D2CB3">
        <w:trPr>
          <w:gridBefore w:val="1"/>
          <w:wBefore w:w="85" w:type="dxa"/>
          <w:trHeight w:val="89"/>
        </w:trPr>
        <w:tc>
          <w:tcPr>
            <w:tcW w:w="3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30DEA15B" w:rsidR="003C34C3" w:rsidRPr="0039401E" w:rsidRDefault="000A4CA7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deze verbintenis?</w:t>
            </w:r>
            <w:bookmarkStart w:id="0" w:name="_GoBack"/>
            <w:bookmarkEnd w:id="0"/>
          </w:p>
          <w:p w14:paraId="61D3FD92" w14:textId="0FBE849F" w:rsidR="003C34C3" w:rsidRPr="0039401E" w:rsidRDefault="000A4CA7" w:rsidP="002D2CB3">
            <w:pPr>
              <w:pStyle w:val="Aanwijzing"/>
              <w:spacing w:after="40"/>
              <w:ind w:left="0"/>
            </w:pPr>
            <w:r>
              <w:t xml:space="preserve">Met dit formulier gaat </w:t>
            </w:r>
            <w:r w:rsidR="002D2CB3">
              <w:t>de firma</w:t>
            </w:r>
            <w:r>
              <w:t xml:space="preserve"> de verbintenis aan om onder officieel toezicht veldkeuringen uit te voeren.</w:t>
            </w:r>
          </w:p>
        </w:tc>
      </w:tr>
      <w:tr w:rsidR="003C34C3" w:rsidRPr="003D114E" w14:paraId="61D3FDAC" w14:textId="77777777" w:rsidTr="002D2CB3">
        <w:trPr>
          <w:gridBefore w:val="1"/>
          <w:wBefore w:w="85" w:type="dxa"/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61D3FDAF" w14:textId="77777777" w:rsidTr="002D2CB3">
        <w:trPr>
          <w:gridBefore w:val="1"/>
          <w:wBefore w:w="85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3FDA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4D63EBE4" w:rsidR="003C34C3" w:rsidRPr="003D114E" w:rsidRDefault="000A4CA7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Verbintenis voor het oogstjaar: ……….</w:t>
            </w:r>
          </w:p>
        </w:tc>
      </w:tr>
      <w:tr w:rsidR="003C34C3" w:rsidRPr="003D114E" w14:paraId="61D40030" w14:textId="77777777" w:rsidTr="002D2CB3">
        <w:trPr>
          <w:gridBefore w:val="1"/>
          <w:wBefore w:w="85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2F" w14:textId="77777777" w:rsidR="003C34C3" w:rsidRPr="004D213B" w:rsidRDefault="003C34C3" w:rsidP="00510069">
            <w:pPr>
              <w:pStyle w:val="leeg"/>
            </w:pPr>
          </w:p>
        </w:tc>
      </w:tr>
      <w:tr w:rsidR="003C34C3" w:rsidRPr="003D114E" w14:paraId="61D40033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31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32" w14:textId="385593BB" w:rsidR="003C34C3" w:rsidRPr="00FF630A" w:rsidRDefault="003C34C3" w:rsidP="002D2CB3">
            <w:pPr>
              <w:pStyle w:val="Vraag"/>
            </w:pPr>
            <w:r w:rsidRPr="00FF630A">
              <w:t>V</w:t>
            </w:r>
            <w:r>
              <w:t>ul hiero</w:t>
            </w:r>
            <w:r w:rsidR="000A4CA7">
              <w:t xml:space="preserve">nder de gegevens van </w:t>
            </w:r>
            <w:r w:rsidR="002D2CB3">
              <w:t>de firma</w:t>
            </w:r>
            <w:r w:rsidR="000A4CA7">
              <w:t xml:space="preserve"> in</w:t>
            </w:r>
            <w:r>
              <w:t>.</w:t>
            </w:r>
          </w:p>
        </w:tc>
      </w:tr>
      <w:tr w:rsidR="003C34C3" w:rsidRPr="003D114E" w14:paraId="61D40037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34" w14:textId="77777777" w:rsidR="003C34C3" w:rsidRPr="004C6E93" w:rsidRDefault="003C34C3" w:rsidP="00510069">
            <w:pPr>
              <w:pStyle w:val="leeg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35" w14:textId="2D62460E" w:rsidR="003C34C3" w:rsidRPr="003D114E" w:rsidRDefault="003C34C3" w:rsidP="00510069">
            <w:pPr>
              <w:jc w:val="right"/>
            </w:pPr>
            <w:r w:rsidRPr="003D114E">
              <w:t>voor- en achternaam</w:t>
            </w:r>
            <w:r w:rsidR="002D2CB3">
              <w:t xml:space="preserve"> verantwoordelijke firma</w:t>
            </w:r>
          </w:p>
        </w:tc>
        <w:tc>
          <w:tcPr>
            <w:tcW w:w="572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036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A4CA7" w:rsidRPr="003D114E" w14:paraId="07664E43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F61D" w14:textId="77777777" w:rsidR="000A4CA7" w:rsidRPr="004C6E93" w:rsidRDefault="000A4CA7" w:rsidP="000A4CA7">
            <w:pPr>
              <w:pStyle w:val="leeg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6CC8" w14:textId="7E7B4DE8" w:rsidR="000A4CA7" w:rsidRPr="003D114E" w:rsidRDefault="002D2CB3" w:rsidP="000A4CA7">
            <w:pPr>
              <w:jc w:val="right"/>
            </w:pPr>
            <w:proofErr w:type="spellStart"/>
            <w:r>
              <w:t>v</w:t>
            </w:r>
            <w:r w:rsidR="000A4CA7">
              <w:t>estigings</w:t>
            </w:r>
            <w:r w:rsidR="00BE6DF2">
              <w:t>eenheid</w:t>
            </w:r>
            <w:r>
              <w:t>s</w:t>
            </w:r>
            <w:r w:rsidR="000A4CA7" w:rsidRPr="003D114E">
              <w:t>nummer</w:t>
            </w:r>
            <w:proofErr w:type="spellEnd"/>
            <w:r>
              <w:t xml:space="preserve"> firma </w:t>
            </w:r>
          </w:p>
        </w:tc>
        <w:tc>
          <w:tcPr>
            <w:tcW w:w="572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A21FA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A4CA7" w:rsidRPr="003D114E" w14:paraId="6AC24F7E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1D07" w14:textId="77777777" w:rsidR="000A4CA7" w:rsidRPr="004C6E93" w:rsidRDefault="000A4CA7" w:rsidP="000A4CA7">
            <w:pPr>
              <w:pStyle w:val="leeg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9AB0" w14:textId="0CEE6CE8" w:rsidR="000A4CA7" w:rsidRPr="003D114E" w:rsidRDefault="002D2CB3" w:rsidP="000A4CA7">
            <w:pPr>
              <w:jc w:val="right"/>
            </w:pPr>
            <w:r>
              <w:t>o</w:t>
            </w:r>
            <w:r w:rsidR="000A4CA7">
              <w:t>ndernemingsnummer</w:t>
            </w:r>
            <w:r>
              <w:t xml:space="preserve"> firma</w:t>
            </w:r>
          </w:p>
        </w:tc>
        <w:tc>
          <w:tcPr>
            <w:tcW w:w="572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64998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61D40045" w14:textId="77777777" w:rsidTr="002D2CB3">
        <w:trPr>
          <w:gridBefore w:val="1"/>
          <w:wBefore w:w="85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44" w14:textId="77777777" w:rsidR="003C34C3" w:rsidRPr="004D213B" w:rsidRDefault="003C34C3" w:rsidP="00510069">
            <w:pPr>
              <w:pStyle w:val="leeg"/>
            </w:pPr>
          </w:p>
        </w:tc>
      </w:tr>
      <w:tr w:rsidR="000A4CA7" w:rsidRPr="00D85ADC" w14:paraId="5D388C7F" w14:textId="77777777" w:rsidTr="00031E42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4DB2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D85ADC">
              <w:rPr>
                <w:rStyle w:val="Zwaar"/>
                <w:b/>
              </w:rPr>
              <w:t>2</w:t>
            </w:r>
          </w:p>
        </w:tc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9276" w14:textId="77777777" w:rsidR="000A4CA7" w:rsidRPr="00D85ADC" w:rsidRDefault="000A4CA7" w:rsidP="000A4CA7">
            <w:pPr>
              <w:spacing w:before="40"/>
              <w:ind w:left="41" w:hanging="41"/>
              <w:rPr>
                <w:rStyle w:val="Zwaar"/>
                <w:rFonts w:eastAsia="Calibri"/>
                <w:color w:val="000000"/>
              </w:rPr>
            </w:pPr>
            <w:r w:rsidRPr="00D85ADC">
              <w:rPr>
                <w:rStyle w:val="Zwaar"/>
                <w:rFonts w:eastAsia="Calibri"/>
                <w:color w:val="000000"/>
              </w:rPr>
              <w:t xml:space="preserve">Vul de gegevens in van de </w:t>
            </w:r>
            <w:r>
              <w:rPr>
                <w:rStyle w:val="Zwaar"/>
                <w:rFonts w:eastAsia="Calibri"/>
                <w:color w:val="000000"/>
              </w:rPr>
              <w:t>bedrijfs</w:t>
            </w:r>
            <w:r w:rsidRPr="00D85ADC">
              <w:rPr>
                <w:rStyle w:val="Zwaar"/>
                <w:rFonts w:eastAsia="Calibri"/>
                <w:color w:val="000000"/>
              </w:rPr>
              <w:t>keurmeesters</w:t>
            </w:r>
            <w:r>
              <w:rPr>
                <w:rStyle w:val="Zwaar"/>
                <w:rFonts w:eastAsia="Calibri"/>
                <w:color w:val="000000"/>
              </w:rPr>
              <w:t xml:space="preserve"> waarvoor een erkenning wordt aangevraagd</w:t>
            </w:r>
            <w:r w:rsidRPr="00D85ADC">
              <w:rPr>
                <w:rStyle w:val="Zwaar"/>
                <w:rFonts w:eastAsia="Calibri"/>
                <w:color w:val="000000"/>
              </w:rPr>
              <w:t>.</w:t>
            </w:r>
          </w:p>
          <w:p w14:paraId="53A788D1" w14:textId="77777777" w:rsidR="000A4CA7" w:rsidRPr="00D85ADC" w:rsidRDefault="000A4CA7" w:rsidP="000A4CA7">
            <w:pPr>
              <w:spacing w:before="40"/>
              <w:ind w:left="41" w:hanging="41"/>
              <w:rPr>
                <w:rStyle w:val="Zwaar"/>
                <w:rFonts w:eastAsia="Calibri"/>
                <w:b w:val="0"/>
                <w:i/>
                <w:color w:val="000000"/>
              </w:rPr>
            </w:pPr>
            <w:r w:rsidRPr="00D85ADC">
              <w:rPr>
                <w:rStyle w:val="Zwaar"/>
                <w:rFonts w:eastAsia="Calibri"/>
                <w:b w:val="0"/>
                <w:i/>
                <w:color w:val="000000"/>
              </w:rPr>
              <w:t xml:space="preserve">De erkende </w:t>
            </w:r>
            <w:r>
              <w:rPr>
                <w:rStyle w:val="Zwaar"/>
                <w:rFonts w:eastAsia="Calibri"/>
                <w:b w:val="0"/>
                <w:i/>
                <w:color w:val="000000"/>
              </w:rPr>
              <w:t>bedrijfs</w:t>
            </w:r>
            <w:r w:rsidRPr="00D85ADC">
              <w:rPr>
                <w:rStyle w:val="Zwaar"/>
                <w:rFonts w:eastAsia="Calibri"/>
                <w:b w:val="0"/>
                <w:i/>
                <w:color w:val="000000"/>
              </w:rPr>
              <w:t xml:space="preserve">keurmeesters moeten officieel erkend zijn door </w:t>
            </w:r>
            <w:r>
              <w:rPr>
                <w:rStyle w:val="Zwaar"/>
                <w:rFonts w:eastAsia="Calibri"/>
                <w:b w:val="0"/>
                <w:i/>
                <w:color w:val="000000"/>
              </w:rPr>
              <w:t>het Departement Landbouw en Visserij.</w:t>
            </w:r>
          </w:p>
        </w:tc>
      </w:tr>
      <w:tr w:rsidR="000A4CA7" w:rsidRPr="00D85ADC" w14:paraId="16E6265F" w14:textId="77777777" w:rsidTr="00031E42">
        <w:trPr>
          <w:trHeight w:hRule="exact" w:val="11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C46B" w14:textId="77777777" w:rsidR="000A4CA7" w:rsidRPr="00D85ADC" w:rsidRDefault="000A4CA7" w:rsidP="000A4CA7"/>
        </w:tc>
      </w:tr>
      <w:tr w:rsidR="000A4CA7" w:rsidRPr="00D85ADC" w14:paraId="4A3D42F1" w14:textId="77777777" w:rsidTr="002D2CB3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DAC3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340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368732EC" w14:textId="77777777" w:rsidR="000A4CA7" w:rsidRPr="00D85ADC" w:rsidRDefault="000A4CA7" w:rsidP="000A4C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eastAsia="Calibri"/>
              </w:rPr>
            </w:pPr>
            <w:r w:rsidRPr="00D85ADC">
              <w:rPr>
                <w:rFonts w:cs="Calibri"/>
              </w:rPr>
              <w:t>voor- en achternaam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5788" w14:textId="77777777" w:rsidR="000A4CA7" w:rsidRPr="00D85ADC" w:rsidRDefault="000A4CA7" w:rsidP="000A4CA7"/>
        </w:tc>
        <w:tc>
          <w:tcPr>
            <w:tcW w:w="4259" w:type="dxa"/>
            <w:gridSpan w:val="6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105FE768" w14:textId="77777777" w:rsidR="000A4CA7" w:rsidRPr="00D85ADC" w:rsidRDefault="000A4CA7" w:rsidP="000A4C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eastAsia="Calibri"/>
              </w:rPr>
            </w:pPr>
            <w:r w:rsidRPr="00D85ADC">
              <w:rPr>
                <w:rFonts w:cs="Calibri"/>
              </w:rPr>
              <w:t>loondienst of opdracht</w:t>
            </w:r>
          </w:p>
        </w:tc>
      </w:tr>
      <w:tr w:rsidR="000A4CA7" w:rsidRPr="00D85ADC" w14:paraId="12B2424F" w14:textId="77777777" w:rsidTr="002D2CB3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004D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5340" w:type="dxa"/>
            <w:gridSpan w:val="3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E6145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85ADC">
              <w:instrText xml:space="preserve"> FORMTEXT </w:instrText>
            </w:r>
            <w:r w:rsidRPr="00D85ADC">
              <w:fldChar w:fldCharType="separate"/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8A2" w14:textId="77777777" w:rsidR="000A4CA7" w:rsidRPr="00D85ADC" w:rsidRDefault="000A4CA7" w:rsidP="000A4CA7"/>
        </w:tc>
        <w:tc>
          <w:tcPr>
            <w:tcW w:w="567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76AE7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D07C5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loondienst</w:t>
            </w:r>
          </w:p>
        </w:tc>
        <w:tc>
          <w:tcPr>
            <w:tcW w:w="567" w:type="dxa"/>
            <w:gridSpan w:val="2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FE0F7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424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639BF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opdracht</w:t>
            </w:r>
          </w:p>
        </w:tc>
      </w:tr>
      <w:tr w:rsidR="000A4CA7" w:rsidRPr="00D85ADC" w14:paraId="6B9AC562" w14:textId="77777777" w:rsidTr="002D2CB3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9628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53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B64FC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85ADC">
              <w:instrText xml:space="preserve"> FORMTEXT </w:instrText>
            </w:r>
            <w:r w:rsidRPr="00D85ADC">
              <w:fldChar w:fldCharType="separate"/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D2F8" w14:textId="77777777" w:rsidR="000A4CA7" w:rsidRPr="00D85ADC" w:rsidRDefault="000A4CA7" w:rsidP="000A4CA7"/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32924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E3AFE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loondienst</w:t>
            </w:r>
          </w:p>
        </w:tc>
        <w:tc>
          <w:tcPr>
            <w:tcW w:w="56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A1836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FA5DC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opdracht</w:t>
            </w:r>
          </w:p>
        </w:tc>
      </w:tr>
      <w:tr w:rsidR="000A4CA7" w:rsidRPr="00D85ADC" w14:paraId="54990415" w14:textId="77777777" w:rsidTr="002D2CB3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1FFD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53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EE93A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D85ADC">
              <w:instrText xml:space="preserve"> FORMTEXT </w:instrText>
            </w:r>
            <w:r w:rsidRPr="00D85ADC">
              <w:fldChar w:fldCharType="separate"/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3860" w14:textId="77777777" w:rsidR="000A4CA7" w:rsidRPr="00D85ADC" w:rsidRDefault="000A4CA7" w:rsidP="000A4CA7"/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DA0B5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AED88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loondienst</w:t>
            </w:r>
          </w:p>
        </w:tc>
        <w:tc>
          <w:tcPr>
            <w:tcW w:w="56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779EF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DA5A9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opdracht</w:t>
            </w:r>
          </w:p>
        </w:tc>
      </w:tr>
      <w:tr w:rsidR="000A4CA7" w:rsidRPr="00D85ADC" w14:paraId="641020B7" w14:textId="77777777" w:rsidTr="002D2CB3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829B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53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53A25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D85ADC">
              <w:instrText xml:space="preserve"> FORMTEXT </w:instrText>
            </w:r>
            <w:r w:rsidRPr="00D85ADC">
              <w:fldChar w:fldCharType="separate"/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rPr>
                <w:noProof/>
              </w:rPr>
              <w:t> </w:t>
            </w:r>
            <w:r w:rsidRPr="00D85ADC"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5C01" w14:textId="77777777" w:rsidR="000A4CA7" w:rsidRPr="00D85ADC" w:rsidRDefault="000A4CA7" w:rsidP="000A4CA7"/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A85E7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FCC34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loondienst</w:t>
            </w:r>
          </w:p>
        </w:tc>
        <w:tc>
          <w:tcPr>
            <w:tcW w:w="56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9C634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56E29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opdracht</w:t>
            </w:r>
          </w:p>
        </w:tc>
      </w:tr>
      <w:tr w:rsidR="000A4CA7" w:rsidRPr="00D85ADC" w14:paraId="1F1093D5" w14:textId="77777777" w:rsidTr="002D2CB3">
        <w:trPr>
          <w:trHeight w:val="340"/>
        </w:trPr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F634" w14:textId="77777777" w:rsidR="000A4CA7" w:rsidRPr="00D85ADC" w:rsidRDefault="000A4CA7" w:rsidP="000A4C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534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90E0B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85ADC">
              <w:instrText xml:space="preserve"> FORMTEXT </w:instrText>
            </w:r>
            <w:r w:rsidRPr="00D85ADC">
              <w:fldChar w:fldCharType="separate"/>
            </w:r>
            <w:r w:rsidRPr="00D85ADC">
              <w:t> </w:t>
            </w:r>
            <w:r w:rsidRPr="00D85ADC">
              <w:t> </w:t>
            </w:r>
            <w:r w:rsidRPr="00D85ADC">
              <w:t> </w:t>
            </w:r>
            <w:r w:rsidRPr="00D85ADC">
              <w:t> </w:t>
            </w:r>
            <w:r w:rsidRPr="00D85ADC">
              <w:t> </w:t>
            </w:r>
            <w:r w:rsidRPr="00D85ADC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9E14" w14:textId="77777777" w:rsidR="000A4CA7" w:rsidRPr="00D85ADC" w:rsidRDefault="000A4CA7" w:rsidP="000A4CA7"/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93631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0AFDE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loondienst</w:t>
            </w:r>
          </w:p>
        </w:tc>
        <w:tc>
          <w:tcPr>
            <w:tcW w:w="56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7CF16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DC">
              <w:rPr>
                <w:b/>
              </w:rPr>
              <w:instrText xml:space="preserve"> FORMCHECKBOX </w:instrText>
            </w:r>
            <w:r w:rsidR="002E01B5">
              <w:rPr>
                <w:b/>
              </w:rPr>
            </w:r>
            <w:r w:rsidR="002E01B5">
              <w:rPr>
                <w:b/>
              </w:rPr>
              <w:fldChar w:fldCharType="separate"/>
            </w:r>
            <w:r w:rsidRPr="00D85ADC">
              <w:rPr>
                <w:b/>
              </w:rPr>
              <w:fldChar w:fldCharType="end"/>
            </w:r>
          </w:p>
        </w:tc>
        <w:tc>
          <w:tcPr>
            <w:tcW w:w="1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04701" w14:textId="77777777" w:rsidR="000A4CA7" w:rsidRPr="00D85ADC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D85ADC">
              <w:t>opdracht</w:t>
            </w:r>
          </w:p>
        </w:tc>
      </w:tr>
      <w:tr w:rsidR="003C34C3" w:rsidRPr="003D114E" w14:paraId="61D40083" w14:textId="77777777" w:rsidTr="002D2CB3">
        <w:trPr>
          <w:gridBefore w:val="1"/>
          <w:wBefore w:w="85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82" w14:textId="77777777" w:rsidR="003C34C3" w:rsidRPr="004D213B" w:rsidRDefault="003C34C3" w:rsidP="00510069">
            <w:pPr>
              <w:pStyle w:val="leeg"/>
            </w:pPr>
          </w:p>
        </w:tc>
      </w:tr>
      <w:tr w:rsidR="000A4CA7" w:rsidRPr="003D114E" w14:paraId="4C99F10B" w14:textId="77777777" w:rsidTr="002D2CB3">
        <w:trPr>
          <w:gridBefore w:val="1"/>
          <w:wBefore w:w="85" w:type="dxa"/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42D7" w14:textId="77777777" w:rsidR="000A4CA7" w:rsidRPr="003D114E" w:rsidRDefault="000A4CA7" w:rsidP="000A4CA7">
            <w:pPr>
              <w:pStyle w:val="leeg"/>
            </w:pPr>
          </w:p>
        </w:tc>
      </w:tr>
      <w:tr w:rsidR="000A4CA7" w:rsidRPr="003D114E" w14:paraId="3EF60E89" w14:textId="77777777" w:rsidTr="002D2CB3">
        <w:trPr>
          <w:gridBefore w:val="1"/>
          <w:wBefore w:w="85" w:type="dxa"/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8C12304" w14:textId="77777777" w:rsidR="000A4CA7" w:rsidRPr="0044546C" w:rsidRDefault="000A4CA7" w:rsidP="000A4CA7">
            <w:pPr>
              <w:pStyle w:val="leeg"/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4691922" w14:textId="77777777" w:rsidR="000A4CA7" w:rsidRPr="003D114E" w:rsidRDefault="000A4CA7" w:rsidP="000A4CA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31E42" w:rsidRPr="0039401E" w14:paraId="3DED8BE1" w14:textId="77777777" w:rsidTr="002D2CB3">
        <w:trPr>
          <w:gridBefore w:val="1"/>
          <w:wBefore w:w="85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66EA" w14:textId="77777777" w:rsidR="00031E42" w:rsidRPr="002B4E40" w:rsidRDefault="00031E42" w:rsidP="0062353D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FD44" w14:textId="789A8D0B" w:rsidR="00031E42" w:rsidRPr="00031E42" w:rsidRDefault="00031E42" w:rsidP="0062353D">
            <w:pPr>
              <w:pStyle w:val="Aanwijzing"/>
              <w:rPr>
                <w:rStyle w:val="Nadruk"/>
                <w:b/>
                <w:iCs w:val="0"/>
              </w:rPr>
            </w:pPr>
            <w:r>
              <w:rPr>
                <w:rStyle w:val="Nadruk"/>
                <w:b/>
                <w:iCs w:val="0"/>
              </w:rPr>
              <w:t xml:space="preserve">Verklaring </w:t>
            </w:r>
          </w:p>
          <w:p w14:paraId="33A5E66B" w14:textId="6E6C1249" w:rsidR="00031E42" w:rsidRDefault="00031E42" w:rsidP="0062353D">
            <w:pPr>
              <w:pStyle w:val="Aanwijzing"/>
              <w:spacing w:after="40"/>
              <w:ind w:left="0"/>
              <w:rPr>
                <w:i w:val="0"/>
              </w:rPr>
            </w:pPr>
            <w:r>
              <w:rPr>
                <w:i w:val="0"/>
              </w:rPr>
              <w:t xml:space="preserve">In naam van </w:t>
            </w:r>
            <w:r w:rsidR="002D2CB3">
              <w:rPr>
                <w:i w:val="0"/>
              </w:rPr>
              <w:t>de firma</w:t>
            </w:r>
            <w:r>
              <w:rPr>
                <w:i w:val="0"/>
              </w:rPr>
              <w:t xml:space="preserve"> verbind ik me ertoe de veldkeuringen die zijn doorgegeven via het e-loket met “</w:t>
            </w:r>
            <w:r>
              <w:t>keuring onder toezicht</w:t>
            </w:r>
            <w:r>
              <w:rPr>
                <w:i w:val="0"/>
              </w:rPr>
              <w:t>” te laten uitvoeren door de erkende bedrijfskeurmeesters, vermeld in vraag 2 van deze verbintenis, en niet door het Departement Landbouw en Visserij.</w:t>
            </w:r>
          </w:p>
          <w:p w14:paraId="39AD06E0" w14:textId="68278A40" w:rsidR="00031E42" w:rsidRPr="0039401E" w:rsidRDefault="00031E42" w:rsidP="00D03E37">
            <w:pPr>
              <w:pStyle w:val="Aanwijzing"/>
              <w:spacing w:after="40"/>
              <w:ind w:left="0"/>
            </w:pPr>
            <w:r>
              <w:rPr>
                <w:i w:val="0"/>
              </w:rPr>
              <w:t>Ik bevestig dat ik ervoor zal zorgen dat de erkende bedrijfskeurmeesters de wetgeving over de productie van zaaizaden, de controlereglementering en alle instructies van het departement onafhankelijk en stipt zullen naleven</w:t>
            </w:r>
            <w:r>
              <w:t>.</w:t>
            </w:r>
          </w:p>
        </w:tc>
      </w:tr>
    </w:tbl>
    <w:p w14:paraId="6196E248" w14:textId="77777777" w:rsidR="000A4CA7" w:rsidRDefault="000A4CA7" w:rsidP="000A4CA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0A4CA7" w:rsidRPr="003D114E" w14:paraId="650875C8" w14:textId="77777777" w:rsidTr="000A4CA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CE54" w14:textId="77777777" w:rsidR="000A4CA7" w:rsidRPr="004C6E93" w:rsidRDefault="000A4CA7" w:rsidP="000A4CA7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9BF551E" w14:textId="77777777" w:rsidR="000A4CA7" w:rsidRPr="007D070B" w:rsidRDefault="000A4CA7" w:rsidP="000A4CA7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312940" w14:textId="77777777" w:rsidR="000A4CA7" w:rsidRPr="003D114E" w:rsidRDefault="000A4CA7" w:rsidP="000A4CA7"/>
        </w:tc>
      </w:tr>
      <w:tr w:rsidR="000A4CA7" w:rsidRPr="003D114E" w14:paraId="11AFDFAB" w14:textId="77777777" w:rsidTr="000A4C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B6B53" w14:textId="77777777" w:rsidR="000A4CA7" w:rsidRPr="004C6E93" w:rsidRDefault="000A4CA7" w:rsidP="000A4CA7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17AF" w14:textId="77777777" w:rsidR="000A4CA7" w:rsidRPr="003D114E" w:rsidRDefault="000A4CA7" w:rsidP="000A4CA7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667D2" w14:textId="77777777" w:rsidR="000A4CA7" w:rsidRPr="003D114E" w:rsidRDefault="000A4CA7" w:rsidP="000A4C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9B58F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19BA" w14:textId="77777777" w:rsidR="000A4CA7" w:rsidRPr="003D114E" w:rsidRDefault="000A4CA7" w:rsidP="000A4C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2A1D4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710C3" w14:textId="77777777" w:rsidR="000A4CA7" w:rsidRPr="003D114E" w:rsidRDefault="000A4CA7" w:rsidP="000A4C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6B10D5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B71AF4C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EAA15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A4CA7" w:rsidRPr="003D114E" w14:paraId="28FD7106" w14:textId="77777777" w:rsidTr="000A4CA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564D" w14:textId="77777777" w:rsidR="000A4CA7" w:rsidRPr="004C6E93" w:rsidRDefault="000A4CA7" w:rsidP="000A4CA7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F7DC5" w14:textId="67E10024" w:rsidR="000A4CA7" w:rsidRPr="003D114E" w:rsidRDefault="002D2CB3" w:rsidP="000A4CA7">
            <w:pPr>
              <w:spacing w:after="80"/>
              <w:jc w:val="right"/>
            </w:pPr>
            <w:r>
              <w:t>h</w:t>
            </w:r>
            <w:r w:rsidR="000A4CA7" w:rsidRPr="003D114E">
              <w:t>andtekening</w:t>
            </w:r>
            <w:r w:rsidR="00031E42">
              <w:t xml:space="preserve"> verantwoordelijke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58D871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7433C6" w14:textId="77777777" w:rsidR="000A4CA7" w:rsidRPr="003D114E" w:rsidRDefault="000A4CA7" w:rsidP="000A4CA7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F33322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A4CA7" w:rsidRPr="003D114E" w14:paraId="39B09CF0" w14:textId="77777777" w:rsidTr="000A4C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CC92" w14:textId="77777777" w:rsidR="000A4CA7" w:rsidRPr="004C6E93" w:rsidRDefault="000A4CA7" w:rsidP="000A4CA7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CB44" w14:textId="20F1E9BF" w:rsidR="000A4CA7" w:rsidRPr="003D114E" w:rsidRDefault="00031E42" w:rsidP="000A4CA7">
            <w:pPr>
              <w:jc w:val="right"/>
            </w:pPr>
            <w:r>
              <w:t>e-mailadres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B3BB74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72B437C" w14:textId="77777777" w:rsidR="000A4CA7" w:rsidRPr="003D114E" w:rsidRDefault="000A4CA7" w:rsidP="000A4CA7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8A6B7" w14:textId="77777777" w:rsidR="000A4CA7" w:rsidRPr="003D114E" w:rsidRDefault="000A4CA7" w:rsidP="000A4C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43A797E3" w14:textId="19366666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90754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0A4CA7" w:rsidRDefault="000A4CA7" w:rsidP="008E174D">
      <w:r>
        <w:separator/>
      </w:r>
    </w:p>
    <w:p w14:paraId="582D1EE5" w14:textId="77777777" w:rsidR="000A4CA7" w:rsidRDefault="000A4CA7"/>
  </w:endnote>
  <w:endnote w:type="continuationSeparator" w:id="0">
    <w:p w14:paraId="693C0508" w14:textId="77777777" w:rsidR="000A4CA7" w:rsidRDefault="000A4CA7" w:rsidP="008E174D">
      <w:r>
        <w:continuationSeparator/>
      </w:r>
    </w:p>
    <w:p w14:paraId="3E99F38D" w14:textId="77777777" w:rsidR="000A4CA7" w:rsidRDefault="000A4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0A4CA7" w:rsidRDefault="000A4CA7">
    <w:pPr>
      <w:pStyle w:val="Voettekst"/>
    </w:pPr>
  </w:p>
  <w:p w14:paraId="3FC113D7" w14:textId="77777777" w:rsidR="000A4CA7" w:rsidRDefault="000A4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3148834A" w:rsidR="000A4CA7" w:rsidRDefault="002E01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4CA7">
          <w:t>Verbintenis tot het uitvoeren van veldkeuringen onder officieel toezicht</w:t>
        </w:r>
      </w:sdtContent>
    </w:sdt>
    <w:r w:rsidR="000A4CA7">
      <w:rPr>
        <w:sz w:val="18"/>
        <w:szCs w:val="18"/>
      </w:rPr>
      <w:t xml:space="preserve"> </w:t>
    </w:r>
    <w:r w:rsidR="000A4CA7" w:rsidRPr="003E02FB">
      <w:rPr>
        <w:sz w:val="18"/>
        <w:szCs w:val="18"/>
      </w:rPr>
      <w:t xml:space="preserve">- pagina </w:t>
    </w:r>
    <w:r w:rsidR="000A4CA7" w:rsidRPr="003E02FB">
      <w:rPr>
        <w:sz w:val="18"/>
        <w:szCs w:val="18"/>
      </w:rPr>
      <w:fldChar w:fldCharType="begin"/>
    </w:r>
    <w:r w:rsidR="000A4CA7" w:rsidRPr="003E02FB">
      <w:rPr>
        <w:sz w:val="18"/>
        <w:szCs w:val="18"/>
      </w:rPr>
      <w:instrText xml:space="preserve"> PAGE </w:instrText>
    </w:r>
    <w:r w:rsidR="000A4CA7" w:rsidRPr="003E02FB">
      <w:rPr>
        <w:sz w:val="18"/>
        <w:szCs w:val="18"/>
      </w:rPr>
      <w:fldChar w:fldCharType="separate"/>
    </w:r>
    <w:r w:rsidR="002D2CB3">
      <w:rPr>
        <w:noProof/>
        <w:sz w:val="18"/>
        <w:szCs w:val="18"/>
      </w:rPr>
      <w:t>2</w:t>
    </w:r>
    <w:r w:rsidR="000A4CA7" w:rsidRPr="003E02FB">
      <w:rPr>
        <w:sz w:val="18"/>
        <w:szCs w:val="18"/>
      </w:rPr>
      <w:fldChar w:fldCharType="end"/>
    </w:r>
    <w:r w:rsidR="000A4CA7" w:rsidRPr="003E02FB">
      <w:rPr>
        <w:sz w:val="18"/>
        <w:szCs w:val="18"/>
      </w:rPr>
      <w:t xml:space="preserve"> van </w:t>
    </w:r>
    <w:r w:rsidR="000A4CA7" w:rsidRPr="00883F6C">
      <w:rPr>
        <w:rStyle w:val="Paginanummer"/>
        <w:sz w:val="18"/>
        <w:szCs w:val="18"/>
      </w:rPr>
      <w:fldChar w:fldCharType="begin"/>
    </w:r>
    <w:r w:rsidR="000A4CA7" w:rsidRPr="00883F6C">
      <w:rPr>
        <w:rStyle w:val="Paginanummer"/>
        <w:sz w:val="18"/>
        <w:szCs w:val="18"/>
      </w:rPr>
      <w:instrText xml:space="preserve"> NUMPAGES </w:instrText>
    </w:r>
    <w:r w:rsidR="000A4CA7" w:rsidRPr="00883F6C">
      <w:rPr>
        <w:rStyle w:val="Paginanummer"/>
        <w:sz w:val="18"/>
        <w:szCs w:val="18"/>
      </w:rPr>
      <w:fldChar w:fldCharType="separate"/>
    </w:r>
    <w:r w:rsidR="002D2CB3">
      <w:rPr>
        <w:rStyle w:val="Paginanummer"/>
        <w:noProof/>
        <w:sz w:val="18"/>
        <w:szCs w:val="18"/>
      </w:rPr>
      <w:t>2</w:t>
    </w:r>
    <w:r w:rsidR="000A4CA7" w:rsidRPr="00883F6C">
      <w:rPr>
        <w:rStyle w:val="Paginanummer"/>
        <w:sz w:val="18"/>
        <w:szCs w:val="18"/>
      </w:rPr>
      <w:fldChar w:fldCharType="end"/>
    </w:r>
  </w:p>
  <w:p w14:paraId="4A644415" w14:textId="77777777" w:rsidR="000A4CA7" w:rsidRDefault="000A4C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0A4CA7" w:rsidRPr="00594054" w:rsidRDefault="000A4CA7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0A4CA7" w:rsidRDefault="000A4CA7" w:rsidP="008E174D">
      <w:r>
        <w:separator/>
      </w:r>
    </w:p>
    <w:p w14:paraId="73CB75A4" w14:textId="77777777" w:rsidR="000A4CA7" w:rsidRDefault="000A4CA7"/>
  </w:footnote>
  <w:footnote w:type="continuationSeparator" w:id="0">
    <w:p w14:paraId="72847F49" w14:textId="77777777" w:rsidR="000A4CA7" w:rsidRDefault="000A4CA7" w:rsidP="008E174D">
      <w:r>
        <w:continuationSeparator/>
      </w:r>
    </w:p>
    <w:p w14:paraId="60140B1A" w14:textId="77777777" w:rsidR="000A4CA7" w:rsidRDefault="000A4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0A4CA7" w:rsidRDefault="000A4CA7">
    <w:pPr>
      <w:pStyle w:val="Koptekst"/>
    </w:pPr>
  </w:p>
  <w:p w14:paraId="14081B25" w14:textId="77777777" w:rsidR="000A4CA7" w:rsidRDefault="000A4C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0A4CA7" w:rsidRDefault="000A4CA7">
    <w:pPr>
      <w:pStyle w:val="Koptekst"/>
    </w:pPr>
  </w:p>
  <w:p w14:paraId="43395480" w14:textId="77777777" w:rsidR="000A4CA7" w:rsidRDefault="000A4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1E42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4CA7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2CB3"/>
    <w:rsid w:val="002D38A1"/>
    <w:rsid w:val="002D73C3"/>
    <w:rsid w:val="002D7ECD"/>
    <w:rsid w:val="002E01B5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DF2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3E37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D3FD35"/>
  <w15:docId w15:val="{A58313D7-0B41-4326-AF2A-BF351AC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.plant@lv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50df8cea-3931-4ff9-b21f-329fb5af2ae0">webtoegankelijk</Onderwer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A31F093C74428B2401F1F65C9056" ma:contentTypeVersion="1" ma:contentTypeDescription="Een nieuw document maken." ma:contentTypeScope="" ma:versionID="fe8f13a3a08a26b8b1110d01d92a16cf">
  <xsd:schema xmlns:xsd="http://www.w3.org/2001/XMLSchema" xmlns:xs="http://www.w3.org/2001/XMLSchema" xmlns:p="http://schemas.microsoft.com/office/2006/metadata/properties" xmlns:ns2="50df8cea-3931-4ff9-b21f-329fb5af2ae0" targetNamespace="http://schemas.microsoft.com/office/2006/metadata/properties" ma:root="true" ma:fieldsID="d48b15dc97be6b1b57092131848857c2" ns2:_="">
    <xsd:import namespace="50df8cea-3931-4ff9-b21f-329fb5af2ae0"/>
    <xsd:element name="properties">
      <xsd:complexType>
        <xsd:sequence>
          <xsd:element name="documentManagement">
            <xsd:complexType>
              <xsd:all>
                <xsd:element ref="ns2:Onderwer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8cea-3931-4ff9-b21f-329fb5af2ae0" elementFormDefault="qualified">
    <xsd:import namespace="http://schemas.microsoft.com/office/2006/documentManagement/types"/>
    <xsd:import namespace="http://schemas.microsoft.com/office/infopath/2007/PartnerControls"/>
    <xsd:element name="Onderwerp" ma:index="8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terms/"/>
    <ds:schemaRef ds:uri="50df8cea-3931-4ff9-b21f-329fb5af2ae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0794EC-675C-4AD7-B53B-BF56155C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f8cea-3931-4ff9-b21f-329fb5af2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0E978-BE66-4960-A681-E0E55C9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D8A7F6EB.dotm</Template>
  <TotalTime>7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Verbintenis tot het uitvoeren van veldkeuringen onder officieel toezicht</vt:lpstr>
    </vt:vector>
  </TitlesOfParts>
  <Company>Vlaamse Overheid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 tot het uitvoeren van veldkeuringen onder officieel toezicht</dc:title>
  <dc:creator>dienst Taaladvies</dc:creator>
  <cp:lastModifiedBy>Geertrui Baetens</cp:lastModifiedBy>
  <cp:revision>6</cp:revision>
  <cp:lastPrinted>2014-09-16T06:26:00Z</cp:lastPrinted>
  <dcterms:created xsi:type="dcterms:W3CDTF">2019-03-14T13:18:00Z</dcterms:created>
  <dcterms:modified xsi:type="dcterms:W3CDTF">2019-03-28T08:32:00Z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0x010100510FA31F093C74428B2401F1F65C9056</vt:lpwstr>
  </property>
  <property fmtid="{D5CDD505-2E9C-101B-9397-08002B2CF9AE}" pid="3" name="_dlc_DocIdItemGuid">
    <vt:lpwstr>4d6aaeda-057f-4a4b-94a9-dde6cc8ccbc9</vt:lpwstr>
  </property>
</Properties>
</file>